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0D47D" w14:textId="77777777" w:rsidR="00275838" w:rsidRPr="00797D1F" w:rsidRDefault="00275838" w:rsidP="00275838">
      <w:pPr>
        <w:spacing w:after="200" w:line="276" w:lineRule="auto"/>
        <w:rPr>
          <w:b/>
          <w:bCs/>
          <w:color w:val="FF0000"/>
        </w:rPr>
      </w:pPr>
      <w:bookmarkStart w:id="0" w:name="_Hlk130420653"/>
      <w:bookmarkEnd w:id="0"/>
    </w:p>
    <w:p w14:paraId="4964B113" w14:textId="77777777" w:rsidR="00275838" w:rsidRDefault="00275838" w:rsidP="00275838"/>
    <w:p w14:paraId="36EA14CC" w14:textId="77777777" w:rsidR="00275838" w:rsidRPr="00123DA3" w:rsidRDefault="00275838" w:rsidP="00275838">
      <w:pPr>
        <w:pStyle w:val="Ttulo1"/>
        <w:spacing w:before="120" w:after="120"/>
        <w:jc w:val="center"/>
        <w:rPr>
          <w:rFonts w:ascii="Times New Roman" w:hAnsi="Times New Roman"/>
          <w:b w:val="0"/>
          <w:caps/>
          <w:lang w:val="es-ES"/>
        </w:rPr>
      </w:pPr>
      <w:r>
        <w:rPr>
          <w:rFonts w:ascii="Times New Roman" w:hAnsi="Times New Roman"/>
          <w:noProof/>
          <w:lang w:eastAsia="en-US"/>
        </w:rPr>
        <w:drawing>
          <wp:inline distT="0" distB="0" distL="0" distR="0" wp14:anchorId="6BC99891" wp14:editId="2FEEE05F">
            <wp:extent cx="914400" cy="781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p w14:paraId="4D2CA95B" w14:textId="77777777" w:rsidR="00275838" w:rsidRPr="00123DA3" w:rsidRDefault="00275838" w:rsidP="00275838">
      <w:pPr>
        <w:pStyle w:val="Epgrafe"/>
        <w:spacing w:before="120" w:after="120"/>
        <w:rPr>
          <w:rFonts w:ascii="Times New Roman" w:hAnsi="Times New Roman"/>
        </w:rPr>
      </w:pPr>
      <w:r w:rsidRPr="00123DA3">
        <w:rPr>
          <w:rFonts w:ascii="Times New Roman" w:hAnsi="Times New Roman"/>
        </w:rPr>
        <w:t>ARCAL</w:t>
      </w:r>
    </w:p>
    <w:p w14:paraId="4569DA54" w14:textId="77777777" w:rsidR="00275838" w:rsidRPr="00123DA3" w:rsidRDefault="00275838" w:rsidP="00275838">
      <w:pPr>
        <w:tabs>
          <w:tab w:val="left" w:pos="0"/>
        </w:tabs>
        <w:suppressAutoHyphens/>
        <w:spacing w:before="120" w:after="120"/>
        <w:jc w:val="both"/>
        <w:rPr>
          <w:b/>
        </w:rPr>
      </w:pPr>
    </w:p>
    <w:p w14:paraId="08E9B34B" w14:textId="77777777" w:rsidR="00275838" w:rsidRPr="00123DA3" w:rsidRDefault="00275838" w:rsidP="00275838">
      <w:pPr>
        <w:tabs>
          <w:tab w:val="left" w:pos="-284"/>
        </w:tabs>
        <w:suppressAutoHyphens/>
        <w:spacing w:before="120" w:after="120"/>
        <w:ind w:left="-284" w:firstLine="284"/>
        <w:jc w:val="center"/>
        <w:rPr>
          <w:b/>
        </w:rPr>
      </w:pPr>
      <w:r w:rsidRPr="00123DA3">
        <w:rPr>
          <w:b/>
        </w:rPr>
        <w:t>ACUERDO REGIONAL DE COOPERACIÓN PARA LA PROMOCIÓN DE LA CIENCIA Y LA TECNOLOGÍA NUCLEARES EN AMÉRICA LATINA Y EL CARIBE</w:t>
      </w:r>
    </w:p>
    <w:p w14:paraId="088FF182" w14:textId="77777777" w:rsidR="00275838" w:rsidRPr="00123DA3" w:rsidRDefault="00275838" w:rsidP="00275838">
      <w:pPr>
        <w:tabs>
          <w:tab w:val="left" w:pos="0"/>
        </w:tabs>
        <w:suppressAutoHyphens/>
        <w:spacing w:before="120" w:after="120"/>
        <w:jc w:val="both"/>
      </w:pPr>
    </w:p>
    <w:p w14:paraId="1530B09E" w14:textId="77777777" w:rsidR="00275838" w:rsidRPr="00123DA3" w:rsidRDefault="00275838" w:rsidP="00275838">
      <w:pPr>
        <w:tabs>
          <w:tab w:val="left" w:pos="0"/>
        </w:tabs>
        <w:suppressAutoHyphens/>
        <w:spacing w:before="120" w:after="120"/>
        <w:jc w:val="both"/>
      </w:pPr>
    </w:p>
    <w:p w14:paraId="07F44D35" w14:textId="77777777" w:rsidR="00275838" w:rsidRPr="00123DA3" w:rsidRDefault="00275838" w:rsidP="00275838">
      <w:pPr>
        <w:tabs>
          <w:tab w:val="left" w:pos="0"/>
        </w:tabs>
        <w:suppressAutoHyphens/>
        <w:spacing w:before="120" w:after="120"/>
        <w:jc w:val="both"/>
        <w:rPr>
          <w:sz w:val="28"/>
          <w:szCs w:val="28"/>
        </w:rPr>
      </w:pPr>
    </w:p>
    <w:p w14:paraId="42429962" w14:textId="77777777" w:rsidR="00275838" w:rsidRDefault="00275838" w:rsidP="00275838">
      <w:pPr>
        <w:jc w:val="center"/>
        <w:rPr>
          <w:b/>
          <w:sz w:val="28"/>
          <w:szCs w:val="28"/>
        </w:rPr>
      </w:pPr>
    </w:p>
    <w:p w14:paraId="1003281C" w14:textId="77777777" w:rsidR="00275838" w:rsidRPr="00123DA3" w:rsidRDefault="00275838" w:rsidP="00275838">
      <w:pPr>
        <w:jc w:val="center"/>
        <w:rPr>
          <w:sz w:val="28"/>
          <w:szCs w:val="28"/>
        </w:rPr>
      </w:pPr>
      <w:r w:rsidRPr="00123DA3">
        <w:rPr>
          <w:b/>
          <w:sz w:val="28"/>
          <w:szCs w:val="28"/>
        </w:rPr>
        <w:t xml:space="preserve"> </w:t>
      </w:r>
    </w:p>
    <w:p w14:paraId="6426760A" w14:textId="77777777" w:rsidR="00275838" w:rsidRPr="00123DA3" w:rsidRDefault="00275838" w:rsidP="00275838">
      <w:pPr>
        <w:tabs>
          <w:tab w:val="left" w:pos="0"/>
        </w:tabs>
        <w:suppressAutoHyphens/>
        <w:spacing w:before="120" w:after="120"/>
        <w:jc w:val="both"/>
      </w:pPr>
    </w:p>
    <w:p w14:paraId="328B3C7E" w14:textId="77777777" w:rsidR="00275838" w:rsidRPr="00123DA3" w:rsidRDefault="00275838" w:rsidP="00275838">
      <w:pPr>
        <w:pStyle w:val="Textoindependiente1"/>
        <w:widowControl/>
        <w:tabs>
          <w:tab w:val="center" w:pos="4512"/>
        </w:tabs>
        <w:overflowPunct/>
        <w:autoSpaceDE/>
        <w:autoSpaceDN/>
        <w:adjustRightInd/>
        <w:spacing w:before="120" w:after="120"/>
        <w:textAlignment w:val="auto"/>
        <w:rPr>
          <w:rFonts w:ascii="Times New Roman" w:hAnsi="Times New Roman"/>
          <w:szCs w:val="24"/>
          <w:lang w:eastAsia="es-ES"/>
        </w:rPr>
      </w:pPr>
    </w:p>
    <w:tbl>
      <w:tblPr>
        <w:tblW w:w="0" w:type="auto"/>
        <w:jc w:val="center"/>
        <w:tblLayout w:type="fixed"/>
        <w:tblCellMar>
          <w:left w:w="120" w:type="dxa"/>
          <w:right w:w="120" w:type="dxa"/>
        </w:tblCellMar>
        <w:tblLook w:val="0000" w:firstRow="0" w:lastRow="0" w:firstColumn="0" w:lastColumn="0" w:noHBand="0" w:noVBand="0"/>
      </w:tblPr>
      <w:tblGrid>
        <w:gridCol w:w="5669"/>
      </w:tblGrid>
      <w:tr w:rsidR="00275838" w:rsidRPr="00123DA3" w14:paraId="44FCAEC1" w14:textId="77777777" w:rsidTr="00566239">
        <w:trPr>
          <w:jc w:val="center"/>
        </w:trPr>
        <w:tc>
          <w:tcPr>
            <w:tcW w:w="5669" w:type="dxa"/>
            <w:tcBorders>
              <w:top w:val="double" w:sz="6" w:space="0" w:color="auto"/>
              <w:left w:val="double" w:sz="6" w:space="0" w:color="auto"/>
              <w:bottom w:val="double" w:sz="6" w:space="0" w:color="auto"/>
              <w:right w:val="double" w:sz="6" w:space="0" w:color="auto"/>
            </w:tcBorders>
          </w:tcPr>
          <w:p w14:paraId="229C85F7" w14:textId="3933B5F3" w:rsidR="00275838" w:rsidRDefault="00275838" w:rsidP="00566239">
            <w:pPr>
              <w:tabs>
                <w:tab w:val="left" w:pos="-720"/>
              </w:tabs>
              <w:suppressAutoHyphens/>
              <w:spacing w:before="120" w:after="120"/>
              <w:jc w:val="center"/>
              <w:rPr>
                <w:b/>
              </w:rPr>
            </w:pPr>
            <w:r>
              <w:rPr>
                <w:b/>
              </w:rPr>
              <w:br/>
              <w:t>INFORME ANUAL 2022</w:t>
            </w:r>
          </w:p>
          <w:p w14:paraId="69CC268D" w14:textId="77777777" w:rsidR="00275838" w:rsidRDefault="00275838" w:rsidP="00566239">
            <w:pPr>
              <w:tabs>
                <w:tab w:val="left" w:pos="-720"/>
              </w:tabs>
              <w:suppressAutoHyphens/>
              <w:spacing w:before="120" w:after="120"/>
              <w:jc w:val="center"/>
              <w:rPr>
                <w:b/>
              </w:rPr>
            </w:pPr>
            <w:r>
              <w:rPr>
                <w:b/>
              </w:rPr>
              <w:t>Pa</w:t>
            </w:r>
            <w:r w:rsidRPr="00C04457">
              <w:rPr>
                <w:b/>
              </w:rPr>
              <w:t>ís: CHILE</w:t>
            </w:r>
            <w:r w:rsidRPr="00C04457">
              <w:rPr>
                <w:b/>
              </w:rPr>
              <w:br/>
            </w:r>
            <w:r>
              <w:rPr>
                <w:b/>
              </w:rPr>
              <w:t>Coordinador</w:t>
            </w:r>
          </w:p>
          <w:p w14:paraId="57EFD68C" w14:textId="77777777" w:rsidR="00275838" w:rsidRDefault="00275838" w:rsidP="00566239">
            <w:pPr>
              <w:tabs>
                <w:tab w:val="left" w:pos="-720"/>
              </w:tabs>
              <w:suppressAutoHyphens/>
              <w:spacing w:before="120" w:after="120"/>
              <w:jc w:val="center"/>
              <w:rPr>
                <w:b/>
              </w:rPr>
            </w:pPr>
            <w:r>
              <w:rPr>
                <w:b/>
              </w:rPr>
              <w:t xml:space="preserve"> Nacional de ARCAL</w:t>
            </w:r>
          </w:p>
          <w:p w14:paraId="2706A535" w14:textId="6A13068E" w:rsidR="00275838" w:rsidRPr="00123DA3" w:rsidRDefault="00275838" w:rsidP="00566239">
            <w:pPr>
              <w:tabs>
                <w:tab w:val="left" w:pos="-720"/>
              </w:tabs>
              <w:suppressAutoHyphens/>
              <w:spacing w:before="120" w:after="120"/>
              <w:jc w:val="center"/>
              <w:rPr>
                <w:b/>
              </w:rPr>
            </w:pPr>
            <w:r>
              <w:rPr>
                <w:b/>
              </w:rPr>
              <w:t>Marzo 2023</w:t>
            </w:r>
            <w:r>
              <w:rPr>
                <w:b/>
              </w:rPr>
              <w:br/>
            </w:r>
          </w:p>
        </w:tc>
      </w:tr>
    </w:tbl>
    <w:p w14:paraId="2CC90D69" w14:textId="77777777" w:rsidR="00275838" w:rsidRPr="00123DA3" w:rsidRDefault="00275838" w:rsidP="00275838">
      <w:pPr>
        <w:tabs>
          <w:tab w:val="left" w:pos="-720"/>
        </w:tabs>
        <w:suppressAutoHyphens/>
        <w:spacing w:before="120" w:after="120"/>
        <w:jc w:val="both"/>
      </w:pPr>
    </w:p>
    <w:p w14:paraId="3814532E" w14:textId="77777777" w:rsidR="00275838" w:rsidRPr="00123DA3" w:rsidRDefault="00275838" w:rsidP="00275838">
      <w:pPr>
        <w:pStyle w:val="Textoindependiente1"/>
        <w:widowControl/>
        <w:overflowPunct/>
        <w:autoSpaceDE/>
        <w:autoSpaceDN/>
        <w:adjustRightInd/>
        <w:spacing w:before="120" w:after="120"/>
        <w:textAlignment w:val="auto"/>
        <w:rPr>
          <w:rFonts w:ascii="Times New Roman" w:hAnsi="Times New Roman"/>
          <w:szCs w:val="24"/>
          <w:lang w:eastAsia="es-ES"/>
        </w:rPr>
      </w:pPr>
    </w:p>
    <w:p w14:paraId="7EC7E3F9" w14:textId="77777777" w:rsidR="00275838" w:rsidRPr="00123DA3" w:rsidRDefault="00275838" w:rsidP="00275838">
      <w:pPr>
        <w:tabs>
          <w:tab w:val="left" w:pos="-720"/>
        </w:tabs>
        <w:suppressAutoHyphens/>
        <w:spacing w:before="120" w:after="120"/>
        <w:jc w:val="both"/>
      </w:pPr>
    </w:p>
    <w:p w14:paraId="5581C69C" w14:textId="77777777" w:rsidR="00275838" w:rsidRPr="00123DA3" w:rsidRDefault="00275838" w:rsidP="00275838">
      <w:pPr>
        <w:tabs>
          <w:tab w:val="left" w:pos="-720"/>
        </w:tabs>
        <w:suppressAutoHyphens/>
        <w:spacing w:before="120" w:after="120"/>
        <w:jc w:val="both"/>
      </w:pPr>
    </w:p>
    <w:p w14:paraId="6EAD31F3" w14:textId="77777777" w:rsidR="00275838" w:rsidRPr="00123DA3" w:rsidRDefault="00275838" w:rsidP="00275838">
      <w:pPr>
        <w:tabs>
          <w:tab w:val="left" w:pos="-720"/>
        </w:tabs>
        <w:suppressAutoHyphens/>
        <w:spacing w:before="120" w:after="120"/>
        <w:jc w:val="both"/>
      </w:pPr>
    </w:p>
    <w:p w14:paraId="05622AF8" w14:textId="77777777" w:rsidR="00275838" w:rsidRPr="00123DA3" w:rsidRDefault="00275838" w:rsidP="00275838">
      <w:pPr>
        <w:tabs>
          <w:tab w:val="left" w:pos="-720"/>
        </w:tabs>
        <w:suppressAutoHyphens/>
        <w:spacing w:before="120" w:after="120"/>
        <w:jc w:val="both"/>
      </w:pPr>
    </w:p>
    <w:p w14:paraId="221730F4" w14:textId="77777777" w:rsidR="00275838" w:rsidRPr="00123DA3" w:rsidRDefault="00275838" w:rsidP="00275838">
      <w:pPr>
        <w:tabs>
          <w:tab w:val="left" w:pos="-720"/>
        </w:tabs>
        <w:suppressAutoHyphens/>
        <w:spacing w:before="120" w:after="120"/>
        <w:jc w:val="both"/>
      </w:pPr>
    </w:p>
    <w:p w14:paraId="6EBDD7B4" w14:textId="77777777" w:rsidR="00275838" w:rsidRPr="00123DA3" w:rsidRDefault="00275838" w:rsidP="00275838">
      <w:pPr>
        <w:tabs>
          <w:tab w:val="left" w:pos="-720"/>
        </w:tabs>
        <w:suppressAutoHyphens/>
        <w:spacing w:before="120" w:after="120"/>
        <w:jc w:val="both"/>
      </w:pPr>
    </w:p>
    <w:p w14:paraId="04091725" w14:textId="77777777" w:rsidR="00275838" w:rsidRPr="00123DA3" w:rsidRDefault="00275838" w:rsidP="00275838">
      <w:pPr>
        <w:tabs>
          <w:tab w:val="right" w:pos="9024"/>
        </w:tabs>
        <w:suppressAutoHyphens/>
        <w:spacing w:before="120" w:after="120"/>
        <w:jc w:val="both"/>
      </w:pPr>
    </w:p>
    <w:p w14:paraId="285BBDBE" w14:textId="77777777" w:rsidR="00E52EDC" w:rsidRDefault="00E52EDC">
      <w:pPr>
        <w:spacing w:after="200" w:line="276" w:lineRule="auto"/>
        <w:rPr>
          <w:b/>
          <w:bCs/>
          <w:color w:val="FF0000"/>
        </w:rPr>
      </w:pPr>
    </w:p>
    <w:p w14:paraId="63E3F1AF" w14:textId="77777777" w:rsidR="001D390D" w:rsidRPr="00797D1F" w:rsidRDefault="001D390D">
      <w:pPr>
        <w:spacing w:after="200" w:line="276" w:lineRule="auto"/>
        <w:rPr>
          <w:b/>
          <w:bCs/>
          <w:color w:val="FF0000"/>
        </w:rPr>
      </w:pPr>
    </w:p>
    <w:p w14:paraId="4B2D1030" w14:textId="77777777" w:rsidR="00356334" w:rsidRPr="00904220" w:rsidRDefault="00F23652" w:rsidP="00095D63">
      <w:pPr>
        <w:numPr>
          <w:ilvl w:val="0"/>
          <w:numId w:val="1"/>
        </w:numPr>
        <w:spacing w:before="120" w:after="60"/>
        <w:ind w:left="450" w:hanging="450"/>
        <w:rPr>
          <w:b/>
        </w:rPr>
      </w:pPr>
      <w:r w:rsidRPr="00904220">
        <w:rPr>
          <w:b/>
        </w:rPr>
        <w:lastRenderedPageBreak/>
        <w:t>RESUMEN EJECUTIVO</w:t>
      </w:r>
    </w:p>
    <w:p w14:paraId="1AD2D390" w14:textId="3126986C" w:rsidR="00591474" w:rsidRPr="00904220" w:rsidRDefault="005D4706" w:rsidP="00E323DF">
      <w:pPr>
        <w:spacing w:before="120" w:after="60"/>
        <w:jc w:val="both"/>
        <w:rPr>
          <w:rFonts w:eastAsiaTheme="minorEastAsia"/>
          <w:kern w:val="24"/>
        </w:rPr>
      </w:pPr>
      <w:r w:rsidRPr="00904220">
        <w:rPr>
          <w:spacing w:val="-1"/>
          <w:shd w:val="clear" w:color="auto" w:fill="FFFFFF"/>
        </w:rPr>
        <w:t xml:space="preserve">Para nuestro país </w:t>
      </w:r>
      <w:r w:rsidR="006C3688" w:rsidRPr="00904220">
        <w:rPr>
          <w:spacing w:val="-1"/>
          <w:shd w:val="clear" w:color="auto" w:fill="FFFFFF"/>
        </w:rPr>
        <w:t>el Acuerdo</w:t>
      </w:r>
      <w:r w:rsidR="00356334" w:rsidRPr="00904220">
        <w:t xml:space="preserve"> Regional de Cooperación para la Promoción de la Ciencia y Tecnologías Nucleares en América Latina y el Caribe (</w:t>
      </w:r>
      <w:r w:rsidR="005F71EA" w:rsidRPr="00904220">
        <w:t xml:space="preserve">ARCAL) </w:t>
      </w:r>
      <w:r w:rsidR="001D390D">
        <w:t>resulta ser</w:t>
      </w:r>
      <w:r w:rsidR="005F71EA" w:rsidRPr="00904220">
        <w:rPr>
          <w:rFonts w:eastAsiaTheme="minorEastAsia"/>
          <w:kern w:val="24"/>
        </w:rPr>
        <w:t xml:space="preserve"> un instrumento</w:t>
      </w:r>
      <w:r w:rsidR="00356334" w:rsidRPr="00904220">
        <w:rPr>
          <w:rFonts w:eastAsiaTheme="minorEastAsia"/>
          <w:kern w:val="24"/>
        </w:rPr>
        <w:t xml:space="preserve"> eficaz para el establecimiento y desarrollo de capacidades </w:t>
      </w:r>
      <w:r w:rsidRPr="00904220">
        <w:rPr>
          <w:rFonts w:eastAsiaTheme="minorEastAsia"/>
          <w:kern w:val="24"/>
        </w:rPr>
        <w:t xml:space="preserve">en  </w:t>
      </w:r>
      <w:r w:rsidR="00275838" w:rsidRPr="00904220">
        <w:rPr>
          <w:rFonts w:eastAsiaTheme="minorEastAsia"/>
          <w:kern w:val="24"/>
        </w:rPr>
        <w:t xml:space="preserve">las </w:t>
      </w:r>
      <w:r w:rsidR="00356334" w:rsidRPr="00904220">
        <w:rPr>
          <w:rFonts w:eastAsiaTheme="minorEastAsia"/>
          <w:kern w:val="24"/>
        </w:rPr>
        <w:t xml:space="preserve"> áreas </w:t>
      </w:r>
      <w:r w:rsidR="00275838" w:rsidRPr="00904220">
        <w:rPr>
          <w:rFonts w:eastAsiaTheme="minorEastAsia"/>
          <w:kern w:val="24"/>
        </w:rPr>
        <w:t xml:space="preserve">temáticas </w:t>
      </w:r>
      <w:r w:rsidRPr="00904220">
        <w:rPr>
          <w:rFonts w:eastAsiaTheme="minorEastAsia"/>
          <w:kern w:val="24"/>
        </w:rPr>
        <w:t xml:space="preserve"> del Programa</w:t>
      </w:r>
      <w:r w:rsidR="001D390D">
        <w:rPr>
          <w:rFonts w:eastAsiaTheme="minorEastAsia"/>
          <w:kern w:val="24"/>
        </w:rPr>
        <w:t>.</w:t>
      </w:r>
      <w:r w:rsidRPr="00904220">
        <w:rPr>
          <w:rFonts w:eastAsiaTheme="minorEastAsia"/>
          <w:kern w:val="24"/>
        </w:rPr>
        <w:t xml:space="preserve"> En </w:t>
      </w:r>
      <w:r w:rsidR="00275838" w:rsidRPr="00904220">
        <w:rPr>
          <w:rFonts w:eastAsiaTheme="minorEastAsia"/>
          <w:kern w:val="24"/>
        </w:rPr>
        <w:t>particular Chile</w:t>
      </w:r>
      <w:r w:rsidR="001D390D">
        <w:rPr>
          <w:rFonts w:eastAsiaTheme="minorEastAsia"/>
          <w:kern w:val="24"/>
        </w:rPr>
        <w:t xml:space="preserve"> participó en las siguientes áreas</w:t>
      </w:r>
      <w:r w:rsidR="00466384" w:rsidRPr="00904220">
        <w:rPr>
          <w:rFonts w:eastAsiaTheme="minorEastAsia"/>
          <w:kern w:val="24"/>
        </w:rPr>
        <w:t>: Salud Humana</w:t>
      </w:r>
      <w:r w:rsidR="00591474" w:rsidRPr="00904220">
        <w:rPr>
          <w:rFonts w:eastAsiaTheme="minorEastAsia"/>
          <w:kern w:val="24"/>
        </w:rPr>
        <w:t xml:space="preserve">, Medio Ambiente, </w:t>
      </w:r>
      <w:r w:rsidR="00142057" w:rsidRPr="00904220">
        <w:rPr>
          <w:rFonts w:eastAsiaTheme="minorEastAsia"/>
          <w:kern w:val="24"/>
        </w:rPr>
        <w:t>Tecnologías</w:t>
      </w:r>
      <w:r w:rsidR="00A1718B" w:rsidRPr="00904220">
        <w:rPr>
          <w:rFonts w:eastAsiaTheme="minorEastAsia"/>
          <w:kern w:val="24"/>
        </w:rPr>
        <w:t xml:space="preserve"> con radiaci</w:t>
      </w:r>
      <w:r w:rsidR="00466384" w:rsidRPr="00904220">
        <w:rPr>
          <w:rFonts w:eastAsiaTheme="minorEastAsia"/>
          <w:kern w:val="24"/>
        </w:rPr>
        <w:t>ón, Energía, Alimentación y Agricultura</w:t>
      </w:r>
    </w:p>
    <w:p w14:paraId="250AF1CA" w14:textId="30B22919" w:rsidR="00593B1D" w:rsidRPr="00904220" w:rsidRDefault="00466384" w:rsidP="00E323DF">
      <w:pPr>
        <w:spacing w:before="120" w:after="60"/>
        <w:jc w:val="both"/>
      </w:pPr>
      <w:r w:rsidRPr="00904220">
        <w:t xml:space="preserve">Este informe da cuenta de la </w:t>
      </w:r>
      <w:r w:rsidR="00243B8B" w:rsidRPr="00904220">
        <w:t>impl</w:t>
      </w:r>
      <w:r w:rsidR="00FE0FD2" w:rsidRPr="00904220">
        <w:t>emen</w:t>
      </w:r>
      <w:r w:rsidR="00243B8B" w:rsidRPr="00904220">
        <w:t>tación</w:t>
      </w:r>
      <w:r w:rsidR="00EE3F4A" w:rsidRPr="00904220">
        <w:t xml:space="preserve"> (2022)</w:t>
      </w:r>
      <w:r w:rsidRPr="00904220">
        <w:t xml:space="preserve"> de</w:t>
      </w:r>
      <w:r w:rsidR="00292E78" w:rsidRPr="00904220">
        <w:t xml:space="preserve"> </w:t>
      </w:r>
      <w:r w:rsidR="003E1E8A" w:rsidRPr="00904220">
        <w:t>23</w:t>
      </w:r>
      <w:r w:rsidR="00591474" w:rsidRPr="00904220">
        <w:t xml:space="preserve"> proyectos ARCAL</w:t>
      </w:r>
      <w:r w:rsidRPr="00904220">
        <w:t>,</w:t>
      </w:r>
      <w:r w:rsidR="00A813B7" w:rsidRPr="00904220">
        <w:t xml:space="preserve"> de los cuales </w:t>
      </w:r>
      <w:r w:rsidR="006C3688" w:rsidRPr="00904220">
        <w:t>13 son</w:t>
      </w:r>
      <w:r w:rsidR="00A813B7" w:rsidRPr="00904220">
        <w:t xml:space="preserve"> del </w:t>
      </w:r>
      <w:r w:rsidR="00591474" w:rsidRPr="00904220">
        <w:t xml:space="preserve"> </w:t>
      </w:r>
      <w:r w:rsidR="00A813B7" w:rsidRPr="00904220">
        <w:t xml:space="preserve"> ciclo 22-23</w:t>
      </w:r>
      <w:r w:rsidR="003E3F11" w:rsidRPr="00904220">
        <w:t xml:space="preserve"> y </w:t>
      </w:r>
      <w:r w:rsidR="00142057" w:rsidRPr="00904220">
        <w:t xml:space="preserve">los </w:t>
      </w:r>
      <w:r w:rsidR="006C3688" w:rsidRPr="00904220">
        <w:t>otros 10</w:t>
      </w:r>
      <w:r w:rsidR="00A813B7" w:rsidRPr="00904220">
        <w:t xml:space="preserve"> </w:t>
      </w:r>
      <w:r w:rsidR="00142057" w:rsidRPr="00904220">
        <w:t>de ciclos anteriores</w:t>
      </w:r>
      <w:r w:rsidR="00591474" w:rsidRPr="00904220">
        <w:t>. Las insti</w:t>
      </w:r>
      <w:r w:rsidR="00AC4EDA" w:rsidRPr="00904220">
        <w:t xml:space="preserve">tuciones contrapartes de </w:t>
      </w:r>
      <w:r w:rsidR="00013250" w:rsidRPr="00904220">
        <w:t>los 23</w:t>
      </w:r>
      <w:r w:rsidR="00591474" w:rsidRPr="00904220">
        <w:t xml:space="preserve"> proyectos se distribuyen en</w:t>
      </w:r>
      <w:r w:rsidR="00FE0FD2" w:rsidRPr="00904220">
        <w:t xml:space="preserve">: </w:t>
      </w:r>
      <w:r w:rsidR="00013250" w:rsidRPr="00904220">
        <w:t>61</w:t>
      </w:r>
      <w:r w:rsidR="00EE3F4A" w:rsidRPr="00904220">
        <w:t>% Servicios</w:t>
      </w:r>
      <w:r w:rsidR="00FE0FD2" w:rsidRPr="00904220">
        <w:t xml:space="preserve"> e Institutos del Estado de Chile,</w:t>
      </w:r>
      <w:r w:rsidR="00142057" w:rsidRPr="00904220">
        <w:t xml:space="preserve"> </w:t>
      </w:r>
      <w:r w:rsidR="00593B1D" w:rsidRPr="00904220">
        <w:t>2</w:t>
      </w:r>
      <w:r w:rsidR="00FE0FD2" w:rsidRPr="00904220">
        <w:t>6</w:t>
      </w:r>
      <w:r w:rsidR="00593B1D" w:rsidRPr="00904220">
        <w:t xml:space="preserve">% </w:t>
      </w:r>
      <w:r w:rsidR="00FE0FD2" w:rsidRPr="00904220">
        <w:t xml:space="preserve">  Academia</w:t>
      </w:r>
      <w:r w:rsidR="00593B1D" w:rsidRPr="00904220">
        <w:t xml:space="preserve"> y </w:t>
      </w:r>
      <w:r w:rsidR="00FE0FD2" w:rsidRPr="00904220">
        <w:t>13</w:t>
      </w:r>
      <w:r w:rsidR="00593B1D" w:rsidRPr="00904220">
        <w:t xml:space="preserve">% </w:t>
      </w:r>
      <w:r w:rsidR="00FE0FD2" w:rsidRPr="00904220">
        <w:t>Servicios de Salud</w:t>
      </w:r>
      <w:r w:rsidR="00593B1D" w:rsidRPr="00904220">
        <w:t>.</w:t>
      </w:r>
    </w:p>
    <w:p w14:paraId="09481990" w14:textId="77777777" w:rsidR="00904220" w:rsidRPr="001A0256" w:rsidRDefault="00C15CAB" w:rsidP="00E323DF">
      <w:pPr>
        <w:spacing w:before="120" w:after="60"/>
        <w:jc w:val="both"/>
      </w:pPr>
      <w:r w:rsidRPr="00904220">
        <w:t>En general</w:t>
      </w:r>
      <w:r w:rsidR="00B26912" w:rsidRPr="00904220">
        <w:t>,</w:t>
      </w:r>
      <w:r w:rsidRPr="00904220">
        <w:t xml:space="preserve"> l</w:t>
      </w:r>
      <w:r w:rsidR="00F0749E" w:rsidRPr="00904220">
        <w:t xml:space="preserve">os </w:t>
      </w:r>
      <w:r w:rsidR="00292E78" w:rsidRPr="00904220">
        <w:t>resultados alcanzados</w:t>
      </w:r>
      <w:r w:rsidRPr="00904220">
        <w:t xml:space="preserve"> en la implementación de los proyectos</w:t>
      </w:r>
      <w:r w:rsidR="00292E78" w:rsidRPr="00904220">
        <w:t xml:space="preserve"> son</w:t>
      </w:r>
      <w:r w:rsidR="00B262D8" w:rsidRPr="00904220">
        <w:t xml:space="preserve"> muy auspiciosos para </w:t>
      </w:r>
      <w:r w:rsidR="0030035F" w:rsidRPr="00904220">
        <w:t xml:space="preserve">Chile, </w:t>
      </w:r>
      <w:r w:rsidR="00292E78" w:rsidRPr="00904220">
        <w:t>por su contribución a</w:t>
      </w:r>
      <w:r w:rsidR="00F0749E" w:rsidRPr="00904220">
        <w:t xml:space="preserve"> objetivos sectoriales del </w:t>
      </w:r>
      <w:r w:rsidR="00C04457" w:rsidRPr="00904220">
        <w:t>país</w:t>
      </w:r>
      <w:r w:rsidR="00F0749E" w:rsidRPr="00904220">
        <w:t xml:space="preserve">, como: cambio climático, uso eficiente del agua, </w:t>
      </w:r>
      <w:r w:rsidR="00B262D8" w:rsidRPr="00904220">
        <w:t>seguridad alimentaria</w:t>
      </w:r>
      <w:r w:rsidRPr="00904220">
        <w:t>,</w:t>
      </w:r>
      <w:r w:rsidR="00F0749E" w:rsidRPr="00904220">
        <w:t xml:space="preserve"> fortalecimiento de</w:t>
      </w:r>
      <w:r w:rsidR="00B262D8" w:rsidRPr="00904220">
        <w:t xml:space="preserve"> </w:t>
      </w:r>
      <w:r w:rsidR="00F0749E" w:rsidRPr="00904220">
        <w:t xml:space="preserve">la red </w:t>
      </w:r>
      <w:r w:rsidR="006C3688" w:rsidRPr="00904220">
        <w:t xml:space="preserve">oncológica, </w:t>
      </w:r>
      <w:r w:rsidR="006C3688" w:rsidRPr="001A0256">
        <w:t>contaminación de</w:t>
      </w:r>
      <w:r w:rsidR="00287369" w:rsidRPr="001A0256">
        <w:t xml:space="preserve"> suelos, reutilización </w:t>
      </w:r>
      <w:r w:rsidR="00904220" w:rsidRPr="001A0256">
        <w:t>de plásticos</w:t>
      </w:r>
      <w:r w:rsidR="00292E78" w:rsidRPr="001A0256">
        <w:t xml:space="preserve"> y</w:t>
      </w:r>
      <w:r w:rsidR="005F71EA" w:rsidRPr="001A0256">
        <w:t xml:space="preserve"> otros.</w:t>
      </w:r>
      <w:r w:rsidR="001B6C68" w:rsidRPr="001A0256">
        <w:t xml:space="preserve"> </w:t>
      </w:r>
    </w:p>
    <w:p w14:paraId="2FEA87E2" w14:textId="1ED750DB" w:rsidR="00142057" w:rsidRPr="001A0256" w:rsidRDefault="001B6C68" w:rsidP="00E323DF">
      <w:pPr>
        <w:spacing w:before="120" w:after="60"/>
        <w:jc w:val="both"/>
      </w:pPr>
      <w:r w:rsidRPr="001A0256">
        <w:t xml:space="preserve">Vinculados a </w:t>
      </w:r>
      <w:r w:rsidR="00292E78" w:rsidRPr="001A0256">
        <w:t>esos</w:t>
      </w:r>
      <w:r w:rsidRPr="001A0256">
        <w:t xml:space="preserve"> objetivos </w:t>
      </w:r>
      <w:r w:rsidR="00C15CAB" w:rsidRPr="001A0256">
        <w:t>sectoriales se</w:t>
      </w:r>
      <w:r w:rsidRPr="001A0256">
        <w:t xml:space="preserve"> encuentran los </w:t>
      </w:r>
      <w:r w:rsidR="00C15CAB" w:rsidRPr="001A0256">
        <w:t>objetivos de</w:t>
      </w:r>
      <w:r w:rsidR="008A61C5" w:rsidRPr="001A0256">
        <w:t xml:space="preserve"> desarrollo del recurso</w:t>
      </w:r>
      <w:r w:rsidR="00C15CAB" w:rsidRPr="001A0256">
        <w:t xml:space="preserve"> h</w:t>
      </w:r>
      <w:r w:rsidR="008A61C5" w:rsidRPr="001A0256">
        <w:t>umano</w:t>
      </w:r>
      <w:r w:rsidR="00292E78" w:rsidRPr="001A0256">
        <w:t xml:space="preserve">, </w:t>
      </w:r>
      <w:r w:rsidR="008A61C5" w:rsidRPr="001A0256">
        <w:t xml:space="preserve">en este caso </w:t>
      </w:r>
      <w:r w:rsidR="00292E78" w:rsidRPr="001A0256">
        <w:t xml:space="preserve">la </w:t>
      </w:r>
      <w:r w:rsidRPr="001A0256">
        <w:t>capacitación</w:t>
      </w:r>
      <w:r w:rsidR="00292E78" w:rsidRPr="001A0256">
        <w:t>,</w:t>
      </w:r>
      <w:r w:rsidR="00C15CAB" w:rsidRPr="001A0256">
        <w:t xml:space="preserve"> </w:t>
      </w:r>
      <w:r w:rsidR="00292E78" w:rsidRPr="001A0256">
        <w:t>queda</w:t>
      </w:r>
      <w:r w:rsidR="00C15CAB" w:rsidRPr="001A0256">
        <w:t>n</w:t>
      </w:r>
      <w:r w:rsidR="00292E78" w:rsidRPr="001A0256">
        <w:t xml:space="preserve">do </w:t>
      </w:r>
      <w:r w:rsidR="00C15CAB" w:rsidRPr="001A0256">
        <w:t>de manifiesto</w:t>
      </w:r>
      <w:r w:rsidR="00292E78" w:rsidRPr="001A0256">
        <w:t xml:space="preserve"> </w:t>
      </w:r>
      <w:r w:rsidR="00454CAF" w:rsidRPr="001A0256">
        <w:t>en los resultados</w:t>
      </w:r>
      <w:r w:rsidR="00292E78" w:rsidRPr="001A0256">
        <w:t xml:space="preserve"> </w:t>
      </w:r>
      <w:r w:rsidR="00454CAF" w:rsidRPr="001A0256">
        <w:t>que</w:t>
      </w:r>
      <w:r w:rsidR="008A61C5" w:rsidRPr="001A0256">
        <w:t xml:space="preserve"> 34</w:t>
      </w:r>
      <w:r w:rsidR="00C15CAB" w:rsidRPr="001A0256">
        <w:t xml:space="preserve"> profesionales</w:t>
      </w:r>
      <w:r w:rsidR="001A0256" w:rsidRPr="001A0256">
        <w:t xml:space="preserve"> fueron </w:t>
      </w:r>
      <w:r w:rsidR="00C15CAB" w:rsidRPr="001A0256">
        <w:t xml:space="preserve"> capacitados mediante cursos regionales y/o talleres impartidos durant</w:t>
      </w:r>
      <w:r w:rsidR="001A0256" w:rsidRPr="001A0256">
        <w:t>e el año 2022.</w:t>
      </w:r>
      <w:r w:rsidR="00C15CAB" w:rsidRPr="001A0256">
        <w:t xml:space="preserve"> </w:t>
      </w:r>
    </w:p>
    <w:p w14:paraId="536BB71A" w14:textId="4A9CAA41" w:rsidR="00593B1D" w:rsidRPr="00904220" w:rsidRDefault="00AC4EDA" w:rsidP="00A73992">
      <w:pPr>
        <w:spacing w:before="120" w:after="60"/>
        <w:jc w:val="both"/>
      </w:pPr>
      <w:r w:rsidRPr="001A0256">
        <w:t xml:space="preserve">El </w:t>
      </w:r>
      <w:r w:rsidR="005F71EA" w:rsidRPr="001A0256">
        <w:t xml:space="preserve">aporte financiero </w:t>
      </w:r>
      <w:r w:rsidR="005F71EA" w:rsidRPr="00904220">
        <w:t>valorizado del país fue de</w:t>
      </w:r>
      <w:r w:rsidRPr="00904220">
        <w:t xml:space="preserve"> </w:t>
      </w:r>
      <w:r w:rsidR="002F24A0" w:rsidRPr="002F24A0">
        <w:t>63</w:t>
      </w:r>
      <w:r w:rsidR="003E3F11" w:rsidRPr="002F24A0">
        <w:t>.</w:t>
      </w:r>
      <w:r w:rsidR="002F24A0" w:rsidRPr="002F24A0">
        <w:t>473</w:t>
      </w:r>
      <w:r w:rsidR="005F71EA" w:rsidRPr="00904220">
        <w:t xml:space="preserve"> </w:t>
      </w:r>
      <w:r w:rsidR="00B262D8" w:rsidRPr="00904220">
        <w:t xml:space="preserve">euros, </w:t>
      </w:r>
      <w:r w:rsidR="00454CAF" w:rsidRPr="00904220">
        <w:t>monto que</w:t>
      </w:r>
      <w:r w:rsidR="005F71EA" w:rsidRPr="00904220">
        <w:t xml:space="preserve"> representa la suma de los aportes de</w:t>
      </w:r>
      <w:r w:rsidR="00593B1D" w:rsidRPr="00904220">
        <w:t xml:space="preserve"> los </w:t>
      </w:r>
      <w:r w:rsidR="00FE0FD2" w:rsidRPr="00904220">
        <w:t>23</w:t>
      </w:r>
      <w:r w:rsidR="00593B1D" w:rsidRPr="00904220">
        <w:t xml:space="preserve"> proyectos </w:t>
      </w:r>
      <w:r w:rsidR="00904220" w:rsidRPr="00904220">
        <w:t>que se implementaron el año</w:t>
      </w:r>
      <w:r w:rsidR="005F71EA" w:rsidRPr="00904220">
        <w:t xml:space="preserve"> 202</w:t>
      </w:r>
      <w:r w:rsidR="00FE0FD2" w:rsidRPr="00904220">
        <w:t>2</w:t>
      </w:r>
      <w:r w:rsidRPr="00904220">
        <w:t>, c</w:t>
      </w:r>
      <w:r w:rsidR="0010229A" w:rsidRPr="00904220">
        <w:t>uyas área</w:t>
      </w:r>
      <w:r w:rsidR="00B26912" w:rsidRPr="00904220">
        <w:t>s</w:t>
      </w:r>
      <w:r w:rsidR="0010229A" w:rsidRPr="00904220">
        <w:t xml:space="preserve"> temática</w:t>
      </w:r>
      <w:r w:rsidR="00B26912" w:rsidRPr="00904220">
        <w:t>s</w:t>
      </w:r>
      <w:r w:rsidR="0010229A" w:rsidRPr="00904220">
        <w:t xml:space="preserve"> e instituciones</w:t>
      </w:r>
      <w:r w:rsidRPr="00904220">
        <w:t xml:space="preserve"> contraparte</w:t>
      </w:r>
      <w:r w:rsidR="0010229A" w:rsidRPr="00904220">
        <w:t>s</w:t>
      </w:r>
      <w:r w:rsidRPr="00904220">
        <w:t xml:space="preserve"> pueden verse en la tabla Nº1.</w:t>
      </w:r>
    </w:p>
    <w:p w14:paraId="665C3DA7" w14:textId="33A0EECE" w:rsidR="00970CB9" w:rsidRPr="00904220" w:rsidRDefault="00902938" w:rsidP="00A73992">
      <w:pPr>
        <w:spacing w:before="120" w:after="60"/>
        <w:jc w:val="both"/>
      </w:pPr>
      <w:r w:rsidRPr="00904220">
        <w:rPr>
          <w:shd w:val="clear" w:color="auto" w:fill="FFFFFF"/>
        </w:rPr>
        <w:t>L</w:t>
      </w:r>
      <w:r w:rsidR="003F6854" w:rsidRPr="00904220">
        <w:rPr>
          <w:shd w:val="clear" w:color="auto" w:fill="FFFFFF"/>
        </w:rPr>
        <w:t>os beneficios de</w:t>
      </w:r>
      <w:r w:rsidR="0043770F" w:rsidRPr="00904220">
        <w:rPr>
          <w:shd w:val="clear" w:color="auto" w:fill="FFFFFF"/>
        </w:rPr>
        <w:t xml:space="preserve"> </w:t>
      </w:r>
      <w:r w:rsidR="003F6854" w:rsidRPr="00904220">
        <w:rPr>
          <w:shd w:val="clear" w:color="auto" w:fill="FFFFFF"/>
        </w:rPr>
        <w:t xml:space="preserve">los </w:t>
      </w:r>
      <w:r w:rsidR="00970CB9" w:rsidRPr="00904220">
        <w:rPr>
          <w:shd w:val="clear" w:color="auto" w:fill="FFFFFF"/>
        </w:rPr>
        <w:t>resultados fueron</w:t>
      </w:r>
      <w:r w:rsidRPr="00904220">
        <w:rPr>
          <w:shd w:val="clear" w:color="auto" w:fill="FFFFFF"/>
        </w:rPr>
        <w:t xml:space="preserve"> difundidos</w:t>
      </w:r>
      <w:r w:rsidR="003F6854" w:rsidRPr="00904220">
        <w:rPr>
          <w:shd w:val="clear" w:color="auto" w:fill="FFFFFF"/>
        </w:rPr>
        <w:t xml:space="preserve"> </w:t>
      </w:r>
      <w:r w:rsidR="00970CB9" w:rsidRPr="00904220">
        <w:rPr>
          <w:shd w:val="clear" w:color="auto" w:fill="FFFFFF"/>
        </w:rPr>
        <w:t>por algunas</w:t>
      </w:r>
      <w:r w:rsidR="001D00F7" w:rsidRPr="00904220">
        <w:rPr>
          <w:shd w:val="clear" w:color="auto" w:fill="FFFFFF"/>
        </w:rPr>
        <w:t xml:space="preserve"> de</w:t>
      </w:r>
      <w:r w:rsidR="003F6854" w:rsidRPr="00904220">
        <w:rPr>
          <w:shd w:val="clear" w:color="auto" w:fill="FFFFFF"/>
        </w:rPr>
        <w:t xml:space="preserve"> </w:t>
      </w:r>
      <w:r w:rsidR="001D00F7" w:rsidRPr="00904220">
        <w:rPr>
          <w:shd w:val="clear" w:color="auto" w:fill="FFFFFF"/>
        </w:rPr>
        <w:t xml:space="preserve">las instituciones beneficiadas </w:t>
      </w:r>
      <w:r w:rsidR="003F6854" w:rsidRPr="00904220">
        <w:rPr>
          <w:shd w:val="clear" w:color="auto" w:fill="FFFFFF"/>
        </w:rPr>
        <w:t xml:space="preserve">y principalmente </w:t>
      </w:r>
      <w:r w:rsidR="0043770F" w:rsidRPr="00904220">
        <w:rPr>
          <w:shd w:val="clear" w:color="auto" w:fill="FFFFFF"/>
        </w:rPr>
        <w:t xml:space="preserve">por </w:t>
      </w:r>
      <w:r w:rsidR="003F6854" w:rsidRPr="00904220">
        <w:rPr>
          <w:shd w:val="clear" w:color="auto" w:fill="FFFFFF"/>
        </w:rPr>
        <w:t>la CCHEN</w:t>
      </w:r>
      <w:r w:rsidR="0043770F" w:rsidRPr="00904220">
        <w:rPr>
          <w:shd w:val="clear" w:color="auto" w:fill="FFFFFF"/>
        </w:rPr>
        <w:t>,</w:t>
      </w:r>
      <w:r w:rsidRPr="00904220">
        <w:rPr>
          <w:shd w:val="clear" w:color="auto" w:fill="FFFFFF"/>
        </w:rPr>
        <w:t xml:space="preserve"> donde se sitúa</w:t>
      </w:r>
      <w:r w:rsidR="003F6854" w:rsidRPr="00904220">
        <w:rPr>
          <w:shd w:val="clear" w:color="auto" w:fill="FFFFFF"/>
        </w:rPr>
        <w:t xml:space="preserve"> la Oficina Nacional de Enlace.</w:t>
      </w:r>
      <w:r w:rsidRPr="00904220">
        <w:rPr>
          <w:shd w:val="clear" w:color="auto" w:fill="FFFFFF"/>
        </w:rPr>
        <w:t xml:space="preserve"> El</w:t>
      </w:r>
      <w:r w:rsidR="00970CB9" w:rsidRPr="00904220">
        <w:rPr>
          <w:shd w:val="clear" w:color="auto" w:fill="FFFFFF"/>
        </w:rPr>
        <w:t xml:space="preserve"> trabajo de difusión realizado el año 202</w:t>
      </w:r>
      <w:r w:rsidR="00E3467E" w:rsidRPr="00904220">
        <w:rPr>
          <w:shd w:val="clear" w:color="auto" w:fill="FFFFFF"/>
        </w:rPr>
        <w:t>2</w:t>
      </w:r>
      <w:r w:rsidR="00970CB9" w:rsidRPr="00904220">
        <w:rPr>
          <w:shd w:val="clear" w:color="auto" w:fill="FFFFFF"/>
        </w:rPr>
        <w:t xml:space="preserve"> puede</w:t>
      </w:r>
      <w:r w:rsidR="0043770F" w:rsidRPr="00904220">
        <w:rPr>
          <w:shd w:val="clear" w:color="auto" w:fill="FFFFFF"/>
        </w:rPr>
        <w:t xml:space="preserve"> ser</w:t>
      </w:r>
      <w:r w:rsidRPr="00904220">
        <w:rPr>
          <w:shd w:val="clear" w:color="auto" w:fill="FFFFFF"/>
        </w:rPr>
        <w:t xml:space="preserve"> revisado</w:t>
      </w:r>
      <w:r w:rsidR="003F6854" w:rsidRPr="00904220">
        <w:rPr>
          <w:shd w:val="clear" w:color="auto" w:fill="FFFFFF"/>
        </w:rPr>
        <w:t xml:space="preserve"> en el </w:t>
      </w:r>
      <w:r w:rsidR="001D390D">
        <w:rPr>
          <w:shd w:val="clear" w:color="auto" w:fill="FFFFFF"/>
        </w:rPr>
        <w:t>Anexo I.</w:t>
      </w:r>
    </w:p>
    <w:p w14:paraId="7BB62E5E" w14:textId="1484B9BB" w:rsidR="00334F3F" w:rsidRPr="00904220" w:rsidRDefault="00AD6D27" w:rsidP="00A73992">
      <w:pPr>
        <w:spacing w:before="120" w:after="60"/>
        <w:jc w:val="both"/>
      </w:pPr>
      <w:r w:rsidRPr="00904220">
        <w:t>L</w:t>
      </w:r>
      <w:r w:rsidR="00AC4EDA" w:rsidRPr="00904220">
        <w:t xml:space="preserve">os proyectos </w:t>
      </w:r>
      <w:r w:rsidRPr="00904220">
        <w:t xml:space="preserve">que fueron </w:t>
      </w:r>
      <w:r w:rsidR="00AC4EDA" w:rsidRPr="00904220">
        <w:t xml:space="preserve">  impactad</w:t>
      </w:r>
      <w:r w:rsidRPr="00904220">
        <w:t>os</w:t>
      </w:r>
      <w:r w:rsidR="00AC4EDA" w:rsidRPr="00904220">
        <w:t xml:space="preserve"> por la p</w:t>
      </w:r>
      <w:r w:rsidR="001A65AD" w:rsidRPr="00904220">
        <w:t>resencia de COVID-</w:t>
      </w:r>
      <w:r w:rsidRPr="00904220">
        <w:t>19, son aquellos</w:t>
      </w:r>
      <w:r w:rsidR="00E3467E" w:rsidRPr="00904220">
        <w:t xml:space="preserve"> 10 que vienen de ciclos anteriores al ciclo 22-23, por lo </w:t>
      </w:r>
      <w:r w:rsidRPr="00904220">
        <w:t>que</w:t>
      </w:r>
      <w:r w:rsidR="00AC4EDA" w:rsidRPr="00904220">
        <w:t xml:space="preserve"> la medida </w:t>
      </w:r>
      <w:r w:rsidR="00B26912" w:rsidRPr="00904220">
        <w:t xml:space="preserve">de </w:t>
      </w:r>
      <w:r w:rsidR="00AC4EDA" w:rsidRPr="00904220">
        <w:t xml:space="preserve">las posibilidades, </w:t>
      </w:r>
      <w:r w:rsidRPr="00904220">
        <w:t>para ellos se implementaron</w:t>
      </w:r>
      <w:r w:rsidR="00AC4EDA" w:rsidRPr="00904220">
        <w:t xml:space="preserve"> algunas estrategias, como reprogramar actividades </w:t>
      </w:r>
      <w:r w:rsidR="00E3467E" w:rsidRPr="00904220">
        <w:t xml:space="preserve">y </w:t>
      </w:r>
      <w:r w:rsidR="00904220" w:rsidRPr="00904220">
        <w:t xml:space="preserve">extensión de </w:t>
      </w:r>
      <w:r w:rsidR="00E3467E" w:rsidRPr="00904220">
        <w:t xml:space="preserve">  un año, sin </w:t>
      </w:r>
      <w:r w:rsidR="00904220" w:rsidRPr="00904220">
        <w:t>embargo, en</w:t>
      </w:r>
      <w:r w:rsidR="00E3467E" w:rsidRPr="00904220">
        <w:t xml:space="preserve"> algunos casos no fue suficiente</w:t>
      </w:r>
      <w:r w:rsidRPr="00904220">
        <w:t>,</w:t>
      </w:r>
      <w:r w:rsidR="00E3467E" w:rsidRPr="00904220">
        <w:t xml:space="preserve"> ya que</w:t>
      </w:r>
      <w:r w:rsidRPr="00904220">
        <w:t xml:space="preserve"> si bien hubo cierta flexibilidad </w:t>
      </w:r>
      <w:r w:rsidR="00E3467E" w:rsidRPr="00904220">
        <w:t xml:space="preserve"> no </w:t>
      </w:r>
      <w:r w:rsidRPr="00904220">
        <w:t xml:space="preserve">se </w:t>
      </w:r>
      <w:r w:rsidR="00E3467E" w:rsidRPr="00904220">
        <w:t>logr</w:t>
      </w:r>
      <w:r w:rsidR="00904220" w:rsidRPr="00904220">
        <w:t xml:space="preserve">aron </w:t>
      </w:r>
      <w:r w:rsidR="00E3467E" w:rsidRPr="00904220">
        <w:t xml:space="preserve"> </w:t>
      </w:r>
      <w:r w:rsidRPr="00904220">
        <w:t xml:space="preserve">los </w:t>
      </w:r>
      <w:r w:rsidR="00E3467E" w:rsidRPr="00904220">
        <w:t xml:space="preserve"> objetivos planteados en el proyecto.   </w:t>
      </w:r>
    </w:p>
    <w:p w14:paraId="171DD246" w14:textId="5DDA9FDF" w:rsidR="00FA1C43" w:rsidRPr="006A7FEC" w:rsidRDefault="005D4706" w:rsidP="00A73992">
      <w:pPr>
        <w:spacing w:before="120" w:after="60"/>
        <w:jc w:val="both"/>
        <w:rPr>
          <w:lang w:val="es-CL"/>
        </w:rPr>
      </w:pPr>
      <w:r w:rsidRPr="00904220">
        <w:rPr>
          <w:lang w:val="es-CL"/>
        </w:rPr>
        <w:t>En general los proyectos del ciclo 22-</w:t>
      </w:r>
      <w:r w:rsidR="00AD6D27" w:rsidRPr="00904220">
        <w:rPr>
          <w:lang w:val="es-CL"/>
        </w:rPr>
        <w:t>23 muestran</w:t>
      </w:r>
      <w:r w:rsidRPr="00904220">
        <w:rPr>
          <w:lang w:val="es-CL"/>
        </w:rPr>
        <w:t xml:space="preserve"> avances hacia </w:t>
      </w:r>
      <w:r w:rsidR="00AD6D27" w:rsidRPr="00904220">
        <w:rPr>
          <w:lang w:val="es-CL"/>
        </w:rPr>
        <w:t>el logro</w:t>
      </w:r>
      <w:r w:rsidRPr="00904220">
        <w:rPr>
          <w:lang w:val="es-CL"/>
        </w:rPr>
        <w:t xml:space="preserve"> de objetivos, algunas excepciones se explican por compras </w:t>
      </w:r>
      <w:r w:rsidR="00AD6D27" w:rsidRPr="00904220">
        <w:rPr>
          <w:lang w:val="es-CL"/>
        </w:rPr>
        <w:t xml:space="preserve">retrasadas. Cabe </w:t>
      </w:r>
      <w:r w:rsidRPr="00904220">
        <w:rPr>
          <w:lang w:val="es-CL"/>
        </w:rPr>
        <w:t xml:space="preserve">  </w:t>
      </w:r>
      <w:r w:rsidR="00AD6D27" w:rsidRPr="00904220">
        <w:rPr>
          <w:lang w:val="es-CL"/>
        </w:rPr>
        <w:t>señalar</w:t>
      </w:r>
      <w:r w:rsidRPr="00904220">
        <w:rPr>
          <w:lang w:val="es-CL"/>
        </w:rPr>
        <w:t xml:space="preserve"> que e</w:t>
      </w:r>
      <w:r w:rsidR="00AC4EDA" w:rsidRPr="00904220">
        <w:rPr>
          <w:lang w:val="es-CL"/>
        </w:rPr>
        <w:t xml:space="preserve">l compromiso y esfuerzo de los oficiales técnicos, DTM y contrapartes </w:t>
      </w:r>
      <w:r w:rsidR="00AD6D27" w:rsidRPr="00904220">
        <w:rPr>
          <w:lang w:val="es-CL"/>
        </w:rPr>
        <w:t>jug</w:t>
      </w:r>
      <w:r w:rsidR="00904220" w:rsidRPr="00904220">
        <w:rPr>
          <w:lang w:val="es-CL"/>
        </w:rPr>
        <w:t>aron</w:t>
      </w:r>
      <w:r w:rsidR="00AD6D27" w:rsidRPr="00904220">
        <w:rPr>
          <w:lang w:val="es-CL"/>
        </w:rPr>
        <w:t xml:space="preserve"> un </w:t>
      </w:r>
      <w:r w:rsidR="00904220" w:rsidRPr="00904220">
        <w:rPr>
          <w:lang w:val="es-CL"/>
        </w:rPr>
        <w:t>rol muy</w:t>
      </w:r>
      <w:r w:rsidR="00AD6D27" w:rsidRPr="00904220">
        <w:rPr>
          <w:lang w:val="es-CL"/>
        </w:rPr>
        <w:t xml:space="preserve"> </w:t>
      </w:r>
      <w:r w:rsidRPr="00904220">
        <w:rPr>
          <w:lang w:val="es-CL"/>
        </w:rPr>
        <w:t xml:space="preserve"> </w:t>
      </w:r>
      <w:r w:rsidR="00AD6D27" w:rsidRPr="00904220">
        <w:rPr>
          <w:lang w:val="es-CL"/>
        </w:rPr>
        <w:t>importantes</w:t>
      </w:r>
      <w:r w:rsidR="00904220" w:rsidRPr="00904220">
        <w:rPr>
          <w:lang w:val="es-CL"/>
        </w:rPr>
        <w:t>,</w:t>
      </w:r>
      <w:r w:rsidR="00AC4EDA" w:rsidRPr="00904220">
        <w:rPr>
          <w:lang w:val="es-CL"/>
        </w:rPr>
        <w:t xml:space="preserve"> para lograr los </w:t>
      </w:r>
      <w:r w:rsidR="00AC4EDA" w:rsidRPr="006A7FEC">
        <w:rPr>
          <w:lang w:val="es-CL"/>
        </w:rPr>
        <w:t>avances que se reportan</w:t>
      </w:r>
      <w:r w:rsidR="001D390D">
        <w:rPr>
          <w:lang w:val="es-CL"/>
        </w:rPr>
        <w:t xml:space="preserve"> de los siguientes proyectos</w:t>
      </w:r>
      <w:r w:rsidR="00797F58">
        <w:rPr>
          <w:lang w:val="es-CL"/>
        </w:rPr>
        <w:t>:</w:t>
      </w:r>
    </w:p>
    <w:p w14:paraId="6E18804C" w14:textId="77777777" w:rsidR="00FA1C43" w:rsidRPr="006A7FEC" w:rsidRDefault="00FA1C43" w:rsidP="006A7FEC">
      <w:pPr>
        <w:spacing w:after="120"/>
      </w:pPr>
    </w:p>
    <w:tbl>
      <w:tblPr>
        <w:tblStyle w:val="Tablaconcuadrcula"/>
        <w:tblW w:w="9328" w:type="dxa"/>
        <w:tblLook w:val="04A0" w:firstRow="1" w:lastRow="0" w:firstColumn="1" w:lastColumn="0" w:noHBand="0" w:noVBand="1"/>
      </w:tblPr>
      <w:tblGrid>
        <w:gridCol w:w="1242"/>
        <w:gridCol w:w="4140"/>
        <w:gridCol w:w="1701"/>
        <w:gridCol w:w="2245"/>
      </w:tblGrid>
      <w:tr w:rsidR="006A7FEC" w:rsidRPr="006A7FEC" w14:paraId="19538F75" w14:textId="77777777" w:rsidTr="004942E8">
        <w:tc>
          <w:tcPr>
            <w:tcW w:w="1242" w:type="dxa"/>
          </w:tcPr>
          <w:p w14:paraId="3CFEDEA4" w14:textId="5003803C" w:rsidR="00FA1C43" w:rsidRPr="006A7FEC" w:rsidRDefault="003D268D" w:rsidP="006A7FEC">
            <w:r w:rsidRPr="006A7FEC">
              <w:t>Código</w:t>
            </w:r>
          </w:p>
        </w:tc>
        <w:tc>
          <w:tcPr>
            <w:tcW w:w="4140" w:type="dxa"/>
          </w:tcPr>
          <w:p w14:paraId="18B01D4F" w14:textId="77777777" w:rsidR="00FA1C43" w:rsidRPr="006A7FEC" w:rsidRDefault="00FA1C43" w:rsidP="006A7FEC">
            <w:r w:rsidRPr="006A7FEC">
              <w:t>Proyecto</w:t>
            </w:r>
          </w:p>
        </w:tc>
        <w:tc>
          <w:tcPr>
            <w:tcW w:w="1701" w:type="dxa"/>
          </w:tcPr>
          <w:p w14:paraId="37613079" w14:textId="77777777" w:rsidR="00FA1C43" w:rsidRPr="006A7FEC" w:rsidRDefault="00FA1C43" w:rsidP="006A7FEC">
            <w:r w:rsidRPr="006A7FEC">
              <w:t>Área Temática ARCAL</w:t>
            </w:r>
          </w:p>
        </w:tc>
        <w:tc>
          <w:tcPr>
            <w:tcW w:w="2245" w:type="dxa"/>
          </w:tcPr>
          <w:p w14:paraId="268D6474" w14:textId="77777777" w:rsidR="00FA1C43" w:rsidRPr="006A7FEC" w:rsidRDefault="00FA1C43" w:rsidP="006A7FEC">
            <w:r w:rsidRPr="006A7FEC">
              <w:t>Institución</w:t>
            </w:r>
          </w:p>
        </w:tc>
      </w:tr>
      <w:tr w:rsidR="006A7FEC" w:rsidRPr="006A7FEC" w14:paraId="30D68D58" w14:textId="77777777" w:rsidTr="004942E8">
        <w:tc>
          <w:tcPr>
            <w:tcW w:w="1242" w:type="dxa"/>
          </w:tcPr>
          <w:p w14:paraId="29A91EAE" w14:textId="011AA031" w:rsidR="003D268D" w:rsidRPr="006A7FEC" w:rsidRDefault="003D268D" w:rsidP="006A7FEC">
            <w:r w:rsidRPr="006A7FEC">
              <w:t>RLA0069</w:t>
            </w:r>
          </w:p>
        </w:tc>
        <w:tc>
          <w:tcPr>
            <w:tcW w:w="4140" w:type="dxa"/>
          </w:tcPr>
          <w:p w14:paraId="580AC530" w14:textId="4EDFAFCC" w:rsidR="003D268D" w:rsidRPr="006A7FEC" w:rsidRDefault="003D268D" w:rsidP="006A7FEC">
            <w:r w:rsidRPr="006A7FEC">
              <w:t xml:space="preserve">Promoción dela gestión estratégica y la innovación en las instituciones nucleare </w:t>
            </w:r>
            <w:r w:rsidR="00D05C68" w:rsidRPr="006A7FEC">
              <w:t>nacionales mediante</w:t>
            </w:r>
            <w:r w:rsidRPr="006A7FEC">
              <w:t xml:space="preserve"> la </w:t>
            </w:r>
            <w:r w:rsidR="00904220" w:rsidRPr="006A7FEC">
              <w:t>cooperación y</w:t>
            </w:r>
            <w:r w:rsidRPr="006A7FEC">
              <w:t xml:space="preserve"> la creación de asociaciones  -  Fase II</w:t>
            </w:r>
          </w:p>
        </w:tc>
        <w:tc>
          <w:tcPr>
            <w:tcW w:w="1701" w:type="dxa"/>
          </w:tcPr>
          <w:p w14:paraId="303BA352" w14:textId="49808B85" w:rsidR="003D268D" w:rsidRPr="006A7FEC" w:rsidRDefault="00821EF7" w:rsidP="006A7FEC">
            <w:r w:rsidRPr="006A7FEC">
              <w:t>Gestión</w:t>
            </w:r>
            <w:r w:rsidR="00D05C68" w:rsidRPr="006A7FEC">
              <w:t xml:space="preserve"> del Conocimiento</w:t>
            </w:r>
          </w:p>
        </w:tc>
        <w:tc>
          <w:tcPr>
            <w:tcW w:w="2245" w:type="dxa"/>
          </w:tcPr>
          <w:p w14:paraId="7AF5554E" w14:textId="12EA02AB" w:rsidR="003D268D" w:rsidRPr="006A7FEC" w:rsidRDefault="00D05C68" w:rsidP="006A7FEC">
            <w:r w:rsidRPr="006A7FEC">
              <w:t>Comisión Chilena de Energía Nuclear</w:t>
            </w:r>
          </w:p>
        </w:tc>
      </w:tr>
      <w:tr w:rsidR="006A7FEC" w:rsidRPr="006A7FEC" w14:paraId="4A42C008" w14:textId="77777777" w:rsidTr="004942E8">
        <w:tc>
          <w:tcPr>
            <w:tcW w:w="1242" w:type="dxa"/>
          </w:tcPr>
          <w:p w14:paraId="35B342C3" w14:textId="5150815D" w:rsidR="00FA1C43" w:rsidRPr="006A7FEC" w:rsidRDefault="00CE3951" w:rsidP="006A7FEC">
            <w:r w:rsidRPr="006A7FEC">
              <w:t>RLA</w:t>
            </w:r>
            <w:r w:rsidR="0049415F" w:rsidRPr="006A7FEC">
              <w:t xml:space="preserve"> 0070</w:t>
            </w:r>
          </w:p>
        </w:tc>
        <w:tc>
          <w:tcPr>
            <w:tcW w:w="4140" w:type="dxa"/>
          </w:tcPr>
          <w:p w14:paraId="391502B7" w14:textId="77777777" w:rsidR="00FA1C43" w:rsidRPr="006A7FEC" w:rsidRDefault="00FA1C43" w:rsidP="006A7FEC">
            <w:r w:rsidRPr="006A7FEC">
              <w:t>Fortalecimiento de la cooperación regional</w:t>
            </w:r>
          </w:p>
        </w:tc>
        <w:tc>
          <w:tcPr>
            <w:tcW w:w="1701" w:type="dxa"/>
          </w:tcPr>
          <w:p w14:paraId="7615F215" w14:textId="77777777" w:rsidR="00FA1C43" w:rsidRPr="006A7FEC" w:rsidRDefault="00FA1C43" w:rsidP="006A7FEC">
            <w:r w:rsidRPr="006A7FEC">
              <w:t>Gestión del Conocimiento</w:t>
            </w:r>
          </w:p>
        </w:tc>
        <w:tc>
          <w:tcPr>
            <w:tcW w:w="2245" w:type="dxa"/>
          </w:tcPr>
          <w:p w14:paraId="42F4F408" w14:textId="77777777" w:rsidR="00FA1C43" w:rsidRPr="006A7FEC" w:rsidRDefault="00FA1C43" w:rsidP="006A7FEC">
            <w:r w:rsidRPr="006A7FEC">
              <w:t>Comisión Chilena de Energía Nuclear</w:t>
            </w:r>
          </w:p>
        </w:tc>
      </w:tr>
      <w:tr w:rsidR="006A7FEC" w:rsidRPr="006A7FEC" w14:paraId="4AC51B50" w14:textId="77777777" w:rsidTr="004942E8">
        <w:tc>
          <w:tcPr>
            <w:tcW w:w="1242" w:type="dxa"/>
          </w:tcPr>
          <w:p w14:paraId="133925CC" w14:textId="11926737" w:rsidR="008F4C7B" w:rsidRPr="006A7FEC" w:rsidRDefault="00CE3951" w:rsidP="006A7FEC">
            <w:r w:rsidRPr="006A7FEC">
              <w:t>RLA</w:t>
            </w:r>
            <w:r w:rsidR="008F4C7B" w:rsidRPr="006A7FEC">
              <w:t>1014</w:t>
            </w:r>
          </w:p>
        </w:tc>
        <w:tc>
          <w:tcPr>
            <w:tcW w:w="4140" w:type="dxa"/>
          </w:tcPr>
          <w:p w14:paraId="126BB623" w14:textId="74F9F05A" w:rsidR="008F4C7B" w:rsidRPr="006A7FEC" w:rsidRDefault="008F4C7B" w:rsidP="006A7FEC">
            <w:r w:rsidRPr="006A7FEC">
              <w:t xml:space="preserve">Promoción de </w:t>
            </w:r>
            <w:r w:rsidR="00DB4A33" w:rsidRPr="006A7FEC">
              <w:t>l</w:t>
            </w:r>
            <w:r w:rsidRPr="006A7FEC">
              <w:t xml:space="preserve">as </w:t>
            </w:r>
            <w:r w:rsidR="00E004F5" w:rsidRPr="006A7FEC">
              <w:t>Tecnologías de</w:t>
            </w:r>
            <w:r w:rsidRPr="006A7FEC">
              <w:t xml:space="preserve"> Ensayos  no  Destructivos para la </w:t>
            </w:r>
            <w:r w:rsidRPr="006A7FEC">
              <w:lastRenderedPageBreak/>
              <w:t>inspección  de estructuras civiles  e industriales.</w:t>
            </w:r>
          </w:p>
        </w:tc>
        <w:tc>
          <w:tcPr>
            <w:tcW w:w="1701" w:type="dxa"/>
          </w:tcPr>
          <w:p w14:paraId="49372AF1" w14:textId="2E4EA394" w:rsidR="008F4C7B" w:rsidRPr="006A7FEC" w:rsidRDefault="008F4C7B" w:rsidP="006A7FEC">
            <w:r w:rsidRPr="006A7FEC">
              <w:lastRenderedPageBreak/>
              <w:t>Tecnologías con Radiación</w:t>
            </w:r>
          </w:p>
        </w:tc>
        <w:tc>
          <w:tcPr>
            <w:tcW w:w="2245" w:type="dxa"/>
          </w:tcPr>
          <w:p w14:paraId="64772B4D" w14:textId="0B494525" w:rsidR="008F4C7B" w:rsidRPr="006A7FEC" w:rsidRDefault="00782BCD" w:rsidP="006A7FEC">
            <w:r w:rsidRPr="006A7FEC">
              <w:t>Comisión Chilena de Energía Nuclear</w:t>
            </w:r>
          </w:p>
        </w:tc>
      </w:tr>
      <w:tr w:rsidR="006A7FEC" w:rsidRPr="006A7FEC" w14:paraId="7BB23A1C" w14:textId="77777777" w:rsidTr="004942E8">
        <w:tc>
          <w:tcPr>
            <w:tcW w:w="1242" w:type="dxa"/>
          </w:tcPr>
          <w:p w14:paraId="13BE0615" w14:textId="388E563D" w:rsidR="008F4C7B" w:rsidRPr="006A7FEC" w:rsidRDefault="00CE3951" w:rsidP="006A7FEC">
            <w:r w:rsidRPr="006A7FEC">
              <w:lastRenderedPageBreak/>
              <w:t>RLA</w:t>
            </w:r>
            <w:r w:rsidR="008F4C7B" w:rsidRPr="006A7FEC">
              <w:t>1019</w:t>
            </w:r>
          </w:p>
        </w:tc>
        <w:tc>
          <w:tcPr>
            <w:tcW w:w="4140" w:type="dxa"/>
          </w:tcPr>
          <w:p w14:paraId="7BFC084D" w14:textId="5D5A0ED1" w:rsidR="008F4C7B" w:rsidRPr="006A7FEC" w:rsidRDefault="008F4C7B" w:rsidP="006A7FEC">
            <w:pPr>
              <w:rPr>
                <w:lang w:val="es-MX"/>
              </w:rPr>
            </w:pPr>
            <w:r w:rsidRPr="006A7FEC">
              <w:t>Fortalecimiento de las capacidades para la utilización de tecnología nuclear y de radiación para caracterizar, conservar y preservar el patrimonio cultural</w:t>
            </w:r>
          </w:p>
        </w:tc>
        <w:tc>
          <w:tcPr>
            <w:tcW w:w="1701" w:type="dxa"/>
          </w:tcPr>
          <w:p w14:paraId="0ED7666A" w14:textId="078F0D8F" w:rsidR="008F4C7B" w:rsidRPr="006A7FEC" w:rsidRDefault="008F4C7B" w:rsidP="006A7FEC">
            <w:r w:rsidRPr="006A7FEC">
              <w:t>Tecnologías con Radiación</w:t>
            </w:r>
          </w:p>
        </w:tc>
        <w:tc>
          <w:tcPr>
            <w:tcW w:w="2245" w:type="dxa"/>
          </w:tcPr>
          <w:p w14:paraId="7880AE78" w14:textId="5E28414C" w:rsidR="008F4C7B" w:rsidRPr="006A7FEC" w:rsidRDefault="008F4C7B" w:rsidP="006A7FEC">
            <w:r w:rsidRPr="006A7FEC">
              <w:t>Universidad de Santiago</w:t>
            </w:r>
          </w:p>
        </w:tc>
      </w:tr>
      <w:tr w:rsidR="006A7FEC" w:rsidRPr="006A7FEC" w14:paraId="577B94A2" w14:textId="77777777" w:rsidTr="004942E8">
        <w:tc>
          <w:tcPr>
            <w:tcW w:w="1242" w:type="dxa"/>
          </w:tcPr>
          <w:p w14:paraId="7DCDC6AC" w14:textId="478F30E9" w:rsidR="00FA1C43" w:rsidRPr="006A7FEC" w:rsidRDefault="0049415F" w:rsidP="006A7FEC">
            <w:r w:rsidRPr="006A7FEC">
              <w:t xml:space="preserve"> </w:t>
            </w:r>
            <w:r w:rsidR="00CE3951" w:rsidRPr="006A7FEC">
              <w:t>RLA</w:t>
            </w:r>
            <w:r w:rsidRPr="006A7FEC">
              <w:t>1020</w:t>
            </w:r>
          </w:p>
        </w:tc>
        <w:tc>
          <w:tcPr>
            <w:tcW w:w="4140" w:type="dxa"/>
          </w:tcPr>
          <w:p w14:paraId="5A4BB788" w14:textId="3C051171" w:rsidR="00FA1C43" w:rsidRPr="006A7FEC" w:rsidRDefault="008F4C7B" w:rsidP="006A7FEC">
            <w:r w:rsidRPr="006A7FEC">
              <w:rPr>
                <w:lang w:val="es-MX"/>
              </w:rPr>
              <w:t xml:space="preserve">Promoción </w:t>
            </w:r>
            <w:r w:rsidR="003D268D" w:rsidRPr="006A7FEC">
              <w:rPr>
                <w:lang w:val="es-MX"/>
              </w:rPr>
              <w:t xml:space="preserve">de la </w:t>
            </w:r>
            <w:r w:rsidRPr="006A7FEC">
              <w:rPr>
                <w:lang w:val="es-MX"/>
              </w:rPr>
              <w:t xml:space="preserve">tecnología de radiación en polímeros </w:t>
            </w:r>
            <w:r w:rsidR="00243B8B" w:rsidRPr="006A7FEC">
              <w:rPr>
                <w:lang w:val="es-MX"/>
              </w:rPr>
              <w:t>naturales y</w:t>
            </w:r>
            <w:r w:rsidRPr="006A7FEC">
              <w:rPr>
                <w:lang w:val="es-MX"/>
              </w:rPr>
              <w:t xml:space="preserve"> sintéticos, para el desarrollo de nuevos productos, con hincapié  en la recuperación de residuos</w:t>
            </w:r>
          </w:p>
        </w:tc>
        <w:tc>
          <w:tcPr>
            <w:tcW w:w="1701" w:type="dxa"/>
          </w:tcPr>
          <w:p w14:paraId="25CCD0C6" w14:textId="45BC2A2E" w:rsidR="00FA1C43" w:rsidRPr="006A7FEC" w:rsidRDefault="008F4C7B" w:rsidP="006A7FEC">
            <w:r w:rsidRPr="006A7FEC">
              <w:t>Tecnologías con Radiación</w:t>
            </w:r>
          </w:p>
        </w:tc>
        <w:tc>
          <w:tcPr>
            <w:tcW w:w="2245" w:type="dxa"/>
          </w:tcPr>
          <w:p w14:paraId="3D71F2C7" w14:textId="15A698A9" w:rsidR="00FA1C43" w:rsidRPr="006A7FEC" w:rsidRDefault="008F4C7B" w:rsidP="006A7FEC">
            <w:r w:rsidRPr="006A7FEC">
              <w:t>Universidad de Chile</w:t>
            </w:r>
          </w:p>
        </w:tc>
      </w:tr>
      <w:tr w:rsidR="006A7FEC" w:rsidRPr="006A7FEC" w14:paraId="2225B05B" w14:textId="77777777" w:rsidTr="004942E8">
        <w:tc>
          <w:tcPr>
            <w:tcW w:w="1242" w:type="dxa"/>
          </w:tcPr>
          <w:p w14:paraId="3B01EA9C" w14:textId="00D89BA1" w:rsidR="00FA1C43" w:rsidRPr="006A7FEC" w:rsidRDefault="00104093" w:rsidP="006A7FEC">
            <w:r w:rsidRPr="006A7FEC">
              <w:t>RLA</w:t>
            </w:r>
            <w:r w:rsidR="008F4C7B" w:rsidRPr="006A7FEC">
              <w:t>1021</w:t>
            </w:r>
          </w:p>
        </w:tc>
        <w:tc>
          <w:tcPr>
            <w:tcW w:w="4140" w:type="dxa"/>
          </w:tcPr>
          <w:p w14:paraId="539241C1" w14:textId="39F1839B" w:rsidR="00FA1C43" w:rsidRPr="006A7FEC" w:rsidRDefault="004347AD" w:rsidP="006A7FEC">
            <w:r w:rsidRPr="006A7FEC">
              <w:rPr>
                <w:lang w:val="es-MX"/>
              </w:rPr>
              <w:t xml:space="preserve">Fortalecimiento de las capacidades y promoción de nuevas tendencias en relación con las tecnologías de </w:t>
            </w:r>
            <w:r w:rsidR="006A7FEC" w:rsidRPr="006A7FEC">
              <w:rPr>
                <w:lang w:val="es-MX"/>
              </w:rPr>
              <w:t>irradiación para</w:t>
            </w:r>
            <w:r w:rsidRPr="006A7FEC">
              <w:rPr>
                <w:lang w:val="es-MX"/>
              </w:rPr>
              <w:t xml:space="preserve"> fines cuarentenarios</w:t>
            </w:r>
          </w:p>
        </w:tc>
        <w:tc>
          <w:tcPr>
            <w:tcW w:w="1701" w:type="dxa"/>
          </w:tcPr>
          <w:p w14:paraId="2CF17636" w14:textId="77777777" w:rsidR="00FA1C43" w:rsidRPr="006A7FEC" w:rsidRDefault="00FA1C43" w:rsidP="006A7FEC">
            <w:pPr>
              <w:rPr>
                <w:lang w:val="es-CL"/>
              </w:rPr>
            </w:pPr>
            <w:r w:rsidRPr="006A7FEC">
              <w:rPr>
                <w:lang w:val="es-CL"/>
              </w:rPr>
              <w:t>Tecnologías con Radiación</w:t>
            </w:r>
          </w:p>
        </w:tc>
        <w:tc>
          <w:tcPr>
            <w:tcW w:w="2245" w:type="dxa"/>
          </w:tcPr>
          <w:p w14:paraId="4650BB13" w14:textId="5C20869A" w:rsidR="00FA1C43" w:rsidRPr="006A7FEC" w:rsidRDefault="004347AD" w:rsidP="006A7FEC">
            <w:pPr>
              <w:rPr>
                <w:lang w:val="es-CL"/>
              </w:rPr>
            </w:pPr>
            <w:r w:rsidRPr="006A7FEC">
              <w:t>Servicio Agrícola y Ganadero</w:t>
            </w:r>
          </w:p>
        </w:tc>
      </w:tr>
      <w:tr w:rsidR="006A7FEC" w:rsidRPr="006A7FEC" w14:paraId="700330A8" w14:textId="77777777" w:rsidTr="004942E8">
        <w:tc>
          <w:tcPr>
            <w:tcW w:w="1242" w:type="dxa"/>
          </w:tcPr>
          <w:p w14:paraId="1AEB4E7B" w14:textId="10D731F4" w:rsidR="00FA1C43" w:rsidRPr="006A7FEC" w:rsidRDefault="00104093" w:rsidP="006A7FEC">
            <w:r w:rsidRPr="006A7FEC">
              <w:t>RLA</w:t>
            </w:r>
            <w:r w:rsidR="004347AD" w:rsidRPr="006A7FEC">
              <w:t>1022</w:t>
            </w:r>
          </w:p>
        </w:tc>
        <w:tc>
          <w:tcPr>
            <w:tcW w:w="4140" w:type="dxa"/>
          </w:tcPr>
          <w:p w14:paraId="502E79BB" w14:textId="0F2133A4" w:rsidR="00FA1C43" w:rsidRPr="006A7FEC" w:rsidRDefault="000D56F6" w:rsidP="006A7FEC">
            <w:r w:rsidRPr="006A7FEC">
              <w:rPr>
                <w:lang w:val="es-MX"/>
              </w:rPr>
              <w:t xml:space="preserve">Mejora de la </w:t>
            </w:r>
            <w:r w:rsidR="00F95BBE" w:rsidRPr="006A7FEC">
              <w:rPr>
                <w:lang w:val="es-MX"/>
              </w:rPr>
              <w:t>satisfacción</w:t>
            </w:r>
            <w:r w:rsidRPr="006A7FEC">
              <w:rPr>
                <w:lang w:val="es-MX"/>
              </w:rPr>
              <w:t xml:space="preserve"> de la demanda regional de productos y servicios de reactores</w:t>
            </w:r>
            <w:r w:rsidR="00E93119" w:rsidRPr="006A7FEC">
              <w:rPr>
                <w:lang w:val="es-MX"/>
              </w:rPr>
              <w:t xml:space="preserve"> </w:t>
            </w:r>
            <w:r w:rsidR="006A7FEC" w:rsidRPr="006A7FEC">
              <w:rPr>
                <w:lang w:val="es-MX"/>
              </w:rPr>
              <w:t>nucleares de</w:t>
            </w:r>
            <w:r w:rsidRPr="006A7FEC">
              <w:rPr>
                <w:lang w:val="es-MX"/>
              </w:rPr>
              <w:t xml:space="preserve"> investigación</w:t>
            </w:r>
            <w:r w:rsidR="00E93119" w:rsidRPr="006A7FEC">
              <w:rPr>
                <w:lang w:val="es-MX"/>
              </w:rPr>
              <w:t>.</w:t>
            </w:r>
          </w:p>
        </w:tc>
        <w:tc>
          <w:tcPr>
            <w:tcW w:w="1701" w:type="dxa"/>
          </w:tcPr>
          <w:p w14:paraId="2200EBDA" w14:textId="5D2FA8D5" w:rsidR="00FA1C43" w:rsidRPr="006A7FEC" w:rsidRDefault="00F95BBE" w:rsidP="006A7FEC">
            <w:r w:rsidRPr="006A7FEC">
              <w:t>Energía</w:t>
            </w:r>
          </w:p>
        </w:tc>
        <w:tc>
          <w:tcPr>
            <w:tcW w:w="2245" w:type="dxa"/>
          </w:tcPr>
          <w:p w14:paraId="1864D9C6" w14:textId="6A18F637" w:rsidR="00FA1C43" w:rsidRPr="006A7FEC" w:rsidRDefault="00782BCD" w:rsidP="006A7FEC">
            <w:r w:rsidRPr="006A7FEC">
              <w:t>Comisión Chilena de Energía Nuclear</w:t>
            </w:r>
          </w:p>
        </w:tc>
      </w:tr>
      <w:tr w:rsidR="006A7FEC" w:rsidRPr="006A7FEC" w14:paraId="6ED16217" w14:textId="77777777" w:rsidTr="004942E8">
        <w:tc>
          <w:tcPr>
            <w:tcW w:w="1242" w:type="dxa"/>
          </w:tcPr>
          <w:p w14:paraId="46B4FE8D" w14:textId="77777777" w:rsidR="00FA1C43" w:rsidRPr="006A7FEC" w:rsidRDefault="00FA1C43" w:rsidP="006A7FEC">
            <w:r w:rsidRPr="006A7FEC">
              <w:t>RLA5077</w:t>
            </w:r>
          </w:p>
        </w:tc>
        <w:tc>
          <w:tcPr>
            <w:tcW w:w="4140" w:type="dxa"/>
          </w:tcPr>
          <w:p w14:paraId="289635AD" w14:textId="71B0772F" w:rsidR="00FA1C43" w:rsidRPr="006A7FEC" w:rsidRDefault="00F95BBE" w:rsidP="006A7FEC">
            <w:r w:rsidRPr="006A7FEC">
              <w:rPr>
                <w:shd w:val="clear" w:color="auto" w:fill="FFFFFF"/>
              </w:rPr>
              <w:t>Mejora</w:t>
            </w:r>
            <w:r w:rsidR="00FA1C43" w:rsidRPr="006A7FEC">
              <w:rPr>
                <w:shd w:val="clear" w:color="auto" w:fill="FFFFFF"/>
              </w:rPr>
              <w:t xml:space="preserve"> de los medios </w:t>
            </w:r>
            <w:r w:rsidR="00A31546" w:rsidRPr="006A7FEC">
              <w:rPr>
                <w:shd w:val="clear" w:color="auto" w:fill="FFFFFF"/>
              </w:rPr>
              <w:t>subsistencia mediante</w:t>
            </w:r>
            <w:r w:rsidRPr="006A7FEC">
              <w:rPr>
                <w:shd w:val="clear" w:color="auto" w:fill="FFFFFF"/>
              </w:rPr>
              <w:t xml:space="preserve"> una </w:t>
            </w:r>
            <w:r w:rsidR="006A7FEC" w:rsidRPr="006A7FEC">
              <w:rPr>
                <w:shd w:val="clear" w:color="auto" w:fill="FFFFFF"/>
              </w:rPr>
              <w:t>mayor eficiencia</w:t>
            </w:r>
            <w:r w:rsidRPr="006A7FEC">
              <w:rPr>
                <w:shd w:val="clear" w:color="auto" w:fill="FFFFFF"/>
              </w:rPr>
              <w:t xml:space="preserve"> en el  uso del agua vinculada a  </w:t>
            </w:r>
            <w:r w:rsidR="00FA1C43" w:rsidRPr="006A7FEC">
              <w:rPr>
                <w:shd w:val="clear" w:color="auto" w:fill="FFFFFF"/>
              </w:rPr>
              <w:t xml:space="preserve"> estrategias de adaptación y mitigación del cambio climático en la agricultura</w:t>
            </w:r>
          </w:p>
        </w:tc>
        <w:tc>
          <w:tcPr>
            <w:tcW w:w="1701" w:type="dxa"/>
          </w:tcPr>
          <w:p w14:paraId="2595E825" w14:textId="29C232AE" w:rsidR="00FA1C43" w:rsidRPr="006A7FEC" w:rsidRDefault="00391861" w:rsidP="006A7FEC">
            <w:pPr>
              <w:rPr>
                <w:lang w:val="en-US"/>
              </w:rPr>
            </w:pPr>
            <w:r w:rsidRPr="006A7FEC">
              <w:t>Alimentación y Agricultura</w:t>
            </w:r>
          </w:p>
        </w:tc>
        <w:tc>
          <w:tcPr>
            <w:tcW w:w="2245" w:type="dxa"/>
          </w:tcPr>
          <w:p w14:paraId="02F7930F" w14:textId="77777777" w:rsidR="00FA1C43" w:rsidRPr="006A7FEC" w:rsidRDefault="00FA1C43" w:rsidP="006A7FEC">
            <w:pPr>
              <w:rPr>
                <w:lang w:val="en-US"/>
              </w:rPr>
            </w:pPr>
            <w:r w:rsidRPr="006A7FEC">
              <w:rPr>
                <w:lang w:val="en-US"/>
              </w:rPr>
              <w:t>Universidad de Chile</w:t>
            </w:r>
          </w:p>
        </w:tc>
      </w:tr>
      <w:tr w:rsidR="006A7FEC" w:rsidRPr="006A7FEC" w14:paraId="0BE94AA6" w14:textId="77777777" w:rsidTr="004942E8">
        <w:tc>
          <w:tcPr>
            <w:tcW w:w="1242" w:type="dxa"/>
          </w:tcPr>
          <w:p w14:paraId="097AC7B7" w14:textId="7A189C0E" w:rsidR="00FA1C43" w:rsidRPr="006A7FEC" w:rsidRDefault="00F95BBE" w:rsidP="006A7FEC">
            <w:r w:rsidRPr="006A7FEC">
              <w:t xml:space="preserve">RLA5079 </w:t>
            </w:r>
          </w:p>
        </w:tc>
        <w:tc>
          <w:tcPr>
            <w:tcW w:w="4140" w:type="dxa"/>
          </w:tcPr>
          <w:p w14:paraId="464C651D" w14:textId="5D09458B" w:rsidR="00FA1C43" w:rsidRPr="006A7FEC" w:rsidRDefault="00FA1C43" w:rsidP="006A7FEC"/>
        </w:tc>
        <w:tc>
          <w:tcPr>
            <w:tcW w:w="1701" w:type="dxa"/>
          </w:tcPr>
          <w:p w14:paraId="7BCFD4C3" w14:textId="6C814E30" w:rsidR="00FA1C43" w:rsidRPr="006A7FEC" w:rsidRDefault="00570EB0" w:rsidP="006A7FEC">
            <w:r w:rsidRPr="006A7FEC">
              <w:t>Alimentación y Agricultura</w:t>
            </w:r>
          </w:p>
        </w:tc>
        <w:tc>
          <w:tcPr>
            <w:tcW w:w="2245" w:type="dxa"/>
          </w:tcPr>
          <w:p w14:paraId="6F2224C3" w14:textId="389EC720" w:rsidR="00FA1C43" w:rsidRPr="006A7FEC" w:rsidRDefault="00104093" w:rsidP="006A7FEC">
            <w:r w:rsidRPr="006A7FEC">
              <w:t>Instituto de Fomento Pesquero</w:t>
            </w:r>
          </w:p>
        </w:tc>
      </w:tr>
      <w:tr w:rsidR="006A7FEC" w:rsidRPr="006A7FEC" w14:paraId="44A204CB" w14:textId="77777777" w:rsidTr="004942E8">
        <w:tc>
          <w:tcPr>
            <w:tcW w:w="1242" w:type="dxa"/>
          </w:tcPr>
          <w:p w14:paraId="177B5BAF" w14:textId="77AECF4B" w:rsidR="00391861" w:rsidRPr="006A7FEC" w:rsidRDefault="00391861" w:rsidP="006A7FEC">
            <w:r w:rsidRPr="006A7FEC">
              <w:t>RLA5080</w:t>
            </w:r>
          </w:p>
        </w:tc>
        <w:tc>
          <w:tcPr>
            <w:tcW w:w="4140" w:type="dxa"/>
          </w:tcPr>
          <w:p w14:paraId="7278FDEC" w14:textId="00D6D0C0" w:rsidR="00391861" w:rsidRPr="006A7FEC" w:rsidRDefault="00391861" w:rsidP="006A7FEC">
            <w:r w:rsidRPr="006A7FEC">
              <w:rPr>
                <w:shd w:val="clear" w:color="auto" w:fill="FFFFFF"/>
              </w:rPr>
              <w:t>Fortalecimiento de la colaboración regional entre laboratorios oficiales para hacer frente a nuevos desafíos relacionados con la inocuidad de los alimentos</w:t>
            </w:r>
          </w:p>
        </w:tc>
        <w:tc>
          <w:tcPr>
            <w:tcW w:w="1701" w:type="dxa"/>
          </w:tcPr>
          <w:p w14:paraId="26B22D2A" w14:textId="28F5E4ED" w:rsidR="00391861" w:rsidRPr="006A7FEC" w:rsidRDefault="00391861" w:rsidP="006A7FEC">
            <w:r w:rsidRPr="006A7FEC">
              <w:t>Alimentación y Agricultura</w:t>
            </w:r>
          </w:p>
        </w:tc>
        <w:tc>
          <w:tcPr>
            <w:tcW w:w="2245" w:type="dxa"/>
          </w:tcPr>
          <w:p w14:paraId="1C7B636D" w14:textId="0532FA7B" w:rsidR="00391861" w:rsidRPr="006A7FEC" w:rsidRDefault="00391861" w:rsidP="006A7FEC">
            <w:r w:rsidRPr="006A7FEC">
              <w:t>Servicio Agrícola y Ganadero</w:t>
            </w:r>
          </w:p>
        </w:tc>
      </w:tr>
      <w:tr w:rsidR="006A7FEC" w:rsidRPr="006A7FEC" w14:paraId="5B3ED68D" w14:textId="77777777" w:rsidTr="004942E8">
        <w:tc>
          <w:tcPr>
            <w:tcW w:w="1242" w:type="dxa"/>
          </w:tcPr>
          <w:p w14:paraId="0FE174E2" w14:textId="77777777" w:rsidR="00FA1C43" w:rsidRPr="006A7FEC" w:rsidRDefault="00FA1C43" w:rsidP="006A7FEC">
            <w:r w:rsidRPr="006A7FEC">
              <w:t>RLA5081</w:t>
            </w:r>
          </w:p>
        </w:tc>
        <w:tc>
          <w:tcPr>
            <w:tcW w:w="4140" w:type="dxa"/>
          </w:tcPr>
          <w:p w14:paraId="574DCCE1" w14:textId="79CB4B4D" w:rsidR="00FA1C43" w:rsidRPr="006A7FEC" w:rsidRDefault="00FA1C43" w:rsidP="006A7FEC">
            <w:r w:rsidRPr="006A7FEC">
              <w:t xml:space="preserve">Mejora de las </w:t>
            </w:r>
            <w:r w:rsidR="004942E8" w:rsidRPr="006A7FEC">
              <w:t xml:space="preserve">capacidades regionales </w:t>
            </w:r>
            <w:r w:rsidRPr="006A7FEC">
              <w:t>de</w:t>
            </w:r>
            <w:r w:rsidR="004942E8" w:rsidRPr="006A7FEC">
              <w:t xml:space="preserve"> análisis</w:t>
            </w:r>
            <w:r w:rsidRPr="006A7FEC">
              <w:t xml:space="preserve"> y los programas de </w:t>
            </w:r>
            <w:r w:rsidR="006A7FEC" w:rsidRPr="006A7FEC">
              <w:t>vigilancia de</w:t>
            </w:r>
            <w:r w:rsidRPr="006A7FEC">
              <w:t xml:space="preserve"> residuos / contaminantes en alimentos</w:t>
            </w:r>
            <w:r w:rsidR="004942E8" w:rsidRPr="006A7FEC">
              <w:t xml:space="preserve"> mediante técnicas</w:t>
            </w:r>
            <w:r w:rsidRPr="006A7FEC">
              <w:t xml:space="preserve"> / isotópicas y complementarias</w:t>
            </w:r>
          </w:p>
        </w:tc>
        <w:tc>
          <w:tcPr>
            <w:tcW w:w="1701" w:type="dxa"/>
          </w:tcPr>
          <w:p w14:paraId="5EB9B837" w14:textId="43DD7A2D" w:rsidR="00FA1C43" w:rsidRPr="006A7FEC" w:rsidRDefault="00391861" w:rsidP="006A7FEC">
            <w:r w:rsidRPr="006A7FEC">
              <w:t>Alimentación y Agricultura</w:t>
            </w:r>
          </w:p>
        </w:tc>
        <w:tc>
          <w:tcPr>
            <w:tcW w:w="2245" w:type="dxa"/>
          </w:tcPr>
          <w:p w14:paraId="15DD0613" w14:textId="77777777" w:rsidR="00FA1C43" w:rsidRPr="006A7FEC" w:rsidRDefault="00FA1C43" w:rsidP="006A7FEC">
            <w:r w:rsidRPr="006A7FEC">
              <w:t>Servicio Agrícola y Ganadero</w:t>
            </w:r>
          </w:p>
        </w:tc>
      </w:tr>
      <w:tr w:rsidR="006A7FEC" w:rsidRPr="006A7FEC" w14:paraId="5F5D70E5" w14:textId="77777777" w:rsidTr="004942E8">
        <w:tc>
          <w:tcPr>
            <w:tcW w:w="1242" w:type="dxa"/>
          </w:tcPr>
          <w:p w14:paraId="30459C53" w14:textId="4EAA6C00" w:rsidR="00391861" w:rsidRPr="006A7FEC" w:rsidRDefault="00391861" w:rsidP="006A7FEC">
            <w:r w:rsidRPr="006A7FEC">
              <w:t>RLA5085</w:t>
            </w:r>
          </w:p>
        </w:tc>
        <w:tc>
          <w:tcPr>
            <w:tcW w:w="4140" w:type="dxa"/>
          </w:tcPr>
          <w:p w14:paraId="798AECEC" w14:textId="4E6EFCC1" w:rsidR="00391861" w:rsidRPr="006A7FEC" w:rsidRDefault="00391861" w:rsidP="006A7FEC">
            <w:r w:rsidRPr="006A7FEC">
              <w:rPr>
                <w:lang w:val="es-MX"/>
              </w:rPr>
              <w:t xml:space="preserve">Fortalecimiento de la capacidad de </w:t>
            </w:r>
            <w:r w:rsidR="004942E8" w:rsidRPr="006A7FEC">
              <w:rPr>
                <w:lang w:val="es-MX"/>
              </w:rPr>
              <w:t>los laboratorios</w:t>
            </w:r>
            <w:r w:rsidRPr="006A7FEC">
              <w:rPr>
                <w:lang w:val="es-MX"/>
              </w:rPr>
              <w:t xml:space="preserve"> oficiales para monitorizar brotes  de enfermedades animales y </w:t>
            </w:r>
            <w:proofErr w:type="spellStart"/>
            <w:r w:rsidRPr="006A7FEC">
              <w:rPr>
                <w:lang w:val="es-MX"/>
              </w:rPr>
              <w:t>zoonóticas</w:t>
            </w:r>
            <w:proofErr w:type="spellEnd"/>
            <w:r w:rsidRPr="006A7FEC">
              <w:rPr>
                <w:lang w:val="es-MX"/>
              </w:rPr>
              <w:t xml:space="preserve">  prioritarias  y responder a ellos América Latina</w:t>
            </w:r>
          </w:p>
        </w:tc>
        <w:tc>
          <w:tcPr>
            <w:tcW w:w="1701" w:type="dxa"/>
          </w:tcPr>
          <w:p w14:paraId="61B01298" w14:textId="6F65BD83" w:rsidR="00391861" w:rsidRPr="006A7FEC" w:rsidRDefault="00391861" w:rsidP="006A7FEC">
            <w:r w:rsidRPr="006A7FEC">
              <w:t>Alimentación y Agricultura</w:t>
            </w:r>
          </w:p>
        </w:tc>
        <w:tc>
          <w:tcPr>
            <w:tcW w:w="2245" w:type="dxa"/>
          </w:tcPr>
          <w:p w14:paraId="3AC62A9C" w14:textId="073D5F47" w:rsidR="00391861" w:rsidRPr="006A7FEC" w:rsidRDefault="00391861" w:rsidP="006A7FEC">
            <w:r w:rsidRPr="006A7FEC">
              <w:t>Servicio Agrícola y Ganadero</w:t>
            </w:r>
          </w:p>
        </w:tc>
      </w:tr>
      <w:tr w:rsidR="006A7FEC" w:rsidRPr="006A7FEC" w14:paraId="29AC3643" w14:textId="77777777" w:rsidTr="004942E8">
        <w:tc>
          <w:tcPr>
            <w:tcW w:w="1242" w:type="dxa"/>
          </w:tcPr>
          <w:p w14:paraId="550FAA75" w14:textId="54772ED5" w:rsidR="00391861" w:rsidRPr="006A7FEC" w:rsidRDefault="00C53FB5" w:rsidP="006A7FEC">
            <w:r w:rsidRPr="006A7FEC">
              <w:t>RLA5086</w:t>
            </w:r>
          </w:p>
        </w:tc>
        <w:tc>
          <w:tcPr>
            <w:tcW w:w="4140" w:type="dxa"/>
          </w:tcPr>
          <w:p w14:paraId="550B3DD1" w14:textId="423A6352" w:rsidR="00391861" w:rsidRPr="006A7FEC" w:rsidRDefault="0092384E" w:rsidP="006A7FEC">
            <w:r w:rsidRPr="006A7FEC">
              <w:t xml:space="preserve">Reducción </w:t>
            </w:r>
            <w:r w:rsidRPr="006A7FEC">
              <w:rPr>
                <w:lang w:val="es-MX"/>
              </w:rPr>
              <w:t>de</w:t>
            </w:r>
            <w:r w:rsidR="00C53FB5" w:rsidRPr="006A7FEC">
              <w:rPr>
                <w:lang w:val="es-MX"/>
              </w:rPr>
              <w:t xml:space="preserve"> la tasa de mortalidad de la trucha arco </w:t>
            </w:r>
            <w:r w:rsidR="006A7FEC" w:rsidRPr="006A7FEC">
              <w:rPr>
                <w:lang w:val="es-MX"/>
              </w:rPr>
              <w:t>iris asociada</w:t>
            </w:r>
            <w:r w:rsidR="00C53FB5" w:rsidRPr="006A7FEC">
              <w:rPr>
                <w:lang w:val="es-MX"/>
              </w:rPr>
              <w:t xml:space="preserve"> al virus de la necrosis pancreática </w:t>
            </w:r>
            <w:r w:rsidR="006A7FEC" w:rsidRPr="006A7FEC">
              <w:rPr>
                <w:lang w:val="es-MX"/>
              </w:rPr>
              <w:t>infecciosa y</w:t>
            </w:r>
            <w:r w:rsidR="00C53FB5" w:rsidRPr="006A7FEC">
              <w:rPr>
                <w:lang w:val="es-MX"/>
              </w:rPr>
              <w:t xml:space="preserve"> a enfermedades emergentes    </w:t>
            </w:r>
            <w:r w:rsidRPr="006A7FEC">
              <w:rPr>
                <w:lang w:val="es-MX"/>
              </w:rPr>
              <w:t>mediante</w:t>
            </w:r>
            <w:r w:rsidR="00C53FB5" w:rsidRPr="006A7FEC">
              <w:rPr>
                <w:lang w:val="es-MX"/>
              </w:rPr>
              <w:t xml:space="preserve"> técnicas  moleculares y </w:t>
            </w:r>
            <w:proofErr w:type="spellStart"/>
            <w:r w:rsidR="00C53FB5" w:rsidRPr="006A7FEC">
              <w:rPr>
                <w:lang w:val="es-MX"/>
              </w:rPr>
              <w:t>ómicas</w:t>
            </w:r>
            <w:proofErr w:type="spellEnd"/>
            <w:r w:rsidR="00C53FB5" w:rsidRPr="006A7FEC">
              <w:rPr>
                <w:lang w:val="es-MX"/>
              </w:rPr>
              <w:t xml:space="preserve"> </w:t>
            </w:r>
          </w:p>
        </w:tc>
        <w:tc>
          <w:tcPr>
            <w:tcW w:w="1701" w:type="dxa"/>
          </w:tcPr>
          <w:p w14:paraId="2B4F69AC" w14:textId="1A1F103C" w:rsidR="00391861" w:rsidRPr="006A7FEC" w:rsidRDefault="00391861" w:rsidP="006A7FEC">
            <w:r w:rsidRPr="006A7FEC">
              <w:t>Alimentación y Agricultura</w:t>
            </w:r>
          </w:p>
        </w:tc>
        <w:tc>
          <w:tcPr>
            <w:tcW w:w="2245" w:type="dxa"/>
          </w:tcPr>
          <w:p w14:paraId="2095B0CC" w14:textId="199648FA" w:rsidR="00391861" w:rsidRPr="006A7FEC" w:rsidRDefault="00C53FB5" w:rsidP="006A7FEC">
            <w:r w:rsidRPr="006A7FEC">
              <w:t>Universidad de Chile</w:t>
            </w:r>
          </w:p>
        </w:tc>
      </w:tr>
      <w:tr w:rsidR="006A7FEC" w:rsidRPr="006A7FEC" w14:paraId="52299EC3" w14:textId="77777777" w:rsidTr="004942E8">
        <w:tc>
          <w:tcPr>
            <w:tcW w:w="1242" w:type="dxa"/>
          </w:tcPr>
          <w:p w14:paraId="1C8E0F8E" w14:textId="357A5EBC" w:rsidR="00391861" w:rsidRPr="006A7FEC" w:rsidRDefault="00C53FB5" w:rsidP="006A7FEC">
            <w:r w:rsidRPr="006A7FEC">
              <w:t>RLA5087</w:t>
            </w:r>
          </w:p>
        </w:tc>
        <w:tc>
          <w:tcPr>
            <w:tcW w:w="4140" w:type="dxa"/>
          </w:tcPr>
          <w:p w14:paraId="00F22E34" w14:textId="77777777" w:rsidR="00C53FB5" w:rsidRPr="006A7FEC" w:rsidRDefault="00C53FB5" w:rsidP="006A7FEC">
            <w:bookmarkStart w:id="1" w:name="_Hlk130156080"/>
            <w:r w:rsidRPr="006A7FEC">
              <w:t>Validación de la técnica del insecto estéril para el control de la mosca sudamericana de la fruta.</w:t>
            </w:r>
          </w:p>
          <w:bookmarkEnd w:id="1"/>
          <w:p w14:paraId="10F78A76" w14:textId="77777777" w:rsidR="00391861" w:rsidRPr="006A7FEC" w:rsidRDefault="00391861" w:rsidP="006A7FEC"/>
        </w:tc>
        <w:tc>
          <w:tcPr>
            <w:tcW w:w="1701" w:type="dxa"/>
          </w:tcPr>
          <w:p w14:paraId="03879C79" w14:textId="5537F008" w:rsidR="00391861" w:rsidRPr="006A7FEC" w:rsidRDefault="00C53FB5" w:rsidP="006A7FEC">
            <w:r w:rsidRPr="006A7FEC">
              <w:t>Alimentación y Agricultura</w:t>
            </w:r>
          </w:p>
        </w:tc>
        <w:tc>
          <w:tcPr>
            <w:tcW w:w="2245" w:type="dxa"/>
          </w:tcPr>
          <w:p w14:paraId="048A8C00" w14:textId="6BCD9B64" w:rsidR="00391861" w:rsidRPr="006A7FEC" w:rsidRDefault="00C53FB5" w:rsidP="006A7FEC">
            <w:r w:rsidRPr="006A7FEC">
              <w:t xml:space="preserve">Servicio Agrícola y Ganadero </w:t>
            </w:r>
          </w:p>
        </w:tc>
      </w:tr>
      <w:tr w:rsidR="006A7FEC" w:rsidRPr="006A7FEC" w14:paraId="7C371519" w14:textId="77777777" w:rsidTr="004942E8">
        <w:tc>
          <w:tcPr>
            <w:tcW w:w="1242" w:type="dxa"/>
          </w:tcPr>
          <w:p w14:paraId="70F3BAE5" w14:textId="68314815" w:rsidR="00C53FB5" w:rsidRPr="006A7FEC" w:rsidRDefault="00C53FB5" w:rsidP="006A7FEC">
            <w:r w:rsidRPr="006A7FEC">
              <w:lastRenderedPageBreak/>
              <w:t>RLA5089</w:t>
            </w:r>
          </w:p>
        </w:tc>
        <w:tc>
          <w:tcPr>
            <w:tcW w:w="4140" w:type="dxa"/>
          </w:tcPr>
          <w:p w14:paraId="5155D41C" w14:textId="22A530E4" w:rsidR="00C53FB5" w:rsidRPr="006A7FEC" w:rsidRDefault="00C53FB5" w:rsidP="006A7FEC">
            <w:r w:rsidRPr="006A7FEC">
              <w:rPr>
                <w:lang w:val="es-MX"/>
              </w:rPr>
              <w:t xml:space="preserve">Evaluación de los efectos de los metales pesados y otros </w:t>
            </w:r>
            <w:r w:rsidR="004942E8" w:rsidRPr="006A7FEC">
              <w:rPr>
                <w:lang w:val="es-MX"/>
              </w:rPr>
              <w:t>contaminantes en</w:t>
            </w:r>
            <w:r w:rsidRPr="006A7FEC">
              <w:rPr>
                <w:lang w:val="es-MX"/>
              </w:rPr>
              <w:t xml:space="preserve"> suelos contaminados por </w:t>
            </w:r>
            <w:r w:rsidR="006A7FEC" w:rsidRPr="006A7FEC">
              <w:rPr>
                <w:lang w:val="es-MX"/>
              </w:rPr>
              <w:t>actividades de</w:t>
            </w:r>
            <w:r w:rsidR="000358EC" w:rsidRPr="006A7FEC">
              <w:rPr>
                <w:lang w:val="es-MX"/>
              </w:rPr>
              <w:t xml:space="preserve"> origen </w:t>
            </w:r>
            <w:r w:rsidR="006A7FEC" w:rsidRPr="006A7FEC">
              <w:rPr>
                <w:lang w:val="es-MX"/>
              </w:rPr>
              <w:t>antropogénico y</w:t>
            </w:r>
            <w:r w:rsidR="000358EC" w:rsidRPr="006A7FEC">
              <w:rPr>
                <w:lang w:val="es-MX"/>
              </w:rPr>
              <w:t xml:space="preserve"> </w:t>
            </w:r>
            <w:r w:rsidRPr="006A7FEC">
              <w:rPr>
                <w:lang w:val="es-MX"/>
              </w:rPr>
              <w:t xml:space="preserve"> natural</w:t>
            </w:r>
          </w:p>
        </w:tc>
        <w:tc>
          <w:tcPr>
            <w:tcW w:w="1701" w:type="dxa"/>
          </w:tcPr>
          <w:p w14:paraId="64B705D2" w14:textId="436C6C3B" w:rsidR="00C53FB5" w:rsidRPr="006A7FEC" w:rsidRDefault="00C53FB5" w:rsidP="006A7FEC">
            <w:r w:rsidRPr="006A7FEC">
              <w:t>Medio Ambiente</w:t>
            </w:r>
          </w:p>
        </w:tc>
        <w:tc>
          <w:tcPr>
            <w:tcW w:w="2245" w:type="dxa"/>
          </w:tcPr>
          <w:p w14:paraId="5C672659" w14:textId="705A15B7" w:rsidR="00C53FB5" w:rsidRPr="006A7FEC" w:rsidRDefault="00782BCD" w:rsidP="006A7FEC">
            <w:r w:rsidRPr="006A7FEC">
              <w:t>Comisión Chilena de Energía Nuclear</w:t>
            </w:r>
          </w:p>
        </w:tc>
      </w:tr>
      <w:tr w:rsidR="006A7FEC" w:rsidRPr="006A7FEC" w14:paraId="0C6E01A1" w14:textId="77777777" w:rsidTr="004942E8">
        <w:tc>
          <w:tcPr>
            <w:tcW w:w="1242" w:type="dxa"/>
          </w:tcPr>
          <w:p w14:paraId="14B9BC49" w14:textId="77777777" w:rsidR="00FA1C43" w:rsidRPr="006A7FEC" w:rsidRDefault="00FA1C43" w:rsidP="006A7FEC">
            <w:r w:rsidRPr="006A7FEC">
              <w:t>RLA6082</w:t>
            </w:r>
          </w:p>
        </w:tc>
        <w:tc>
          <w:tcPr>
            <w:tcW w:w="4140" w:type="dxa"/>
          </w:tcPr>
          <w:p w14:paraId="347906ED" w14:textId="062BEF8F" w:rsidR="00FA1C43" w:rsidRPr="006A7FEC" w:rsidRDefault="00FA1C43" w:rsidP="006A7FEC">
            <w:r w:rsidRPr="006A7FEC">
              <w:t>Fortalecimiento de las capacidades regionales</w:t>
            </w:r>
            <w:r w:rsidR="000358EC" w:rsidRPr="006A7FEC">
              <w:t xml:space="preserve"> </w:t>
            </w:r>
            <w:r w:rsidR="006A7FEC" w:rsidRPr="006A7FEC">
              <w:t>para prestar</w:t>
            </w:r>
            <w:r w:rsidR="000358EC" w:rsidRPr="006A7FEC">
              <w:t xml:space="preserve"> </w:t>
            </w:r>
            <w:r w:rsidRPr="006A7FEC">
              <w:t>servicios de calidad en radioterapia</w:t>
            </w:r>
          </w:p>
        </w:tc>
        <w:tc>
          <w:tcPr>
            <w:tcW w:w="1701" w:type="dxa"/>
          </w:tcPr>
          <w:p w14:paraId="220B73BD" w14:textId="77777777" w:rsidR="00FA1C43" w:rsidRPr="006A7FEC" w:rsidRDefault="00FA1C43" w:rsidP="006A7FEC">
            <w:r w:rsidRPr="006A7FEC">
              <w:t>Salud Humana</w:t>
            </w:r>
          </w:p>
        </w:tc>
        <w:tc>
          <w:tcPr>
            <w:tcW w:w="2245" w:type="dxa"/>
          </w:tcPr>
          <w:p w14:paraId="2C63D1A2" w14:textId="77777777" w:rsidR="00FA1C43" w:rsidRPr="006A7FEC" w:rsidRDefault="00FA1C43" w:rsidP="006A7FEC">
            <w:r w:rsidRPr="006A7FEC">
              <w:t>Clínica Las Condes</w:t>
            </w:r>
          </w:p>
        </w:tc>
      </w:tr>
      <w:tr w:rsidR="006A7FEC" w:rsidRPr="006A7FEC" w14:paraId="6D92F185" w14:textId="77777777" w:rsidTr="004942E8">
        <w:tc>
          <w:tcPr>
            <w:tcW w:w="1242" w:type="dxa"/>
          </w:tcPr>
          <w:p w14:paraId="0E9A55AB" w14:textId="77777777" w:rsidR="00FA1C43" w:rsidRPr="006A7FEC" w:rsidRDefault="00FA1C43" w:rsidP="006A7FEC">
            <w:r w:rsidRPr="006A7FEC">
              <w:t>RLA6084</w:t>
            </w:r>
          </w:p>
        </w:tc>
        <w:tc>
          <w:tcPr>
            <w:tcW w:w="4140" w:type="dxa"/>
          </w:tcPr>
          <w:p w14:paraId="51D52B4E" w14:textId="30260455" w:rsidR="00FA1C43" w:rsidRPr="006A7FEC" w:rsidRDefault="00FA1C43" w:rsidP="006A7FEC">
            <w:r w:rsidRPr="006A7FEC">
              <w:t xml:space="preserve">Fortalecimiento del desarrollo regional de recursos humanos en </w:t>
            </w:r>
            <w:r w:rsidR="000358EC" w:rsidRPr="006A7FEC">
              <w:t xml:space="preserve">diferentes ramas de la   de </w:t>
            </w:r>
            <w:proofErr w:type="spellStart"/>
            <w:r w:rsidR="000358EC" w:rsidRPr="006A7FEC">
              <w:t>radio</w:t>
            </w:r>
            <w:r w:rsidRPr="006A7FEC">
              <w:t>farmacia</w:t>
            </w:r>
            <w:proofErr w:type="spellEnd"/>
          </w:p>
        </w:tc>
        <w:tc>
          <w:tcPr>
            <w:tcW w:w="1701" w:type="dxa"/>
          </w:tcPr>
          <w:p w14:paraId="79EB3349" w14:textId="77777777" w:rsidR="00FA1C43" w:rsidRPr="006A7FEC" w:rsidRDefault="00FA1C43" w:rsidP="006A7FEC">
            <w:r w:rsidRPr="006A7FEC">
              <w:t>Salud Humana</w:t>
            </w:r>
          </w:p>
        </w:tc>
        <w:tc>
          <w:tcPr>
            <w:tcW w:w="2245" w:type="dxa"/>
          </w:tcPr>
          <w:p w14:paraId="4F1B838F" w14:textId="77777777" w:rsidR="00FA1C43" w:rsidRPr="006A7FEC" w:rsidRDefault="00FA1C43" w:rsidP="006A7FEC">
            <w:r w:rsidRPr="006A7FEC">
              <w:t>Comisión Chilena de Energía Nuclear</w:t>
            </w:r>
          </w:p>
        </w:tc>
      </w:tr>
      <w:tr w:rsidR="006A7FEC" w:rsidRPr="006A7FEC" w14:paraId="3DD32CBE" w14:textId="77777777" w:rsidTr="004942E8">
        <w:tc>
          <w:tcPr>
            <w:tcW w:w="1242" w:type="dxa"/>
          </w:tcPr>
          <w:p w14:paraId="5330B0F8" w14:textId="696854C8" w:rsidR="000358EC" w:rsidRPr="006A7FEC" w:rsidRDefault="000358EC" w:rsidP="006A7FEC">
            <w:r w:rsidRPr="006A7FEC">
              <w:t>RLA6085</w:t>
            </w:r>
          </w:p>
        </w:tc>
        <w:tc>
          <w:tcPr>
            <w:tcW w:w="4140" w:type="dxa"/>
          </w:tcPr>
          <w:p w14:paraId="0E01F5F6" w14:textId="47F27FEE" w:rsidR="000358EC" w:rsidRPr="006A7FEC" w:rsidRDefault="000358EC" w:rsidP="006A7FEC">
            <w:r w:rsidRPr="006A7FEC">
              <w:rPr>
                <w:lang w:val="es-MX"/>
              </w:rPr>
              <w:t xml:space="preserve">Fortalecimiento de las capacidades de  los Centros  de Ciclotrón/ </w:t>
            </w:r>
            <w:r w:rsidR="00782BCD" w:rsidRPr="006A7FEC">
              <w:rPr>
                <w:lang w:val="es-MX"/>
              </w:rPr>
              <w:t>Tomografía</w:t>
            </w:r>
            <w:r w:rsidRPr="006A7FEC">
              <w:rPr>
                <w:lang w:val="es-MX"/>
              </w:rPr>
              <w:t xml:space="preserve"> </w:t>
            </w:r>
            <w:r w:rsidR="00782BCD" w:rsidRPr="006A7FEC">
              <w:rPr>
                <w:lang w:val="es-MX"/>
              </w:rPr>
              <w:t xml:space="preserve"> por emisión de  positrones </w:t>
            </w:r>
            <w:r w:rsidRPr="006A7FEC">
              <w:rPr>
                <w:lang w:val="es-MX"/>
              </w:rPr>
              <w:t>de la Región</w:t>
            </w:r>
          </w:p>
        </w:tc>
        <w:tc>
          <w:tcPr>
            <w:tcW w:w="1701" w:type="dxa"/>
          </w:tcPr>
          <w:p w14:paraId="7C458600" w14:textId="60130C6D" w:rsidR="000358EC" w:rsidRPr="006A7FEC" w:rsidRDefault="00782BCD" w:rsidP="006A7FEC">
            <w:pPr>
              <w:rPr>
                <w:lang w:val="es-CL"/>
              </w:rPr>
            </w:pPr>
            <w:r w:rsidRPr="006A7FEC">
              <w:rPr>
                <w:lang w:val="es-CL"/>
              </w:rPr>
              <w:t>Salud Humana</w:t>
            </w:r>
          </w:p>
        </w:tc>
        <w:tc>
          <w:tcPr>
            <w:tcW w:w="2245" w:type="dxa"/>
          </w:tcPr>
          <w:p w14:paraId="1232B194" w14:textId="268AB56B" w:rsidR="000358EC" w:rsidRPr="006A7FEC" w:rsidRDefault="00782BCD" w:rsidP="006A7FEC">
            <w:pPr>
              <w:rPr>
                <w:lang w:val="es-CL"/>
              </w:rPr>
            </w:pPr>
            <w:r w:rsidRPr="006A7FEC">
              <w:t>Comisión Chilena de Energía Nuclear</w:t>
            </w:r>
          </w:p>
        </w:tc>
      </w:tr>
      <w:tr w:rsidR="006A7FEC" w:rsidRPr="006A7FEC" w14:paraId="76ABE70E" w14:textId="77777777" w:rsidTr="004942E8">
        <w:tc>
          <w:tcPr>
            <w:tcW w:w="1242" w:type="dxa"/>
          </w:tcPr>
          <w:p w14:paraId="420427C1" w14:textId="49204663" w:rsidR="00782BCD" w:rsidRPr="006A7FEC" w:rsidRDefault="00782BCD" w:rsidP="006A7FEC">
            <w:r w:rsidRPr="006A7FEC">
              <w:t>RLA6086</w:t>
            </w:r>
          </w:p>
        </w:tc>
        <w:tc>
          <w:tcPr>
            <w:tcW w:w="4140" w:type="dxa"/>
          </w:tcPr>
          <w:p w14:paraId="3475F36D" w14:textId="1704AD34" w:rsidR="00782BCD" w:rsidRPr="006A7FEC" w:rsidRDefault="00782BCD" w:rsidP="006A7FEC">
            <w:r w:rsidRPr="006A7FEC">
              <w:rPr>
                <w:lang w:val="es-MX"/>
              </w:rPr>
              <w:t xml:space="preserve">Integración </w:t>
            </w:r>
            <w:r w:rsidR="00A6174B" w:rsidRPr="006A7FEC">
              <w:rPr>
                <w:lang w:val="es-MX"/>
              </w:rPr>
              <w:t>de técnicas</w:t>
            </w:r>
            <w:r w:rsidRPr="006A7FEC">
              <w:rPr>
                <w:lang w:val="es-MX"/>
              </w:rPr>
              <w:t xml:space="preserve"> de medicina nuclear en un enfoque multimodal con respecto a </w:t>
            </w:r>
            <w:r w:rsidR="006A7FEC" w:rsidRPr="006A7FEC">
              <w:rPr>
                <w:lang w:val="es-MX"/>
              </w:rPr>
              <w:t>la cardiología</w:t>
            </w:r>
            <w:r w:rsidRPr="006A7FEC">
              <w:rPr>
                <w:lang w:val="es-MX"/>
              </w:rPr>
              <w:t xml:space="preserve"> </w:t>
            </w:r>
            <w:r w:rsidR="00A15C92" w:rsidRPr="006A7FEC">
              <w:rPr>
                <w:lang w:val="es-MX"/>
              </w:rPr>
              <w:t>para la</w:t>
            </w:r>
            <w:r w:rsidR="00A6174B" w:rsidRPr="006A7FEC">
              <w:rPr>
                <w:lang w:val="es-MX"/>
              </w:rPr>
              <w:t xml:space="preserve"> detección t</w:t>
            </w:r>
            <w:r w:rsidRPr="006A7FEC">
              <w:rPr>
                <w:lang w:val="es-MX"/>
              </w:rPr>
              <w:t>empran</w:t>
            </w:r>
            <w:r w:rsidR="00A6174B" w:rsidRPr="006A7FEC">
              <w:rPr>
                <w:lang w:val="es-MX"/>
              </w:rPr>
              <w:t>a</w:t>
            </w:r>
            <w:r w:rsidRPr="006A7FEC">
              <w:rPr>
                <w:lang w:val="es-MX"/>
              </w:rPr>
              <w:t xml:space="preserve"> y estratificación del riesgo de enfermedad cardiovascular en las mujeres latinoamericanas</w:t>
            </w:r>
          </w:p>
        </w:tc>
        <w:tc>
          <w:tcPr>
            <w:tcW w:w="1701" w:type="dxa"/>
          </w:tcPr>
          <w:p w14:paraId="2C086E0C" w14:textId="2F943F91" w:rsidR="00782BCD" w:rsidRPr="006A7FEC" w:rsidRDefault="00782BCD" w:rsidP="006A7FEC">
            <w:r w:rsidRPr="006A7FEC">
              <w:t>Salud Humana</w:t>
            </w:r>
          </w:p>
        </w:tc>
        <w:tc>
          <w:tcPr>
            <w:tcW w:w="2245" w:type="dxa"/>
          </w:tcPr>
          <w:p w14:paraId="5A7286D8" w14:textId="10A656CB" w:rsidR="00782BCD" w:rsidRPr="006A7FEC" w:rsidRDefault="00782BCD" w:rsidP="006A7FEC">
            <w:pPr>
              <w:rPr>
                <w:lang w:val="es-CL"/>
              </w:rPr>
            </w:pPr>
            <w:r w:rsidRPr="006A7FEC">
              <w:rPr>
                <w:lang w:val="es-CL"/>
              </w:rPr>
              <w:t>Hospital de la Universidad de Chile</w:t>
            </w:r>
          </w:p>
        </w:tc>
      </w:tr>
      <w:tr w:rsidR="006A7FEC" w:rsidRPr="006A7FEC" w14:paraId="4715B6CA" w14:textId="77777777" w:rsidTr="004942E8">
        <w:tc>
          <w:tcPr>
            <w:tcW w:w="1242" w:type="dxa"/>
          </w:tcPr>
          <w:p w14:paraId="0F543060" w14:textId="271230B6" w:rsidR="009A3185" w:rsidRPr="006A7FEC" w:rsidRDefault="009A3185" w:rsidP="006A7FEC">
            <w:r w:rsidRPr="006A7FEC">
              <w:t>RLA6089</w:t>
            </w:r>
          </w:p>
        </w:tc>
        <w:tc>
          <w:tcPr>
            <w:tcW w:w="4140" w:type="dxa"/>
          </w:tcPr>
          <w:p w14:paraId="2BD08A8C" w14:textId="5877D51C" w:rsidR="009A3185" w:rsidRPr="006A7FEC" w:rsidRDefault="009A3185" w:rsidP="006A7FEC">
            <w:r w:rsidRPr="006A7FEC">
              <w:rPr>
                <w:lang w:val="es-MX"/>
              </w:rPr>
              <w:t>Uso de  isótopos estables para reducir el riesgo nutricional en mujeres embarazadas y su impacto en los lactantes</w:t>
            </w:r>
          </w:p>
        </w:tc>
        <w:tc>
          <w:tcPr>
            <w:tcW w:w="1701" w:type="dxa"/>
          </w:tcPr>
          <w:p w14:paraId="7A5FF51F" w14:textId="08378464" w:rsidR="009A3185" w:rsidRPr="006A7FEC" w:rsidRDefault="009A3185" w:rsidP="006A7FEC">
            <w:r w:rsidRPr="006A7FEC">
              <w:t>Salud Humana</w:t>
            </w:r>
          </w:p>
        </w:tc>
        <w:tc>
          <w:tcPr>
            <w:tcW w:w="2245" w:type="dxa"/>
          </w:tcPr>
          <w:p w14:paraId="45047C39" w14:textId="35BE745A" w:rsidR="009A3185" w:rsidRPr="006A7FEC" w:rsidRDefault="009A3185" w:rsidP="006A7FEC">
            <w:pPr>
              <w:rPr>
                <w:shd w:val="clear" w:color="auto" w:fill="FFFFFF"/>
              </w:rPr>
            </w:pPr>
            <w:r w:rsidRPr="006A7FEC">
              <w:rPr>
                <w:shd w:val="clear" w:color="auto" w:fill="FFFFFF"/>
              </w:rPr>
              <w:t>Instituto de Nutrición y Tecnología de los Alimentos.</w:t>
            </w:r>
          </w:p>
          <w:p w14:paraId="4E4BA56A" w14:textId="4B9CB0F3" w:rsidR="009A3185" w:rsidRPr="006A7FEC" w:rsidRDefault="009A3185" w:rsidP="006A7FEC">
            <w:pPr>
              <w:rPr>
                <w:lang w:val="es-CL"/>
              </w:rPr>
            </w:pPr>
            <w:r w:rsidRPr="006A7FEC">
              <w:rPr>
                <w:shd w:val="clear" w:color="auto" w:fill="FFFFFF"/>
              </w:rPr>
              <w:t xml:space="preserve">Universidad de Chile </w:t>
            </w:r>
          </w:p>
        </w:tc>
      </w:tr>
      <w:tr w:rsidR="006A7FEC" w:rsidRPr="006A7FEC" w14:paraId="18CB44EF" w14:textId="77777777" w:rsidTr="004942E8">
        <w:tc>
          <w:tcPr>
            <w:tcW w:w="1242" w:type="dxa"/>
          </w:tcPr>
          <w:p w14:paraId="679BB6F0" w14:textId="668272AA" w:rsidR="00782BCD" w:rsidRPr="006A7FEC" w:rsidRDefault="009A3185" w:rsidP="006A7FEC">
            <w:r w:rsidRPr="006A7FEC">
              <w:t>RLA6090</w:t>
            </w:r>
          </w:p>
        </w:tc>
        <w:tc>
          <w:tcPr>
            <w:tcW w:w="4140" w:type="dxa"/>
          </w:tcPr>
          <w:p w14:paraId="5BC614CA" w14:textId="6BD69666" w:rsidR="00782BCD" w:rsidRPr="006A7FEC" w:rsidRDefault="006A7FEC" w:rsidP="006A7FEC">
            <w:r w:rsidRPr="006A7FEC">
              <w:t>Refuerzo</w:t>
            </w:r>
            <w:r w:rsidR="009A3185" w:rsidRPr="006A7FEC">
              <w:rPr>
                <w:lang w:val="es-MX"/>
              </w:rPr>
              <w:t xml:space="preserve"> de la gestión en radioterapia para el tratamiento del cáncer </w:t>
            </w:r>
            <w:proofErr w:type="spellStart"/>
            <w:r w:rsidR="009A3185" w:rsidRPr="006A7FEC">
              <w:rPr>
                <w:lang w:val="es-MX"/>
              </w:rPr>
              <w:t>cervicouterino</w:t>
            </w:r>
            <w:proofErr w:type="spellEnd"/>
            <w:r w:rsidR="00CE3951" w:rsidRPr="006A7FEC">
              <w:rPr>
                <w:lang w:val="es-MX"/>
              </w:rPr>
              <w:t xml:space="preserve"> en </w:t>
            </w:r>
            <w:r w:rsidR="00F160FF" w:rsidRPr="006A7FEC">
              <w:rPr>
                <w:lang w:val="es-MX"/>
              </w:rPr>
              <w:t>américa</w:t>
            </w:r>
            <w:r w:rsidR="00CE3951" w:rsidRPr="006A7FEC">
              <w:rPr>
                <w:lang w:val="es-MX"/>
              </w:rPr>
              <w:t xml:space="preserve"> L</w:t>
            </w:r>
            <w:r w:rsidR="00570EB0" w:rsidRPr="006A7FEC">
              <w:rPr>
                <w:lang w:val="es-MX"/>
              </w:rPr>
              <w:t>a</w:t>
            </w:r>
            <w:r w:rsidR="00CE3951" w:rsidRPr="006A7FEC">
              <w:rPr>
                <w:lang w:val="es-MX"/>
              </w:rPr>
              <w:t>tina y el Caribe</w:t>
            </w:r>
          </w:p>
        </w:tc>
        <w:tc>
          <w:tcPr>
            <w:tcW w:w="1701" w:type="dxa"/>
          </w:tcPr>
          <w:p w14:paraId="59187009" w14:textId="05CF21CE" w:rsidR="00782BCD" w:rsidRPr="006A7FEC" w:rsidRDefault="009A3185" w:rsidP="006A7FEC">
            <w:pPr>
              <w:rPr>
                <w:lang w:val="es-CL"/>
              </w:rPr>
            </w:pPr>
            <w:r w:rsidRPr="006A7FEC">
              <w:rPr>
                <w:lang w:val="es-CL"/>
              </w:rPr>
              <w:t>Salud Humana</w:t>
            </w:r>
          </w:p>
        </w:tc>
        <w:tc>
          <w:tcPr>
            <w:tcW w:w="2245" w:type="dxa"/>
          </w:tcPr>
          <w:p w14:paraId="198EDD44" w14:textId="326E96B4" w:rsidR="00782BCD" w:rsidRPr="006A7FEC" w:rsidRDefault="00CE3951" w:rsidP="006A7FEC">
            <w:pPr>
              <w:rPr>
                <w:lang w:val="es-CL"/>
              </w:rPr>
            </w:pPr>
            <w:r w:rsidRPr="006A7FEC">
              <w:rPr>
                <w:lang w:val="es-CL"/>
              </w:rPr>
              <w:t xml:space="preserve">Instituto Nacional del </w:t>
            </w:r>
            <w:r w:rsidR="00243B8B" w:rsidRPr="006A7FEC">
              <w:rPr>
                <w:lang w:val="es-CL"/>
              </w:rPr>
              <w:t>Cáncer</w:t>
            </w:r>
          </w:p>
        </w:tc>
      </w:tr>
      <w:tr w:rsidR="006A7FEC" w:rsidRPr="006A7FEC" w14:paraId="1519E4A0" w14:textId="77777777" w:rsidTr="004942E8">
        <w:tc>
          <w:tcPr>
            <w:tcW w:w="1242" w:type="dxa"/>
          </w:tcPr>
          <w:p w14:paraId="39485CB9" w14:textId="77777777" w:rsidR="00FA1C43" w:rsidRPr="006A7FEC" w:rsidRDefault="00FA1C43" w:rsidP="006A7FEC">
            <w:r w:rsidRPr="006A7FEC">
              <w:t>RLA7023</w:t>
            </w:r>
          </w:p>
        </w:tc>
        <w:tc>
          <w:tcPr>
            <w:tcW w:w="4140" w:type="dxa"/>
          </w:tcPr>
          <w:p w14:paraId="281A0425" w14:textId="77777777" w:rsidR="00FA1C43" w:rsidRPr="006A7FEC" w:rsidRDefault="00FA1C43" w:rsidP="006A7FEC">
            <w:r w:rsidRPr="006A7FEC">
              <w:t>Evaluación de componentes de aerosoles atmosféricos en áreas urbanas para mejorar la contaminación del aire y la gestión del cambio climático”</w:t>
            </w:r>
          </w:p>
        </w:tc>
        <w:tc>
          <w:tcPr>
            <w:tcW w:w="1701" w:type="dxa"/>
          </w:tcPr>
          <w:p w14:paraId="091DB83E" w14:textId="6DBB13DA" w:rsidR="00FA1C43" w:rsidRPr="006A7FEC" w:rsidRDefault="00FA1C43" w:rsidP="006A7FEC">
            <w:pPr>
              <w:rPr>
                <w:lang w:val="en-US"/>
              </w:rPr>
            </w:pPr>
            <w:proofErr w:type="spellStart"/>
            <w:r w:rsidRPr="006A7FEC">
              <w:rPr>
                <w:lang w:val="en-US"/>
              </w:rPr>
              <w:t>Medio</w:t>
            </w:r>
            <w:proofErr w:type="spellEnd"/>
            <w:r w:rsidRPr="006A7FEC">
              <w:rPr>
                <w:lang w:val="en-US"/>
              </w:rPr>
              <w:t xml:space="preserve"> </w:t>
            </w:r>
            <w:proofErr w:type="spellStart"/>
            <w:r w:rsidR="00243B8B" w:rsidRPr="006A7FEC">
              <w:rPr>
                <w:lang w:val="en-US"/>
              </w:rPr>
              <w:t>Ambiente</w:t>
            </w:r>
            <w:proofErr w:type="spellEnd"/>
          </w:p>
        </w:tc>
        <w:tc>
          <w:tcPr>
            <w:tcW w:w="2245" w:type="dxa"/>
          </w:tcPr>
          <w:p w14:paraId="5431C9DC" w14:textId="77777777" w:rsidR="00FA1C43" w:rsidRPr="006A7FEC" w:rsidRDefault="00FA1C43" w:rsidP="006A7FEC">
            <w:pPr>
              <w:rPr>
                <w:lang w:val="es-CL"/>
              </w:rPr>
            </w:pPr>
            <w:r w:rsidRPr="006A7FEC">
              <w:rPr>
                <w:lang w:val="es-CL"/>
              </w:rPr>
              <w:t>Comisión Chilena de Energía Nuclear</w:t>
            </w:r>
          </w:p>
        </w:tc>
      </w:tr>
      <w:tr w:rsidR="006A7FEC" w:rsidRPr="006A7FEC" w14:paraId="72EEEE83" w14:textId="77777777" w:rsidTr="004942E8">
        <w:tc>
          <w:tcPr>
            <w:tcW w:w="1242" w:type="dxa"/>
          </w:tcPr>
          <w:p w14:paraId="7BD026A1" w14:textId="534119BD" w:rsidR="00F160FF" w:rsidRPr="006A7FEC" w:rsidRDefault="00F160FF" w:rsidP="006A7FEC">
            <w:r w:rsidRPr="006A7FEC">
              <w:t>RLA7026</w:t>
            </w:r>
          </w:p>
        </w:tc>
        <w:tc>
          <w:tcPr>
            <w:tcW w:w="4140" w:type="dxa"/>
          </w:tcPr>
          <w:p w14:paraId="7B66F9B4" w14:textId="6AD2090C" w:rsidR="00F160FF" w:rsidRPr="006A7FEC" w:rsidRDefault="00F160FF" w:rsidP="006A7FEC">
            <w:r w:rsidRPr="006A7FEC">
              <w:rPr>
                <w:lang w:val="es-MX"/>
              </w:rPr>
              <w:t xml:space="preserve">Evaluación de la contaminación ambiental orgánica e inorgánica en medios </w:t>
            </w:r>
            <w:r w:rsidR="0092384E" w:rsidRPr="006A7FEC">
              <w:rPr>
                <w:lang w:val="es-MX"/>
              </w:rPr>
              <w:t xml:space="preserve">acuáticos y </w:t>
            </w:r>
            <w:r w:rsidRPr="006A7FEC">
              <w:rPr>
                <w:lang w:val="es-MX"/>
              </w:rPr>
              <w:t xml:space="preserve">de sus efectos en el riesgo  de cianobacterias productoras de </w:t>
            </w:r>
            <w:proofErr w:type="spellStart"/>
            <w:r w:rsidRPr="006A7FEC">
              <w:rPr>
                <w:lang w:val="es-MX"/>
              </w:rPr>
              <w:t>cionotoxinas</w:t>
            </w:r>
            <w:proofErr w:type="spellEnd"/>
            <w:r w:rsidRPr="006A7FEC">
              <w:rPr>
                <w:lang w:val="es-MX"/>
              </w:rPr>
              <w:t>.</w:t>
            </w:r>
          </w:p>
        </w:tc>
        <w:tc>
          <w:tcPr>
            <w:tcW w:w="1701" w:type="dxa"/>
          </w:tcPr>
          <w:p w14:paraId="38865B1D" w14:textId="52B7F58A" w:rsidR="00F160FF" w:rsidRPr="006A7FEC" w:rsidRDefault="00F160FF" w:rsidP="006A7FEC">
            <w:r w:rsidRPr="006A7FEC">
              <w:t>Medio Ambiente</w:t>
            </w:r>
          </w:p>
        </w:tc>
        <w:tc>
          <w:tcPr>
            <w:tcW w:w="2245" w:type="dxa"/>
          </w:tcPr>
          <w:p w14:paraId="15623098" w14:textId="76538C1E" w:rsidR="00F160FF" w:rsidRPr="006A7FEC" w:rsidRDefault="00F160FF" w:rsidP="006A7FEC">
            <w:pPr>
              <w:rPr>
                <w:lang w:val="es-CL"/>
              </w:rPr>
            </w:pPr>
            <w:r w:rsidRPr="006A7FEC">
              <w:rPr>
                <w:lang w:val="es-CL"/>
              </w:rPr>
              <w:t>Universidad de Chile</w:t>
            </w:r>
          </w:p>
        </w:tc>
      </w:tr>
    </w:tbl>
    <w:p w14:paraId="1D649097" w14:textId="4910805F" w:rsidR="002951BA" w:rsidRPr="006A7FEC" w:rsidRDefault="002951BA" w:rsidP="006A7FEC">
      <w:pPr>
        <w:spacing w:after="120"/>
        <w:rPr>
          <w:rFonts w:eastAsiaTheme="minorEastAsia"/>
          <w:kern w:val="24"/>
          <w:sz w:val="22"/>
          <w:szCs w:val="22"/>
        </w:rPr>
      </w:pPr>
      <w:r w:rsidRPr="006A7FEC">
        <w:t xml:space="preserve">Tabla Nº1 </w:t>
      </w:r>
      <w:r w:rsidR="00782BCD" w:rsidRPr="006A7FEC">
        <w:t xml:space="preserve">Listado proyectos, el </w:t>
      </w:r>
      <w:r w:rsidRPr="006A7FEC">
        <w:t>área temática e institución contraparte</w:t>
      </w:r>
      <w:r w:rsidRPr="006A7FEC">
        <w:rPr>
          <w:sz w:val="22"/>
          <w:szCs w:val="22"/>
        </w:rPr>
        <w:t xml:space="preserve"> </w:t>
      </w:r>
    </w:p>
    <w:p w14:paraId="360BA8C1" w14:textId="77777777" w:rsidR="003D1E77" w:rsidRPr="006A7FEC" w:rsidRDefault="003D1E77" w:rsidP="00F22DD2">
      <w:pPr>
        <w:jc w:val="both"/>
        <w:rPr>
          <w:shd w:val="clear" w:color="auto" w:fill="FFFFFF"/>
        </w:rPr>
      </w:pPr>
    </w:p>
    <w:p w14:paraId="23254DDD" w14:textId="4C3BC21D" w:rsidR="00F22DD2" w:rsidRPr="006A7FEC" w:rsidRDefault="006C3688" w:rsidP="006A7FEC">
      <w:pPr>
        <w:jc w:val="both"/>
      </w:pPr>
      <w:r w:rsidRPr="006A7FEC">
        <w:rPr>
          <w:shd w:val="clear" w:color="auto" w:fill="FFFFFF"/>
        </w:rPr>
        <w:t xml:space="preserve">En </w:t>
      </w:r>
      <w:r w:rsidR="00275838" w:rsidRPr="006A7FEC">
        <w:rPr>
          <w:shd w:val="clear" w:color="auto" w:fill="FFFFFF"/>
        </w:rPr>
        <w:t>el área</w:t>
      </w:r>
      <w:r w:rsidR="008F6C61" w:rsidRPr="006A7FEC">
        <w:rPr>
          <w:shd w:val="clear" w:color="auto" w:fill="FFFFFF"/>
        </w:rPr>
        <w:t xml:space="preserve"> temática T</w:t>
      </w:r>
      <w:r w:rsidR="00F22DD2" w:rsidRPr="006A7FEC">
        <w:rPr>
          <w:shd w:val="clear" w:color="auto" w:fill="FFFFFF"/>
        </w:rPr>
        <w:t>ecnología</w:t>
      </w:r>
      <w:r w:rsidR="00B26912" w:rsidRPr="006A7FEC">
        <w:rPr>
          <w:shd w:val="clear" w:color="auto" w:fill="FFFFFF"/>
        </w:rPr>
        <w:t>s</w:t>
      </w:r>
      <w:r w:rsidR="00F22DD2" w:rsidRPr="006A7FEC">
        <w:rPr>
          <w:shd w:val="clear" w:color="auto" w:fill="FFFFFF"/>
        </w:rPr>
        <w:t xml:space="preserve"> </w:t>
      </w:r>
      <w:r w:rsidRPr="006A7FEC">
        <w:rPr>
          <w:shd w:val="clear" w:color="auto" w:fill="FFFFFF"/>
        </w:rPr>
        <w:t xml:space="preserve">con </w:t>
      </w:r>
      <w:r w:rsidR="008F6C61" w:rsidRPr="006A7FEC">
        <w:rPr>
          <w:shd w:val="clear" w:color="auto" w:fill="FFFFFF"/>
        </w:rPr>
        <w:t xml:space="preserve">Radiación </w:t>
      </w:r>
      <w:r w:rsidR="00B46554" w:rsidRPr="006A7FEC">
        <w:rPr>
          <w:shd w:val="clear" w:color="auto" w:fill="FFFFFF"/>
        </w:rPr>
        <w:t>y técnicas</w:t>
      </w:r>
      <w:r w:rsidR="00F22DD2" w:rsidRPr="006A7FEC">
        <w:rPr>
          <w:shd w:val="clear" w:color="auto" w:fill="FFFFFF"/>
        </w:rPr>
        <w:t xml:space="preserve"> complementarias</w:t>
      </w:r>
      <w:r w:rsidR="00AE5F7E" w:rsidRPr="006A7FEC">
        <w:rPr>
          <w:shd w:val="clear" w:color="auto" w:fill="FFFFFF"/>
        </w:rPr>
        <w:t>,</w:t>
      </w:r>
      <w:r w:rsidR="00F22DD2" w:rsidRPr="006A7FEC">
        <w:rPr>
          <w:shd w:val="clear" w:color="auto" w:fill="FFFFFF"/>
        </w:rPr>
        <w:t xml:space="preserve"> este año se </w:t>
      </w:r>
      <w:r w:rsidR="00B46554" w:rsidRPr="006A7FEC">
        <w:rPr>
          <w:shd w:val="clear" w:color="auto" w:fill="FFFFFF"/>
        </w:rPr>
        <w:t>trabajó</w:t>
      </w:r>
      <w:r w:rsidR="00F22DD2" w:rsidRPr="006A7FEC">
        <w:rPr>
          <w:shd w:val="clear" w:color="auto" w:fill="FFFFFF"/>
        </w:rPr>
        <w:t xml:space="preserve"> en </w:t>
      </w:r>
      <w:r w:rsidR="00A678C3" w:rsidRPr="006A7FEC">
        <w:rPr>
          <w:shd w:val="clear" w:color="auto" w:fill="FFFFFF"/>
        </w:rPr>
        <w:t xml:space="preserve">cuatro </w:t>
      </w:r>
      <w:r w:rsidR="00F22DD2" w:rsidRPr="006A7FEC">
        <w:rPr>
          <w:shd w:val="clear" w:color="auto" w:fill="FFFFFF"/>
        </w:rPr>
        <w:t>proyectos: RLA1014</w:t>
      </w:r>
      <w:r w:rsidR="00A678C3" w:rsidRPr="006A7FEC">
        <w:rPr>
          <w:shd w:val="clear" w:color="auto" w:fill="FFFFFF"/>
        </w:rPr>
        <w:t>,</w:t>
      </w:r>
      <w:r w:rsidR="00F22DD2" w:rsidRPr="006A7FEC">
        <w:rPr>
          <w:shd w:val="clear" w:color="auto" w:fill="FFFFFF"/>
        </w:rPr>
        <w:t xml:space="preserve"> RLA1019</w:t>
      </w:r>
      <w:r w:rsidR="00A678C3" w:rsidRPr="006A7FEC">
        <w:rPr>
          <w:shd w:val="clear" w:color="auto" w:fill="FFFFFF"/>
        </w:rPr>
        <w:t>, RLA102</w:t>
      </w:r>
      <w:r w:rsidR="0080490C" w:rsidRPr="006A7FEC">
        <w:rPr>
          <w:shd w:val="clear" w:color="auto" w:fill="FFFFFF"/>
        </w:rPr>
        <w:t>0</w:t>
      </w:r>
      <w:r w:rsidR="00A678C3" w:rsidRPr="006A7FEC">
        <w:rPr>
          <w:shd w:val="clear" w:color="auto" w:fill="FFFFFF"/>
        </w:rPr>
        <w:t xml:space="preserve"> y RLA2021</w:t>
      </w:r>
      <w:r w:rsidR="00F22DD2" w:rsidRPr="006A7FEC">
        <w:rPr>
          <w:shd w:val="clear" w:color="auto" w:fill="FFFFFF"/>
        </w:rPr>
        <w:t>.</w:t>
      </w:r>
      <w:r w:rsidR="00F22DD2" w:rsidRPr="006A7FEC">
        <w:t xml:space="preserve"> La participación de Chile en el proyecto RLA1014 se sitúa en la Comisión Chilena de Energía Nuclear, desde donde se ha impulsado </w:t>
      </w:r>
      <w:r w:rsidR="004A6AB1" w:rsidRPr="006A7FEC">
        <w:t xml:space="preserve"> la creación  del</w:t>
      </w:r>
      <w:r w:rsidR="0080490C" w:rsidRPr="006A7FEC">
        <w:t xml:space="preserve"> </w:t>
      </w:r>
      <w:r w:rsidR="008F6C61" w:rsidRPr="006A7FEC">
        <w:t>C</w:t>
      </w:r>
      <w:r w:rsidR="004A6AB1" w:rsidRPr="006A7FEC">
        <w:t xml:space="preserve">entro </w:t>
      </w:r>
      <w:r w:rsidR="008F6C61" w:rsidRPr="006A7FEC">
        <w:t>R</w:t>
      </w:r>
      <w:r w:rsidR="004A6AB1" w:rsidRPr="006A7FEC">
        <w:t>egional</w:t>
      </w:r>
      <w:r w:rsidR="006A7FEC" w:rsidRPr="006A7FEC">
        <w:t xml:space="preserve"> - </w:t>
      </w:r>
      <w:r w:rsidR="004A6AB1" w:rsidRPr="006A7FEC">
        <w:t>Chile,</w:t>
      </w:r>
      <w:r w:rsidR="00F22DD2" w:rsidRPr="006A7FEC">
        <w:rPr>
          <w:shd w:val="clear" w:color="auto" w:fill="FFFFFF"/>
        </w:rPr>
        <w:t xml:space="preserve"> para dar respuesta a emergencias y desastres, como los terremotos que afectan la integridad de las estructuras civiles y pueden poner vidas en riesgo. Nuestro país</w:t>
      </w:r>
      <w:r w:rsidR="00AE5F7E" w:rsidRPr="006A7FEC">
        <w:rPr>
          <w:shd w:val="clear" w:color="auto" w:fill="FFFFFF"/>
        </w:rPr>
        <w:t xml:space="preserve"> </w:t>
      </w:r>
      <w:r w:rsidR="00F22DD2" w:rsidRPr="006A7FEC">
        <w:rPr>
          <w:shd w:val="clear" w:color="auto" w:fill="FFFFFF"/>
        </w:rPr>
        <w:t>se interesó en participar y postuló oficialmente</w:t>
      </w:r>
      <w:r w:rsidR="0080490C" w:rsidRPr="006A7FEC">
        <w:rPr>
          <w:shd w:val="clear" w:color="auto" w:fill="FFFFFF"/>
        </w:rPr>
        <w:t xml:space="preserve"> a ser un centre regional con apoyo </w:t>
      </w:r>
      <w:r w:rsidR="006F0849" w:rsidRPr="006A7FEC">
        <w:rPr>
          <w:shd w:val="clear" w:color="auto" w:fill="FFFFFF"/>
        </w:rPr>
        <w:t>de la</w:t>
      </w:r>
      <w:r w:rsidR="0080490C" w:rsidRPr="006A7FEC">
        <w:rPr>
          <w:shd w:val="clear" w:color="auto" w:fill="FFFFFF"/>
        </w:rPr>
        <w:t xml:space="preserve"> </w:t>
      </w:r>
      <w:r w:rsidR="006F0849" w:rsidRPr="006A7FEC">
        <w:rPr>
          <w:shd w:val="clear" w:color="auto" w:fill="FFFFFF"/>
        </w:rPr>
        <w:t>autoridad</w:t>
      </w:r>
      <w:r w:rsidR="0080490C" w:rsidRPr="006A7FEC">
        <w:rPr>
          <w:shd w:val="clear" w:color="auto" w:fill="FFFFFF"/>
        </w:rPr>
        <w:t xml:space="preserve"> institucional</w:t>
      </w:r>
      <w:r w:rsidR="00F22DD2" w:rsidRPr="006A7FEC">
        <w:rPr>
          <w:shd w:val="clear" w:color="auto" w:fill="FFFFFF"/>
        </w:rPr>
        <w:t xml:space="preserve">. A la fecha, el </w:t>
      </w:r>
      <w:r w:rsidR="00F22DD2" w:rsidRPr="006A7FEC">
        <w:rPr>
          <w:shd w:val="clear" w:color="auto" w:fill="FFFFFF"/>
        </w:rPr>
        <w:lastRenderedPageBreak/>
        <w:t xml:space="preserve">proyecto reconoce los centros </w:t>
      </w:r>
      <w:r w:rsidR="004A6AB1" w:rsidRPr="006A7FEC">
        <w:rPr>
          <w:shd w:val="clear" w:color="auto" w:fill="FFFFFF"/>
        </w:rPr>
        <w:t xml:space="preserve">regionales </w:t>
      </w:r>
      <w:r w:rsidR="00F22DD2" w:rsidRPr="006A7FEC">
        <w:rPr>
          <w:shd w:val="clear" w:color="auto" w:fill="FFFFFF"/>
        </w:rPr>
        <w:t xml:space="preserve">de México, Argentina, Perú y Chile. Todos los centros </w:t>
      </w:r>
      <w:r w:rsidR="004A6AB1" w:rsidRPr="006A7FEC">
        <w:rPr>
          <w:shd w:val="clear" w:color="auto" w:fill="FFFFFF"/>
        </w:rPr>
        <w:t xml:space="preserve">han </w:t>
      </w:r>
      <w:r w:rsidR="008B084E" w:rsidRPr="006A7FEC">
        <w:rPr>
          <w:shd w:val="clear" w:color="auto" w:fill="FFFFFF"/>
        </w:rPr>
        <w:t>recibido formación</w:t>
      </w:r>
      <w:r w:rsidR="00F22DD2" w:rsidRPr="006A7FEC">
        <w:rPr>
          <w:shd w:val="clear" w:color="auto" w:fill="FFFFFF"/>
        </w:rPr>
        <w:t xml:space="preserve"> y aprendizaje</w:t>
      </w:r>
      <w:r w:rsidR="00AE5F7E" w:rsidRPr="006A7FEC">
        <w:rPr>
          <w:shd w:val="clear" w:color="auto" w:fill="FFFFFF"/>
        </w:rPr>
        <w:t>,</w:t>
      </w:r>
      <w:r w:rsidR="00F22DD2" w:rsidRPr="006A7FEC">
        <w:rPr>
          <w:shd w:val="clear" w:color="auto" w:fill="FFFFFF"/>
        </w:rPr>
        <w:t xml:space="preserve"> con ayuda del OIEA y las coordinaciones de las contrapartes de proyecto. En ese contexto</w:t>
      </w:r>
      <w:r w:rsidR="00AE5F7E" w:rsidRPr="006A7FEC">
        <w:rPr>
          <w:shd w:val="clear" w:color="auto" w:fill="FFFFFF"/>
        </w:rPr>
        <w:t>,</w:t>
      </w:r>
      <w:r w:rsidR="00F22DD2" w:rsidRPr="006A7FEC">
        <w:rPr>
          <w:shd w:val="clear" w:color="auto" w:fill="FFFFFF"/>
        </w:rPr>
        <w:t xml:space="preserve"> los resultados de este año</w:t>
      </w:r>
      <w:r w:rsidR="00B46554" w:rsidRPr="006A7FEC">
        <w:rPr>
          <w:shd w:val="clear" w:color="auto" w:fill="FFFFFF"/>
        </w:rPr>
        <w:t xml:space="preserve"> dan cuenta del </w:t>
      </w:r>
      <w:r w:rsidR="00F22DD2" w:rsidRPr="006A7FEC">
        <w:rPr>
          <w:shd w:val="clear" w:color="auto" w:fill="FFFFFF"/>
        </w:rPr>
        <w:t>fortalec</w:t>
      </w:r>
      <w:r w:rsidR="00B46554" w:rsidRPr="006A7FEC">
        <w:rPr>
          <w:shd w:val="clear" w:color="auto" w:fill="FFFFFF"/>
        </w:rPr>
        <w:t>imiento del</w:t>
      </w:r>
      <w:r w:rsidR="00F22DD2" w:rsidRPr="006A7FEC">
        <w:rPr>
          <w:shd w:val="clear" w:color="auto" w:fill="FFFFFF"/>
        </w:rPr>
        <w:t xml:space="preserve"> recurso humano y la infraestructura de </w:t>
      </w:r>
      <w:r w:rsidR="001D390D" w:rsidRPr="006A7FEC">
        <w:rPr>
          <w:shd w:val="clear" w:color="auto" w:fill="FFFFFF"/>
        </w:rPr>
        <w:t>equipos orientados</w:t>
      </w:r>
      <w:r w:rsidR="00247C9C" w:rsidRPr="006A7FEC">
        <w:rPr>
          <w:shd w:val="clear" w:color="auto" w:fill="FFFFFF"/>
        </w:rPr>
        <w:t xml:space="preserve"> a</w:t>
      </w:r>
      <w:r w:rsidR="0080490C" w:rsidRPr="006A7FEC">
        <w:rPr>
          <w:shd w:val="clear" w:color="auto" w:fill="FFFFFF"/>
        </w:rPr>
        <w:t xml:space="preserve">l </w:t>
      </w:r>
      <w:r w:rsidR="006A7FEC">
        <w:rPr>
          <w:shd w:val="clear" w:color="auto" w:fill="FFFFFF"/>
        </w:rPr>
        <w:t>C</w:t>
      </w:r>
      <w:r w:rsidR="0080490C" w:rsidRPr="006A7FEC">
        <w:rPr>
          <w:shd w:val="clear" w:color="auto" w:fill="FFFFFF"/>
        </w:rPr>
        <w:t xml:space="preserve">entro </w:t>
      </w:r>
      <w:r w:rsidR="006A7FEC">
        <w:rPr>
          <w:shd w:val="clear" w:color="auto" w:fill="FFFFFF"/>
        </w:rPr>
        <w:t>R</w:t>
      </w:r>
      <w:r w:rsidR="0080490C" w:rsidRPr="006A7FEC">
        <w:rPr>
          <w:shd w:val="clear" w:color="auto" w:fill="FFFFFF"/>
        </w:rPr>
        <w:t xml:space="preserve">egional </w:t>
      </w:r>
      <w:r w:rsidR="006A7FEC">
        <w:rPr>
          <w:shd w:val="clear" w:color="auto" w:fill="FFFFFF"/>
        </w:rPr>
        <w:t>– Chile.</w:t>
      </w:r>
    </w:p>
    <w:p w14:paraId="76DA020C" w14:textId="3472F5FB" w:rsidR="003F3326" w:rsidRDefault="00F22DD2" w:rsidP="008C7492">
      <w:pPr>
        <w:jc w:val="both"/>
      </w:pPr>
      <w:r w:rsidRPr="006A7FEC">
        <w:t xml:space="preserve">El proyecto otorgó al país </w:t>
      </w:r>
      <w:r w:rsidR="00247C9C" w:rsidRPr="006A7FEC">
        <w:t xml:space="preserve">este último año dos </w:t>
      </w:r>
      <w:r w:rsidRPr="006A7FEC">
        <w:t>equipos para la evaluación de estructuras civiles, los que</w:t>
      </w:r>
      <w:r w:rsidR="00AE5F7E" w:rsidRPr="006A7FEC">
        <w:t>.</w:t>
      </w:r>
      <w:r w:rsidRPr="006A7FEC">
        <w:t xml:space="preserve"> </w:t>
      </w:r>
      <w:r w:rsidR="001D390D" w:rsidRPr="006A7FEC">
        <w:t>Junto</w:t>
      </w:r>
      <w:r w:rsidRPr="006A7FEC">
        <w:t xml:space="preserve"> a</w:t>
      </w:r>
      <w:r w:rsidR="00B46554" w:rsidRPr="006A7FEC">
        <w:t xml:space="preserve"> </w:t>
      </w:r>
      <w:r w:rsidRPr="006A7FEC">
        <w:t xml:space="preserve">los donados en años </w:t>
      </w:r>
      <w:r w:rsidR="009A6CB8" w:rsidRPr="006A7FEC">
        <w:t>anteriores</w:t>
      </w:r>
      <w:r w:rsidR="00AE5F7E" w:rsidRPr="006A7FEC">
        <w:t>,</w:t>
      </w:r>
      <w:r w:rsidR="009A6CB8" w:rsidRPr="006A7FEC">
        <w:t xml:space="preserve"> fueron</w:t>
      </w:r>
      <w:r w:rsidRPr="006A7FEC">
        <w:t xml:space="preserve"> pu</w:t>
      </w:r>
      <w:r w:rsidR="00B46554" w:rsidRPr="006A7FEC">
        <w:t>esto</w:t>
      </w:r>
      <w:r w:rsidR="00AE5F7E" w:rsidRPr="006A7FEC">
        <w:t>s</w:t>
      </w:r>
      <w:r w:rsidR="00B46554" w:rsidRPr="006A7FEC">
        <w:t xml:space="preserve"> en operación</w:t>
      </w:r>
      <w:r w:rsidR="006A7FEC">
        <w:t xml:space="preserve">, junto con </w:t>
      </w:r>
      <w:r w:rsidR="00B46554" w:rsidRPr="006A7FEC">
        <w:t xml:space="preserve"> el marco </w:t>
      </w:r>
      <w:r w:rsidRPr="006A7FEC">
        <w:t>del reclutamiento de est</w:t>
      </w:r>
      <w:r w:rsidR="00B46554" w:rsidRPr="006A7FEC">
        <w:t>udiantes</w:t>
      </w:r>
      <w:r w:rsidR="006A7FEC">
        <w:t xml:space="preserve"> de</w:t>
      </w:r>
      <w:r w:rsidR="00B46554" w:rsidRPr="006A7FEC">
        <w:t xml:space="preserve"> tesis y prácticas</w:t>
      </w:r>
      <w:r w:rsidR="006A7FEC">
        <w:t>. D</w:t>
      </w:r>
      <w:r w:rsidRPr="006A7FEC">
        <w:t xml:space="preserve">urante el año </w:t>
      </w:r>
      <w:r w:rsidR="00BB60AF" w:rsidRPr="006A7FEC">
        <w:t>202</w:t>
      </w:r>
      <w:r w:rsidR="00247C9C" w:rsidRPr="006A7FEC">
        <w:t>2</w:t>
      </w:r>
      <w:r w:rsidR="00AE5F7E" w:rsidRPr="006A7FEC">
        <w:t>,</w:t>
      </w:r>
      <w:r w:rsidR="009A6CB8" w:rsidRPr="006A7FEC">
        <w:t xml:space="preserve"> </w:t>
      </w:r>
      <w:r w:rsidRPr="006A7FEC">
        <w:t xml:space="preserve">se </w:t>
      </w:r>
      <w:r w:rsidR="009A6CB8" w:rsidRPr="006A7FEC">
        <w:t>incorporaron</w:t>
      </w:r>
      <w:r w:rsidRPr="006A7FEC">
        <w:t xml:space="preserve"> dos estudiantes de Ingeniería Física de la Universidad de Santiago de Chile. Ambos estudiantes con especialidad en instrumentación.</w:t>
      </w:r>
    </w:p>
    <w:p w14:paraId="342E3570" w14:textId="77777777" w:rsidR="006A7FEC" w:rsidRPr="006A7FEC" w:rsidRDefault="006A7FEC" w:rsidP="001D390D">
      <w:pPr>
        <w:jc w:val="both"/>
      </w:pPr>
    </w:p>
    <w:p w14:paraId="0FF3FE07" w14:textId="7B57D2C8" w:rsidR="00D82A8E" w:rsidRPr="008C7492" w:rsidRDefault="003F3326" w:rsidP="007C738C">
      <w:pPr>
        <w:tabs>
          <w:tab w:val="num" w:pos="0"/>
        </w:tabs>
        <w:jc w:val="both"/>
      </w:pPr>
      <w:r w:rsidRPr="006A7FEC">
        <w:rPr>
          <w:shd w:val="clear" w:color="auto" w:fill="FFFFFF"/>
        </w:rPr>
        <w:t>Los plásticos están presentes, de un modo u otro, en la mayor parte de lo que compramos, consumimos y descartamos</w:t>
      </w:r>
      <w:r w:rsidRPr="007C738C">
        <w:rPr>
          <w:shd w:val="clear" w:color="auto" w:fill="FFFFFF"/>
        </w:rPr>
        <w:t xml:space="preserve">. </w:t>
      </w:r>
      <w:r w:rsidR="0095443F" w:rsidRPr="007C738C">
        <w:rPr>
          <w:shd w:val="clear" w:color="auto" w:fill="FFFFFF"/>
        </w:rPr>
        <w:t xml:space="preserve">Los </w:t>
      </w:r>
      <w:r w:rsidR="00D82A8E" w:rsidRPr="007C738C">
        <w:rPr>
          <w:shd w:val="clear" w:color="auto" w:fill="FFFFFF"/>
        </w:rPr>
        <w:t>informes de</w:t>
      </w:r>
      <w:r w:rsidR="0095443F" w:rsidRPr="007C738C">
        <w:rPr>
          <w:shd w:val="clear" w:color="auto" w:fill="FFFFFF"/>
        </w:rPr>
        <w:t xml:space="preserve"> organizaciones </w:t>
      </w:r>
      <w:r w:rsidR="000B33CA" w:rsidRPr="007C738C">
        <w:rPr>
          <w:shd w:val="clear" w:color="auto" w:fill="FFFFFF"/>
        </w:rPr>
        <w:t xml:space="preserve">especialista </w:t>
      </w:r>
      <w:r w:rsidR="0095443F" w:rsidRPr="007C738C">
        <w:rPr>
          <w:shd w:val="clear" w:color="auto" w:fill="FFFFFF"/>
        </w:rPr>
        <w:t>muestra</w:t>
      </w:r>
      <w:r w:rsidR="000B33CA" w:rsidRPr="007C738C">
        <w:rPr>
          <w:shd w:val="clear" w:color="auto" w:fill="FFFFFF"/>
        </w:rPr>
        <w:t>n</w:t>
      </w:r>
      <w:r w:rsidR="0095443F" w:rsidRPr="007C738C">
        <w:rPr>
          <w:shd w:val="clear" w:color="auto" w:fill="FFFFFF"/>
        </w:rPr>
        <w:t xml:space="preserve"> que la </w:t>
      </w:r>
      <w:r w:rsidR="0095443F" w:rsidRPr="00797F58">
        <w:rPr>
          <w:shd w:val="clear" w:color="auto" w:fill="FFFFFF"/>
        </w:rPr>
        <w:t>contaminación por plásticos es una amenaza creciente en todos los ecosistemas</w:t>
      </w:r>
      <w:r w:rsidR="000B33CA" w:rsidRPr="00797F58">
        <w:rPr>
          <w:shd w:val="clear" w:color="auto" w:fill="FFFFFF"/>
        </w:rPr>
        <w:t xml:space="preserve">, lo que </w:t>
      </w:r>
      <w:r w:rsidR="0095443F" w:rsidRPr="00797F58">
        <w:rPr>
          <w:spacing w:val="8"/>
          <w:shd w:val="clear" w:color="auto" w:fill="FFFFFF"/>
        </w:rPr>
        <w:t>constituye,</w:t>
      </w:r>
      <w:r w:rsidR="000B33CA" w:rsidRPr="00797F58">
        <w:rPr>
          <w:spacing w:val="8"/>
          <w:shd w:val="clear" w:color="auto" w:fill="FFFFFF"/>
        </w:rPr>
        <w:t xml:space="preserve"> un </w:t>
      </w:r>
      <w:r w:rsidR="00D82A8E" w:rsidRPr="00797F58">
        <w:rPr>
          <w:spacing w:val="8"/>
          <w:shd w:val="clear" w:color="auto" w:fill="FFFFFF"/>
        </w:rPr>
        <w:t>desafío</w:t>
      </w:r>
      <w:r w:rsidR="000B33CA" w:rsidRPr="00797F58">
        <w:rPr>
          <w:spacing w:val="8"/>
          <w:shd w:val="clear" w:color="auto" w:fill="FFFFFF"/>
        </w:rPr>
        <w:t xml:space="preserve"> para los </w:t>
      </w:r>
      <w:r w:rsidR="00D82A8E" w:rsidRPr="00797F58">
        <w:rPr>
          <w:spacing w:val="8"/>
          <w:shd w:val="clear" w:color="auto" w:fill="FFFFFF"/>
        </w:rPr>
        <w:t>políticos,</w:t>
      </w:r>
      <w:r w:rsidR="000B33CA" w:rsidRPr="00797F58">
        <w:rPr>
          <w:spacing w:val="8"/>
          <w:shd w:val="clear" w:color="auto" w:fill="FFFFFF"/>
        </w:rPr>
        <w:t xml:space="preserve"> los consumidores, los científicos y otros. En la lucha</w:t>
      </w:r>
      <w:r w:rsidR="0095443F" w:rsidRPr="00797F58">
        <w:rPr>
          <w:spacing w:val="8"/>
          <w:shd w:val="clear" w:color="auto" w:fill="FFFFFF"/>
        </w:rPr>
        <w:t xml:space="preserve"> por mantener al medioambiente libre de </w:t>
      </w:r>
      <w:r w:rsidR="00D82A8E" w:rsidRPr="00797F58">
        <w:rPr>
          <w:spacing w:val="8"/>
          <w:shd w:val="clear" w:color="auto" w:fill="FFFFFF"/>
        </w:rPr>
        <w:t>contaminación de</w:t>
      </w:r>
      <w:r w:rsidR="000B33CA" w:rsidRPr="00797F58">
        <w:rPr>
          <w:spacing w:val="8"/>
          <w:shd w:val="clear" w:color="auto" w:fill="FFFFFF"/>
        </w:rPr>
        <w:t xml:space="preserve"> </w:t>
      </w:r>
      <w:r w:rsidR="00D82A8E" w:rsidRPr="00797F58">
        <w:rPr>
          <w:spacing w:val="8"/>
          <w:shd w:val="clear" w:color="auto" w:fill="FFFFFF"/>
        </w:rPr>
        <w:t>polímeros y a partir</w:t>
      </w:r>
      <w:r w:rsidR="000B33CA" w:rsidRPr="00797F58">
        <w:rPr>
          <w:spacing w:val="8"/>
          <w:shd w:val="clear" w:color="auto" w:fill="FFFFFF"/>
        </w:rPr>
        <w:t xml:space="preserve"> de ciertos </w:t>
      </w:r>
      <w:r w:rsidR="00D82A8E" w:rsidRPr="00797F58">
        <w:rPr>
          <w:spacing w:val="8"/>
          <w:shd w:val="clear" w:color="auto" w:fill="FFFFFF"/>
        </w:rPr>
        <w:t>a</w:t>
      </w:r>
      <w:r w:rsidR="000B33CA" w:rsidRPr="00797F58">
        <w:rPr>
          <w:spacing w:val="8"/>
          <w:shd w:val="clear" w:color="auto" w:fill="FFFFFF"/>
        </w:rPr>
        <w:t xml:space="preserve">vances </w:t>
      </w:r>
      <w:r w:rsidR="00D82A8E" w:rsidRPr="00797F58">
        <w:rPr>
          <w:spacing w:val="8"/>
          <w:shd w:val="clear" w:color="auto" w:fill="FFFFFF"/>
        </w:rPr>
        <w:t>tecnológicos el</w:t>
      </w:r>
      <w:r w:rsidR="000B33CA" w:rsidRPr="00797F58">
        <w:rPr>
          <w:spacing w:val="8"/>
          <w:shd w:val="clear" w:color="auto" w:fill="FFFFFF"/>
        </w:rPr>
        <w:t xml:space="preserve"> proyecto RLA1021</w:t>
      </w:r>
      <w:r w:rsidR="00D82A8E" w:rsidRPr="00797F58">
        <w:rPr>
          <w:spacing w:val="8"/>
          <w:shd w:val="clear" w:color="auto" w:fill="FFFFFF"/>
        </w:rPr>
        <w:t>,</w:t>
      </w:r>
      <w:r w:rsidR="000B33CA" w:rsidRPr="00797F58">
        <w:rPr>
          <w:spacing w:val="8"/>
          <w:shd w:val="clear" w:color="auto" w:fill="FFFFFF"/>
        </w:rPr>
        <w:t xml:space="preserve"> se </w:t>
      </w:r>
      <w:r w:rsidR="004B4574" w:rsidRPr="00797F58">
        <w:rPr>
          <w:spacing w:val="8"/>
          <w:shd w:val="clear" w:color="auto" w:fill="FFFFFF"/>
        </w:rPr>
        <w:t>propone contribuir</w:t>
      </w:r>
      <w:r w:rsidR="000B33CA" w:rsidRPr="00797F58">
        <w:rPr>
          <w:spacing w:val="8"/>
          <w:shd w:val="clear" w:color="auto" w:fill="FFFFFF"/>
        </w:rPr>
        <w:t xml:space="preserve">  a</w:t>
      </w:r>
      <w:r w:rsidR="00D82A8E" w:rsidRPr="00797F58">
        <w:rPr>
          <w:spacing w:val="8"/>
          <w:shd w:val="clear" w:color="auto" w:fill="FFFFFF"/>
        </w:rPr>
        <w:t xml:space="preserve"> </w:t>
      </w:r>
      <w:r w:rsidR="000B33CA" w:rsidRPr="00797F58">
        <w:rPr>
          <w:spacing w:val="8"/>
          <w:shd w:val="clear" w:color="auto" w:fill="FFFFFF"/>
        </w:rPr>
        <w:t xml:space="preserve">la reducción del impacto ambiental  de estos residuos  mediante el uso de técnicas </w:t>
      </w:r>
      <w:r w:rsidR="00D82A8E" w:rsidRPr="00797F58">
        <w:rPr>
          <w:spacing w:val="8"/>
          <w:shd w:val="clear" w:color="auto" w:fill="FFFFFF"/>
        </w:rPr>
        <w:t>de</w:t>
      </w:r>
      <w:r w:rsidR="000B33CA" w:rsidRPr="00797F58">
        <w:rPr>
          <w:spacing w:val="8"/>
          <w:shd w:val="clear" w:color="auto" w:fill="FFFFFF"/>
        </w:rPr>
        <w:t xml:space="preserve"> irradiación.</w:t>
      </w:r>
      <w:r w:rsidR="00D82A8E" w:rsidRPr="00797F58">
        <w:rPr>
          <w:spacing w:val="8"/>
          <w:shd w:val="clear" w:color="auto" w:fill="FFFFFF"/>
        </w:rPr>
        <w:t xml:space="preserve"> </w:t>
      </w:r>
      <w:r w:rsidR="00D82A8E" w:rsidRPr="007C738C">
        <w:rPr>
          <w:spacing w:val="8"/>
          <w:shd w:val="clear" w:color="auto" w:fill="FFFFFF"/>
        </w:rPr>
        <w:t xml:space="preserve">En Chile </w:t>
      </w:r>
      <w:r w:rsidR="00D82A8E" w:rsidRPr="007C738C">
        <w:rPr>
          <w:lang w:val="es-CL"/>
        </w:rPr>
        <w:t xml:space="preserve">antes del inicio de la propuesta, los intentos realizados por los diferentes grupos de investigación para valorizar residuos plásticos/poliméricos se centraban exclusivamente en: reciclaje mecánico, reciclaje químico, y pirolisis, además de técnicas químicas para sintetizar nuevos polímeros desde residuos orgánicos. Las herramientas proporcionadas por este proyecto han permitido entregar nuevas rutas de valorización y de reciclaje de plásticos mediante radiación, que no se han desarrollado en Chile y prontamente junto con </w:t>
      </w:r>
      <w:r w:rsidR="004B4574" w:rsidRPr="007C738C">
        <w:rPr>
          <w:lang w:val="es-CL"/>
        </w:rPr>
        <w:t xml:space="preserve">capacitar al </w:t>
      </w:r>
      <w:r w:rsidR="00D82A8E" w:rsidRPr="007C738C">
        <w:rPr>
          <w:lang w:val="es-CL"/>
        </w:rPr>
        <w:t xml:space="preserve"> recurso humano se </w:t>
      </w:r>
      <w:r w:rsidR="004B4574" w:rsidRPr="007C738C">
        <w:rPr>
          <w:lang w:val="es-CL"/>
        </w:rPr>
        <w:t>espera</w:t>
      </w:r>
      <w:r w:rsidR="00D82A8E" w:rsidRPr="007C738C">
        <w:rPr>
          <w:lang w:val="es-CL"/>
        </w:rPr>
        <w:t xml:space="preserve"> comenzar</w:t>
      </w:r>
      <w:r w:rsidR="00D82A8E" w:rsidRPr="008C7492">
        <w:rPr>
          <w:lang w:val="es-CL"/>
        </w:rPr>
        <w:t xml:space="preserve"> a evaluar la posibilidad de hacer ensayos en la CCHEN  de valorización de residuos</w:t>
      </w:r>
      <w:r w:rsidR="004B4574" w:rsidRPr="008C7492">
        <w:rPr>
          <w:lang w:val="es-CL"/>
        </w:rPr>
        <w:t xml:space="preserve"> plásticos</w:t>
      </w:r>
      <w:r w:rsidR="00D82A8E" w:rsidRPr="008C7492">
        <w:rPr>
          <w:lang w:val="es-CL"/>
        </w:rPr>
        <w:t xml:space="preserve"> </w:t>
      </w:r>
      <w:proofErr w:type="spellStart"/>
      <w:r w:rsidR="008C7492" w:rsidRPr="008C7492">
        <w:rPr>
          <w:lang w:val="es-CL"/>
        </w:rPr>
        <w:t>posconsumo</w:t>
      </w:r>
      <w:proofErr w:type="spellEnd"/>
      <w:r w:rsidR="004B4574" w:rsidRPr="008C7492">
        <w:rPr>
          <w:lang w:val="es-CL"/>
        </w:rPr>
        <w:t>.</w:t>
      </w:r>
    </w:p>
    <w:p w14:paraId="7318F920" w14:textId="6645AFFF" w:rsidR="00275838" w:rsidRPr="008C7492" w:rsidRDefault="00275838" w:rsidP="001D390D">
      <w:pPr>
        <w:jc w:val="both"/>
      </w:pPr>
    </w:p>
    <w:p w14:paraId="2CB8E59F" w14:textId="78A9E78A" w:rsidR="008328F1" w:rsidRPr="008C7492" w:rsidRDefault="00275838" w:rsidP="008C7492">
      <w:pPr>
        <w:jc w:val="both"/>
        <w:rPr>
          <w:shd w:val="clear" w:color="auto" w:fill="FFFFFF"/>
        </w:rPr>
      </w:pPr>
      <w:r w:rsidRPr="008C7492">
        <w:t xml:space="preserve">Por otra </w:t>
      </w:r>
      <w:r w:rsidR="00BF5A5E" w:rsidRPr="008C7492">
        <w:t xml:space="preserve">parte, </w:t>
      </w:r>
      <w:r w:rsidR="008B084E" w:rsidRPr="008C7492">
        <w:t xml:space="preserve">en </w:t>
      </w:r>
      <w:r w:rsidRPr="008C7492">
        <w:t xml:space="preserve">el área temática Energía, </w:t>
      </w:r>
      <w:r w:rsidR="00BF5A5E" w:rsidRPr="008C7492">
        <w:t xml:space="preserve">el </w:t>
      </w:r>
      <w:r w:rsidR="008B084E" w:rsidRPr="008C7492">
        <w:t>proyecto RLA</w:t>
      </w:r>
      <w:r w:rsidR="00BF5A5E" w:rsidRPr="008C7492">
        <w:t xml:space="preserve">1022  </w:t>
      </w:r>
      <w:r w:rsidRPr="008C7492">
        <w:t xml:space="preserve">diseñó una </w:t>
      </w:r>
      <w:r w:rsidR="00BF5A5E" w:rsidRPr="008C7492">
        <w:t xml:space="preserve">estrategia </w:t>
      </w:r>
      <w:r w:rsidR="00305C2F" w:rsidRPr="008C7492">
        <w:t>orientada al</w:t>
      </w:r>
      <w:r w:rsidR="00BF5A5E" w:rsidRPr="008C7492">
        <w:t xml:space="preserve"> establecimiento de</w:t>
      </w:r>
      <w:r w:rsidR="008328F1" w:rsidRPr="008C7492">
        <w:t xml:space="preserve"> una </w:t>
      </w:r>
      <w:r w:rsidR="00BF5A5E" w:rsidRPr="008C7492">
        <w:t xml:space="preserve"> red que  </w:t>
      </w:r>
      <w:r w:rsidR="008C7492" w:rsidRPr="008C7492">
        <w:t xml:space="preserve">les </w:t>
      </w:r>
      <w:r w:rsidR="00BF5A5E" w:rsidRPr="008C7492">
        <w:t>permita</w:t>
      </w:r>
      <w:r w:rsidR="008328F1" w:rsidRPr="008C7492">
        <w:t xml:space="preserve">    cumplir los objetivos del proyecto, </w:t>
      </w:r>
      <w:r w:rsidR="008C7492" w:rsidRPr="008C7492">
        <w:t>entre otros,</w:t>
      </w:r>
      <w:r w:rsidR="008328F1" w:rsidRPr="008C7492">
        <w:t xml:space="preserve"> i</w:t>
      </w:r>
      <w:r w:rsidR="00BF5A5E" w:rsidRPr="008C7492">
        <w:rPr>
          <w:shd w:val="clear" w:color="auto" w:fill="FFFFFF"/>
        </w:rPr>
        <w:t>ncrementar la accesibilidad de los usuarios a las aplicaciones nucleares en los diversos sectores socioeconómicos de la región</w:t>
      </w:r>
      <w:r w:rsidR="00305C2F" w:rsidRPr="008C7492">
        <w:rPr>
          <w:shd w:val="clear" w:color="auto" w:fill="FFFFFF"/>
        </w:rPr>
        <w:t>, destacándose</w:t>
      </w:r>
      <w:r w:rsidRPr="008C7492">
        <w:rPr>
          <w:shd w:val="clear" w:color="auto" w:fill="FFFFFF"/>
        </w:rPr>
        <w:t xml:space="preserve"> ´para nuestro país </w:t>
      </w:r>
      <w:r w:rsidR="00305C2F" w:rsidRPr="008C7492">
        <w:rPr>
          <w:shd w:val="clear" w:color="auto" w:fill="FFFFFF"/>
        </w:rPr>
        <w:t xml:space="preserve"> el sector salud  el que </w:t>
      </w:r>
      <w:r w:rsidR="008328F1" w:rsidRPr="008C7492">
        <w:rPr>
          <w:shd w:val="clear" w:color="auto" w:fill="FFFFFF"/>
        </w:rPr>
        <w:t>requiere</w:t>
      </w:r>
      <w:r w:rsidR="00305C2F" w:rsidRPr="008C7492">
        <w:rPr>
          <w:shd w:val="clear" w:color="auto" w:fill="FFFFFF"/>
        </w:rPr>
        <w:t xml:space="preserve"> que el reactor chileno </w:t>
      </w:r>
      <w:r w:rsidR="008328F1" w:rsidRPr="008C7492">
        <w:rPr>
          <w:shd w:val="clear" w:color="auto" w:fill="FFFFFF"/>
        </w:rPr>
        <w:t>pueda</w:t>
      </w:r>
      <w:r w:rsidR="00305C2F" w:rsidRPr="008C7492">
        <w:rPr>
          <w:shd w:val="clear" w:color="auto" w:fill="FFFFFF"/>
        </w:rPr>
        <w:t xml:space="preserve"> generar </w:t>
      </w:r>
      <w:r w:rsidR="008328F1" w:rsidRPr="008C7492">
        <w:rPr>
          <w:shd w:val="clear" w:color="auto" w:fill="FFFFFF"/>
        </w:rPr>
        <w:t>otros</w:t>
      </w:r>
      <w:r w:rsidR="00305C2F" w:rsidRPr="008C7492">
        <w:rPr>
          <w:shd w:val="clear" w:color="auto" w:fill="FFFFFF"/>
        </w:rPr>
        <w:t xml:space="preserve"> radioisótopos de uso medicinal y </w:t>
      </w:r>
      <w:r w:rsidR="008B084E" w:rsidRPr="008C7492">
        <w:rPr>
          <w:shd w:val="clear" w:color="auto" w:fill="FFFFFF"/>
        </w:rPr>
        <w:t>d</w:t>
      </w:r>
      <w:r w:rsidR="00305C2F" w:rsidRPr="008C7492">
        <w:rPr>
          <w:shd w:val="clear" w:color="auto" w:fill="FFFFFF"/>
        </w:rPr>
        <w:t xml:space="preserve">e investigación también </w:t>
      </w:r>
      <w:r w:rsidR="008B084E" w:rsidRPr="008C7492">
        <w:rPr>
          <w:shd w:val="clear" w:color="auto" w:fill="FFFFFF"/>
        </w:rPr>
        <w:t>en el ámbito de la medicina.</w:t>
      </w:r>
    </w:p>
    <w:p w14:paraId="5A296227" w14:textId="77777777" w:rsidR="00275838" w:rsidRPr="008C7492" w:rsidRDefault="00275838" w:rsidP="00275838">
      <w:pPr>
        <w:jc w:val="both"/>
      </w:pPr>
    </w:p>
    <w:p w14:paraId="7B6F2A60" w14:textId="40AD3FA7" w:rsidR="004B2F4F" w:rsidRPr="008C7492" w:rsidRDefault="00A678C3" w:rsidP="0028118D">
      <w:pPr>
        <w:tabs>
          <w:tab w:val="num" w:pos="0"/>
        </w:tabs>
        <w:jc w:val="both"/>
      </w:pPr>
      <w:r w:rsidRPr="008C7492">
        <w:t>L</w:t>
      </w:r>
      <w:r w:rsidR="000E1AC5" w:rsidRPr="008C7492">
        <w:t>os alimentos y sus efectos sobre la salud y bienestar de las personas</w:t>
      </w:r>
      <w:r w:rsidRPr="008C7492">
        <w:t xml:space="preserve"> </w:t>
      </w:r>
      <w:r w:rsidR="0028118D" w:rsidRPr="008C7492">
        <w:t>es tema</w:t>
      </w:r>
      <w:r w:rsidRPr="008C7492">
        <w:t xml:space="preserve"> </w:t>
      </w:r>
      <w:r w:rsidR="0028118D" w:rsidRPr="008C7492">
        <w:t>prioritario, instalado</w:t>
      </w:r>
      <w:r w:rsidR="007C738C">
        <w:t xml:space="preserve"> en nuestro país </w:t>
      </w:r>
      <w:r w:rsidR="000E1AC5" w:rsidRPr="008C7492">
        <w:t xml:space="preserve"> como una preocupación ciudadana a nivel global</w:t>
      </w:r>
      <w:r w:rsidRPr="008C7492">
        <w:t xml:space="preserve"> y del </w:t>
      </w:r>
      <w:r w:rsidR="000E1AC5" w:rsidRPr="008C7492">
        <w:t>sector público</w:t>
      </w:r>
      <w:r w:rsidR="0028118D" w:rsidRPr="008C7492">
        <w:t>, del que se espera</w:t>
      </w:r>
      <w:r w:rsidR="000E1AC5" w:rsidRPr="008C7492">
        <w:t xml:space="preserve"> el otorgamiento de mayores garantías de inocuidad</w:t>
      </w:r>
      <w:r w:rsidR="007014FE" w:rsidRPr="008C7492">
        <w:t xml:space="preserve"> y calidad.</w:t>
      </w:r>
      <w:r w:rsidR="0051190F" w:rsidRPr="008C7492">
        <w:rPr>
          <w:shd w:val="clear" w:color="auto" w:fill="FFFFFF"/>
        </w:rPr>
        <w:t xml:space="preserve"> </w:t>
      </w:r>
    </w:p>
    <w:p w14:paraId="56CDE449" w14:textId="683B1476" w:rsidR="004B2F4F" w:rsidRPr="008C7492" w:rsidRDefault="007014FE" w:rsidP="0028118D">
      <w:pPr>
        <w:jc w:val="both"/>
      </w:pPr>
      <w:r w:rsidRPr="008C7492">
        <w:rPr>
          <w:shd w:val="clear" w:color="auto" w:fill="FFFFFF"/>
        </w:rPr>
        <w:t>El medio natural engloba todos los recursos que se necesitan para la producción de alimentos, desde el suelo, el agua, los nutrientes, el clima (temperatura, humedad, precipitaciones), los insectos para la polinización o el control de plagas. Por ello, la degradación del suelo, el consumo excesivo de los recurso</w:t>
      </w:r>
      <w:r w:rsidR="0051190F" w:rsidRPr="008C7492">
        <w:rPr>
          <w:shd w:val="clear" w:color="auto" w:fill="FFFFFF"/>
        </w:rPr>
        <w:t>s hídricos y su c</w:t>
      </w:r>
      <w:r w:rsidR="009A6CB8" w:rsidRPr="008C7492">
        <w:rPr>
          <w:shd w:val="clear" w:color="auto" w:fill="FFFFFF"/>
        </w:rPr>
        <w:t>ontaminación y</w:t>
      </w:r>
      <w:r w:rsidR="0051190F" w:rsidRPr="008C7492">
        <w:rPr>
          <w:shd w:val="clear" w:color="auto" w:fill="FFFFFF"/>
        </w:rPr>
        <w:t xml:space="preserve"> el</w:t>
      </w:r>
      <w:r w:rsidRPr="008C7492">
        <w:rPr>
          <w:shd w:val="clear" w:color="auto" w:fill="FFFFFF"/>
        </w:rPr>
        <w:t xml:space="preserve"> cambio climático</w:t>
      </w:r>
      <w:r w:rsidR="009A6CB8" w:rsidRPr="008C7492">
        <w:rPr>
          <w:shd w:val="clear" w:color="auto" w:fill="FFFFFF"/>
        </w:rPr>
        <w:t>, entre otros,</w:t>
      </w:r>
      <w:r w:rsidRPr="008C7492">
        <w:rPr>
          <w:shd w:val="clear" w:color="auto" w:fill="FFFFFF"/>
        </w:rPr>
        <w:t xml:space="preserve"> son problemas que tienen un impacto determinante s</w:t>
      </w:r>
      <w:r w:rsidR="00325348" w:rsidRPr="008C7492">
        <w:rPr>
          <w:shd w:val="clear" w:color="auto" w:fill="FFFFFF"/>
        </w:rPr>
        <w:t>obre la producción de alimentos.</w:t>
      </w:r>
      <w:r w:rsidR="00325348" w:rsidRPr="008C7492">
        <w:t xml:space="preserve"> El 76% de la superficie de Chile está afectada por sequía</w:t>
      </w:r>
      <w:r w:rsidR="00AE5F7E" w:rsidRPr="008C7492">
        <w:t>;</w:t>
      </w:r>
      <w:r w:rsidR="00325348" w:rsidRPr="008C7492">
        <w:t xml:space="preserve"> por ello, es indispensable el uso de prácticas de manejo y tecnologías específicas que permitan maximizar la eficiencia del uso de agua (EUA) en la agricultura.</w:t>
      </w:r>
      <w:r w:rsidR="001A6428" w:rsidRPr="008C7492">
        <w:t xml:space="preserve"> </w:t>
      </w:r>
      <w:r w:rsidR="00FF26D8" w:rsidRPr="008C7492">
        <w:t xml:space="preserve">Dichas </w:t>
      </w:r>
      <w:r w:rsidR="0028118D" w:rsidRPr="008C7492">
        <w:t>necesidades son</w:t>
      </w:r>
      <w:r w:rsidR="000D244F" w:rsidRPr="008C7492">
        <w:t xml:space="preserve"> las </w:t>
      </w:r>
      <w:r w:rsidR="00A51C4E" w:rsidRPr="008C7492">
        <w:t xml:space="preserve">que </w:t>
      </w:r>
      <w:r w:rsidR="000D244F" w:rsidRPr="008C7492">
        <w:t>orienta</w:t>
      </w:r>
      <w:r w:rsidR="00A51C4E" w:rsidRPr="008C7492">
        <w:t>n</w:t>
      </w:r>
      <w:r w:rsidR="000D244F" w:rsidRPr="008C7492">
        <w:t xml:space="preserve"> </w:t>
      </w:r>
      <w:r w:rsidR="004829C6" w:rsidRPr="008C7492">
        <w:t xml:space="preserve">los </w:t>
      </w:r>
      <w:r w:rsidR="001C1E6B" w:rsidRPr="008C7492">
        <w:t>siguientes proyectos</w:t>
      </w:r>
      <w:r w:rsidR="000D244F" w:rsidRPr="008C7492">
        <w:t xml:space="preserve"> en curso</w:t>
      </w:r>
      <w:r w:rsidR="001A6428" w:rsidRPr="008C7492">
        <w:t xml:space="preserve"> de</w:t>
      </w:r>
      <w:r w:rsidR="000D244F" w:rsidRPr="008C7492">
        <w:t>l</w:t>
      </w:r>
      <w:r w:rsidR="001A6428" w:rsidRPr="008C7492">
        <w:t xml:space="preserve">  </w:t>
      </w:r>
      <w:r w:rsidR="000D244F" w:rsidRPr="008C7492">
        <w:t>área</w:t>
      </w:r>
      <w:r w:rsidR="00121B72" w:rsidRPr="008C7492">
        <w:t xml:space="preserve"> </w:t>
      </w:r>
      <w:r w:rsidR="004B2F4F" w:rsidRPr="008C7492">
        <w:t>temática Seguridad</w:t>
      </w:r>
      <w:r w:rsidRPr="008C7492">
        <w:t xml:space="preserve"> </w:t>
      </w:r>
      <w:r w:rsidR="00121B72" w:rsidRPr="008C7492">
        <w:t>Alimentaria</w:t>
      </w:r>
      <w:r w:rsidR="00A678C3" w:rsidRPr="008C7492">
        <w:t xml:space="preserve"> y </w:t>
      </w:r>
      <w:r w:rsidR="004B2F4F" w:rsidRPr="008C7492">
        <w:t>Agricultura</w:t>
      </w:r>
      <w:r w:rsidR="00121B72" w:rsidRPr="008C7492">
        <w:t>:</w:t>
      </w:r>
      <w:r w:rsidRPr="008C7492">
        <w:t xml:space="preserve"> </w:t>
      </w:r>
      <w:r w:rsidR="00E70DD5" w:rsidRPr="008C7492">
        <w:t>RLA5077,</w:t>
      </w:r>
      <w:r w:rsidRPr="008C7492">
        <w:t xml:space="preserve"> </w:t>
      </w:r>
      <w:r w:rsidR="00E70DD5" w:rsidRPr="008C7492">
        <w:t>RLA5</w:t>
      </w:r>
      <w:r w:rsidRPr="008C7492">
        <w:t>0</w:t>
      </w:r>
      <w:r w:rsidR="00E70DD5" w:rsidRPr="008C7492">
        <w:t>7</w:t>
      </w:r>
      <w:r w:rsidR="00A678C3" w:rsidRPr="008C7492">
        <w:t>9</w:t>
      </w:r>
      <w:r w:rsidR="00E70DD5" w:rsidRPr="008C7492">
        <w:t>,</w:t>
      </w:r>
      <w:r w:rsidRPr="008C7492">
        <w:t xml:space="preserve"> </w:t>
      </w:r>
      <w:r w:rsidR="00E70DD5" w:rsidRPr="008C7492">
        <w:t>RLA5080</w:t>
      </w:r>
      <w:r w:rsidR="00A678C3" w:rsidRPr="008C7492">
        <w:t>,</w:t>
      </w:r>
      <w:r w:rsidR="00E70DD5" w:rsidRPr="008C7492">
        <w:t xml:space="preserve"> RLA5081, </w:t>
      </w:r>
      <w:r w:rsidR="00A678C3" w:rsidRPr="008C7492">
        <w:t>RLA5085, R</w:t>
      </w:r>
      <w:r w:rsidR="00176875" w:rsidRPr="008C7492">
        <w:t>LA5</w:t>
      </w:r>
      <w:r w:rsidR="00A678C3" w:rsidRPr="008C7492">
        <w:t xml:space="preserve">086 </w:t>
      </w:r>
      <w:r w:rsidR="001A6428" w:rsidRPr="008C7492">
        <w:t xml:space="preserve"> y</w:t>
      </w:r>
      <w:r w:rsidR="00176875" w:rsidRPr="008C7492">
        <w:t xml:space="preserve"> RLA5087</w:t>
      </w:r>
      <w:r w:rsidR="004829C6" w:rsidRPr="008C7492">
        <w:t>. El primero</w:t>
      </w:r>
      <w:r w:rsidR="0028118D" w:rsidRPr="008C7492">
        <w:t>, el RLA5077</w:t>
      </w:r>
      <w:r w:rsidR="004829C6" w:rsidRPr="008C7492">
        <w:t xml:space="preserve"> nos muestra</w:t>
      </w:r>
      <w:r w:rsidR="000D244F" w:rsidRPr="008C7492">
        <w:t xml:space="preserve"> en este </w:t>
      </w:r>
      <w:r w:rsidR="00FF26D8" w:rsidRPr="008C7492">
        <w:t>informe resultados</w:t>
      </w:r>
      <w:r w:rsidR="004829C6" w:rsidRPr="008C7492">
        <w:t xml:space="preserve"> </w:t>
      </w:r>
      <w:r w:rsidR="00A6775E" w:rsidRPr="008C7492">
        <w:t>interesantes</w:t>
      </w:r>
      <w:r w:rsidR="004829C6" w:rsidRPr="008C7492">
        <w:t xml:space="preserve"> </w:t>
      </w:r>
      <w:r w:rsidR="00A6775E" w:rsidRPr="008C7492">
        <w:t>en relación</w:t>
      </w:r>
      <w:r w:rsidR="004829C6" w:rsidRPr="008C7492">
        <w:t xml:space="preserve"> uso del nitrógeno y el costo </w:t>
      </w:r>
      <w:r w:rsidR="004829C6" w:rsidRPr="008C7492">
        <w:lastRenderedPageBreak/>
        <w:t xml:space="preserve">beneficio asociado permite establecer que hay uso excesivo de Nitrógeno, y que los productores podrían trabajar con menores entradas de fertilizante nitrogenado o con estrategias de manejo alternativas sin afectar el rendimiento o la calidad, con menos daños al ambiente. </w:t>
      </w:r>
    </w:p>
    <w:p w14:paraId="0D9B5B17" w14:textId="555F1834" w:rsidR="00835C6D" w:rsidRPr="008C7492" w:rsidRDefault="00B72FF2" w:rsidP="001C1E6B">
      <w:pPr>
        <w:jc w:val="both"/>
      </w:pPr>
      <w:r w:rsidRPr="008C7492">
        <w:rPr>
          <w:shd w:val="clear" w:color="auto" w:fill="FFFFFF"/>
        </w:rPr>
        <w:t xml:space="preserve">Los proyectos RLA5080 y </w:t>
      </w:r>
      <w:r w:rsidR="000D244F" w:rsidRPr="008C7492">
        <w:rPr>
          <w:shd w:val="clear" w:color="auto" w:fill="FFFFFF"/>
        </w:rPr>
        <w:t>RLA</w:t>
      </w:r>
      <w:r w:rsidRPr="008C7492">
        <w:rPr>
          <w:shd w:val="clear" w:color="auto" w:fill="FFFFFF"/>
        </w:rPr>
        <w:t>5081 han desarrollado su</w:t>
      </w:r>
      <w:r w:rsidR="00911155" w:rsidRPr="008C7492">
        <w:rPr>
          <w:shd w:val="clear" w:color="auto" w:fill="FFFFFF"/>
        </w:rPr>
        <w:t>s</w:t>
      </w:r>
      <w:r w:rsidRPr="008C7492">
        <w:rPr>
          <w:shd w:val="clear" w:color="auto" w:fill="FFFFFF"/>
        </w:rPr>
        <w:t xml:space="preserve"> </w:t>
      </w:r>
      <w:r w:rsidR="00911155" w:rsidRPr="008C7492">
        <w:rPr>
          <w:shd w:val="clear" w:color="auto" w:fill="FFFFFF"/>
        </w:rPr>
        <w:t>trabajos</w:t>
      </w:r>
      <w:r w:rsidR="00A62232" w:rsidRPr="008C7492">
        <w:rPr>
          <w:shd w:val="clear" w:color="auto" w:fill="FFFFFF"/>
        </w:rPr>
        <w:t>,</w:t>
      </w:r>
      <w:r w:rsidR="00911155" w:rsidRPr="008C7492">
        <w:rPr>
          <w:shd w:val="clear" w:color="auto" w:fill="FFFFFF"/>
        </w:rPr>
        <w:t xml:space="preserve"> conscientes que</w:t>
      </w:r>
      <w:r w:rsidRPr="008C7492">
        <w:rPr>
          <w:shd w:val="clear" w:color="auto" w:fill="FFFFFF"/>
        </w:rPr>
        <w:t xml:space="preserve"> las</w:t>
      </w:r>
      <w:r w:rsidR="004376F2" w:rsidRPr="008C7492">
        <w:rPr>
          <w:shd w:val="clear" w:color="auto" w:fill="FFFFFF"/>
        </w:rPr>
        <w:t xml:space="preserve"> políticas de desar</w:t>
      </w:r>
      <w:r w:rsidR="008D7D2A" w:rsidRPr="008C7492">
        <w:rPr>
          <w:shd w:val="clear" w:color="auto" w:fill="FFFFFF"/>
        </w:rPr>
        <w:t>rollo actuales</w:t>
      </w:r>
      <w:r w:rsidR="004376F2" w:rsidRPr="008C7492">
        <w:rPr>
          <w:shd w:val="clear" w:color="auto" w:fill="FFFFFF"/>
        </w:rPr>
        <w:t xml:space="preserve"> implican el establecimiento de garantías de trazabilidad en los alimentos, su calidad e inocuidad. </w:t>
      </w:r>
      <w:r w:rsidRPr="008C7492">
        <w:rPr>
          <w:lang w:val="es-CL"/>
        </w:rPr>
        <w:t xml:space="preserve"> </w:t>
      </w:r>
      <w:r w:rsidRPr="008C7492">
        <w:t>Ambos proyectos centran su objetivo en atributos</w:t>
      </w:r>
      <w:r w:rsidR="00911155" w:rsidRPr="008C7492">
        <w:t xml:space="preserve"> de inocuidad alimentaria, dond</w:t>
      </w:r>
      <w:r w:rsidR="00053C64" w:rsidRPr="008C7492">
        <w:t>e el monitoreo es fundamental. Para</w:t>
      </w:r>
      <w:r w:rsidRPr="008C7492">
        <w:t xml:space="preserve"> </w:t>
      </w:r>
      <w:r w:rsidR="0028118D" w:rsidRPr="008C7492">
        <w:t xml:space="preserve">esa </w:t>
      </w:r>
      <w:r w:rsidRPr="008C7492">
        <w:t>vigila</w:t>
      </w:r>
      <w:r w:rsidR="0028118D" w:rsidRPr="008C7492">
        <w:t>ncia</w:t>
      </w:r>
      <w:r w:rsidR="00053C64" w:rsidRPr="008C7492">
        <w:t xml:space="preserve"> o monitorear el</w:t>
      </w:r>
      <w:r w:rsidRPr="008C7492">
        <w:t xml:space="preserve"> cumplimiento de </w:t>
      </w:r>
      <w:r w:rsidR="00053C64" w:rsidRPr="008C7492">
        <w:t>Límites</w:t>
      </w:r>
      <w:r w:rsidRPr="008C7492">
        <w:t xml:space="preserve"> </w:t>
      </w:r>
      <w:r w:rsidR="00911155" w:rsidRPr="008C7492">
        <w:t>Máximos</w:t>
      </w:r>
      <w:r w:rsidRPr="008C7492">
        <w:t xml:space="preserve"> de </w:t>
      </w:r>
      <w:r w:rsidR="00911155" w:rsidRPr="008C7492">
        <w:t>Residuos</w:t>
      </w:r>
      <w:r w:rsidR="007E30D9" w:rsidRPr="008C7492">
        <w:t xml:space="preserve"> (</w:t>
      </w:r>
      <w:proofErr w:type="spellStart"/>
      <w:r w:rsidR="007E30D9" w:rsidRPr="008C7492">
        <w:t>LMRs</w:t>
      </w:r>
      <w:proofErr w:type="spellEnd"/>
      <w:r w:rsidR="007E30D9" w:rsidRPr="008C7492">
        <w:t>)</w:t>
      </w:r>
      <w:r w:rsidRPr="008C7492">
        <w:t xml:space="preserve"> en alimentos, es necesario contar con</w:t>
      </w:r>
      <w:r w:rsidR="00053C64" w:rsidRPr="008C7492">
        <w:t xml:space="preserve"> programas de control y para ello se necesita </w:t>
      </w:r>
      <w:r w:rsidRPr="008C7492">
        <w:t>disponer de metodologías analíticas avanzadas y validadas, que sean capaces de detectar, identificar y cuantificar</w:t>
      </w:r>
      <w:r w:rsidR="004C6ED4" w:rsidRPr="008C7492">
        <w:t xml:space="preserve"> </w:t>
      </w:r>
      <w:r w:rsidR="001813A5" w:rsidRPr="008C7492">
        <w:t>agentes biológico</w:t>
      </w:r>
      <w:r w:rsidR="00911155" w:rsidRPr="008C7492">
        <w:t xml:space="preserve">s y </w:t>
      </w:r>
      <w:r w:rsidR="004C6ED4" w:rsidRPr="008C7492">
        <w:t>químico</w:t>
      </w:r>
      <w:r w:rsidR="001813A5" w:rsidRPr="008C7492">
        <w:t xml:space="preserve">s, lo </w:t>
      </w:r>
      <w:r w:rsidR="00053C64" w:rsidRPr="008C7492">
        <w:t>que ha</w:t>
      </w:r>
      <w:r w:rsidR="001813A5" w:rsidRPr="008C7492">
        <w:t>n estado implementado en sus laboratorios estos proyectos. También han</w:t>
      </w:r>
      <w:r w:rsidR="007E30D9" w:rsidRPr="008C7492">
        <w:t xml:space="preserve"> fortalecido la importancia de garantizar que se lleve a cabo el análisis de riesgos, así como la responsabilidad última de la selección y aplicación de medidas de control para la inocuidad de los alimentos. </w:t>
      </w:r>
      <w:r w:rsidR="000D244F" w:rsidRPr="008C7492">
        <w:t xml:space="preserve">En ese contexto es que </w:t>
      </w:r>
      <w:r w:rsidR="00A51BBD" w:rsidRPr="008C7492">
        <w:t>los dos proyectos</w:t>
      </w:r>
      <w:r w:rsidR="00E50964" w:rsidRPr="008C7492">
        <w:t xml:space="preserve"> </w:t>
      </w:r>
      <w:r w:rsidR="001C1E6B" w:rsidRPr="008C7492">
        <w:t>contribuyen al</w:t>
      </w:r>
      <w:r w:rsidR="0007441C" w:rsidRPr="008C7492">
        <w:rPr>
          <w:shd w:val="clear" w:color="auto" w:fill="FFFFFF"/>
        </w:rPr>
        <w:t xml:space="preserve"> </w:t>
      </w:r>
      <w:r w:rsidR="00606B83" w:rsidRPr="008C7492">
        <w:rPr>
          <w:shd w:val="clear" w:color="auto" w:fill="FFFFFF"/>
        </w:rPr>
        <w:t>fortalec</w:t>
      </w:r>
      <w:r w:rsidR="00E50964" w:rsidRPr="008C7492">
        <w:rPr>
          <w:shd w:val="clear" w:color="auto" w:fill="FFFFFF"/>
        </w:rPr>
        <w:t>imiento de</w:t>
      </w:r>
      <w:r w:rsidR="00606B83" w:rsidRPr="008C7492">
        <w:rPr>
          <w:shd w:val="clear" w:color="auto" w:fill="FFFFFF"/>
        </w:rPr>
        <w:t xml:space="preserve"> las capacidades técnicas de los laboratorios de la región, promov</w:t>
      </w:r>
      <w:r w:rsidR="000D244F" w:rsidRPr="008C7492">
        <w:rPr>
          <w:shd w:val="clear" w:color="auto" w:fill="FFFFFF"/>
        </w:rPr>
        <w:t>iendo</w:t>
      </w:r>
      <w:r w:rsidR="00606B83" w:rsidRPr="008C7492">
        <w:rPr>
          <w:shd w:val="clear" w:color="auto" w:fill="FFFFFF"/>
        </w:rPr>
        <w:t xml:space="preserve"> la cooperación científica entre los países</w:t>
      </w:r>
      <w:r w:rsidR="00835C6D" w:rsidRPr="008C7492">
        <w:t>. Al compartir los datos validados sobre contaminantes y otros desafíos emergentes, los laboratorios oficiales podrán comunicar los riesgos en la inocuidad de los alimentos a las autoridades nacionales</w:t>
      </w:r>
      <w:r w:rsidR="000C795F" w:rsidRPr="008C7492">
        <w:t>,</w:t>
      </w:r>
      <w:r w:rsidR="00835C6D" w:rsidRPr="008C7492">
        <w:t xml:space="preserve"> para la toma de decisiones basada en la evidenci</w:t>
      </w:r>
      <w:r w:rsidR="00167919" w:rsidRPr="008C7492">
        <w:t>a.</w:t>
      </w:r>
      <w:r w:rsidR="0007441C" w:rsidRPr="008C7492">
        <w:t xml:space="preserve"> </w:t>
      </w:r>
    </w:p>
    <w:p w14:paraId="0066063B" w14:textId="2920D8A8" w:rsidR="00243372" w:rsidRPr="008C7492" w:rsidRDefault="00C10F50" w:rsidP="001C1E6B">
      <w:pPr>
        <w:suppressAutoHyphens/>
        <w:jc w:val="both"/>
        <w:outlineLvl w:val="1"/>
      </w:pPr>
      <w:r w:rsidRPr="008C7492">
        <w:t xml:space="preserve">En </w:t>
      </w:r>
      <w:r w:rsidR="00C973FE" w:rsidRPr="008C7492">
        <w:t>el</w:t>
      </w:r>
      <w:r w:rsidRPr="008C7492">
        <w:t xml:space="preserve"> marco del proyecto RLA5086</w:t>
      </w:r>
      <w:r w:rsidR="00243372" w:rsidRPr="008C7492">
        <w:t xml:space="preserve"> los </w:t>
      </w:r>
      <w:r w:rsidR="00FF26D8" w:rsidRPr="008C7492">
        <w:t>resultados se</w:t>
      </w:r>
      <w:r w:rsidR="00243372" w:rsidRPr="008C7492">
        <w:t xml:space="preserve"> orienta</w:t>
      </w:r>
      <w:r w:rsidR="00FF26D8" w:rsidRPr="008C7492">
        <w:t>n</w:t>
      </w:r>
      <w:r w:rsidR="00243372" w:rsidRPr="008C7492">
        <w:t xml:space="preserve"> a aspectos sanitarios de</w:t>
      </w:r>
      <w:r w:rsidR="00FF26D8" w:rsidRPr="008C7492">
        <w:t xml:space="preserve"> </w:t>
      </w:r>
      <w:r w:rsidR="00243372" w:rsidRPr="008C7492">
        <w:t>la</w:t>
      </w:r>
      <w:r w:rsidR="00FF26D8" w:rsidRPr="008C7492">
        <w:t xml:space="preserve"> especie</w:t>
      </w:r>
      <w:r w:rsidR="00243372" w:rsidRPr="008C7492">
        <w:t xml:space="preserve"> trucha para </w:t>
      </w:r>
      <w:r w:rsidR="00FF26D8" w:rsidRPr="008C7492">
        <w:t xml:space="preserve">contribuir a </w:t>
      </w:r>
      <w:r w:rsidR="00243372" w:rsidRPr="008C7492">
        <w:t xml:space="preserve">la obtención </w:t>
      </w:r>
      <w:r w:rsidR="00FF26D8" w:rsidRPr="008C7492">
        <w:t xml:space="preserve">de </w:t>
      </w:r>
      <w:r w:rsidR="001C1E6B" w:rsidRPr="008C7492">
        <w:t>un producto</w:t>
      </w:r>
      <w:r w:rsidR="00243372" w:rsidRPr="008C7492">
        <w:t xml:space="preserve"> </w:t>
      </w:r>
      <w:r w:rsidR="008A2BD0" w:rsidRPr="008C7492">
        <w:t>inocuo, de</w:t>
      </w:r>
      <w:r w:rsidR="00FF26D8" w:rsidRPr="008C7492">
        <w:t xml:space="preserve"> </w:t>
      </w:r>
      <w:r w:rsidR="00243372" w:rsidRPr="008C7492">
        <w:t>buen rendimiento productivo y económico. Para contribuir especialmente al cultivo</w:t>
      </w:r>
      <w:r w:rsidR="00A51BBD" w:rsidRPr="008C7492">
        <w:t>,</w:t>
      </w:r>
      <w:r w:rsidR="00243372" w:rsidRPr="008C7492">
        <w:t xml:space="preserve"> el proyecto </w:t>
      </w:r>
      <w:r w:rsidR="00FF26D8" w:rsidRPr="008C7492">
        <w:t>está</w:t>
      </w:r>
      <w:r w:rsidR="00243372" w:rsidRPr="008C7492">
        <w:t xml:space="preserve"> trabajando </w:t>
      </w:r>
      <w:r w:rsidR="00A51BBD" w:rsidRPr="008C7492">
        <w:t xml:space="preserve">en </w:t>
      </w:r>
      <w:r w:rsidR="00FF26D8" w:rsidRPr="008C7492">
        <w:t xml:space="preserve">acciones </w:t>
      </w:r>
      <w:r w:rsidR="00275838" w:rsidRPr="008C7492">
        <w:t>orientadas al</w:t>
      </w:r>
      <w:r w:rsidR="00FF26D8" w:rsidRPr="008C7492">
        <w:t xml:space="preserve"> </w:t>
      </w:r>
      <w:r w:rsidR="00243372" w:rsidRPr="008C7492">
        <w:t xml:space="preserve">control y </w:t>
      </w:r>
      <w:r w:rsidR="002F24A0" w:rsidRPr="008C7492">
        <w:t>prevención,</w:t>
      </w:r>
      <w:r w:rsidR="00243372" w:rsidRPr="008C7492">
        <w:t xml:space="preserve"> </w:t>
      </w:r>
      <w:r w:rsidR="00A51BBD" w:rsidRPr="008C7492">
        <w:t>a</w:t>
      </w:r>
      <w:r w:rsidR="00243372" w:rsidRPr="008C7492">
        <w:t>vanza</w:t>
      </w:r>
      <w:r w:rsidR="00A51BBD" w:rsidRPr="008C7492">
        <w:t>ndo</w:t>
      </w:r>
      <w:r w:rsidR="00243372" w:rsidRPr="008C7492">
        <w:t xml:space="preserve"> en una variedad de técnicas que permiten obtener resultados certeros </w:t>
      </w:r>
      <w:r w:rsidR="002F24A0" w:rsidRPr="008C7492">
        <w:t>para diagnóstico</w:t>
      </w:r>
      <w:r w:rsidR="00FF26D8" w:rsidRPr="008C7492">
        <w:t xml:space="preserve"> de enfermedades</w:t>
      </w:r>
      <w:r w:rsidR="00243372" w:rsidRPr="008C7492">
        <w:t>. Este año se destaca el curso regional</w:t>
      </w:r>
      <w:r w:rsidR="00C973FE" w:rsidRPr="008C7492">
        <w:t xml:space="preserve"> que se hizo en </w:t>
      </w:r>
      <w:r w:rsidR="00243372" w:rsidRPr="008C7492">
        <w:t xml:space="preserve">Chile, el cual tuvo un impacto </w:t>
      </w:r>
      <w:r w:rsidR="001C1E6B" w:rsidRPr="008C7492">
        <w:t>positivo al</w:t>
      </w:r>
      <w:r w:rsidR="00243372" w:rsidRPr="008C7492">
        <w:t xml:space="preserve"> compartir </w:t>
      </w:r>
      <w:r w:rsidR="008C7492" w:rsidRPr="008C7492">
        <w:t>conocimientos técnicos</w:t>
      </w:r>
      <w:r w:rsidR="00C973FE" w:rsidRPr="008C7492">
        <w:t xml:space="preserve"> </w:t>
      </w:r>
      <w:r w:rsidR="00243372" w:rsidRPr="008C7492">
        <w:t xml:space="preserve">en temas de acuicultura y </w:t>
      </w:r>
      <w:r w:rsidR="002F24A0" w:rsidRPr="008C7492">
        <w:t>genética con los</w:t>
      </w:r>
      <w:r w:rsidR="00243372" w:rsidRPr="008C7492">
        <w:t xml:space="preserve"> participantes</w:t>
      </w:r>
      <w:r w:rsidR="00FF26D8" w:rsidRPr="008C7492">
        <w:t xml:space="preserve"> de la región</w:t>
      </w:r>
      <w:r w:rsidR="00190F18" w:rsidRPr="008C7492">
        <w:t>.</w:t>
      </w:r>
    </w:p>
    <w:p w14:paraId="779AC3B0" w14:textId="2B523B1D" w:rsidR="007643D8" w:rsidRPr="00D35A1C" w:rsidRDefault="00190F18" w:rsidP="008C7492">
      <w:pPr>
        <w:keepNext/>
        <w:jc w:val="both"/>
        <w:outlineLvl w:val="1"/>
      </w:pPr>
      <w:r w:rsidRPr="008C7492">
        <w:t xml:space="preserve">La mosca de la fruta </w:t>
      </w:r>
      <w:proofErr w:type="spellStart"/>
      <w:r w:rsidRPr="008C7492">
        <w:t>Anastrepha</w:t>
      </w:r>
      <w:proofErr w:type="spellEnd"/>
      <w:r w:rsidRPr="008C7492">
        <w:t xml:space="preserve"> </w:t>
      </w:r>
      <w:proofErr w:type="spellStart"/>
      <w:r w:rsidRPr="008C7492">
        <w:t>fraterculus</w:t>
      </w:r>
      <w:proofErr w:type="spellEnd"/>
      <w:r w:rsidRPr="008C7492">
        <w:t xml:space="preserve"> (</w:t>
      </w:r>
      <w:proofErr w:type="spellStart"/>
      <w:r w:rsidRPr="008C7492">
        <w:t>Wiedemann</w:t>
      </w:r>
      <w:proofErr w:type="spellEnd"/>
      <w:r w:rsidRPr="008C7492">
        <w:t>) es una plaga de gran importancia económica en  el mundo. Chile es país libre de moscas de la fruta de importancia económica</w:t>
      </w:r>
      <w:r w:rsidR="008C7492" w:rsidRPr="008C7492">
        <w:t>. R</w:t>
      </w:r>
      <w:r w:rsidRPr="008C7492">
        <w:t xml:space="preserve">especto a </w:t>
      </w:r>
      <w:proofErr w:type="spellStart"/>
      <w:r w:rsidRPr="008C7492">
        <w:t>Anastrepha</w:t>
      </w:r>
      <w:proofErr w:type="spellEnd"/>
      <w:r w:rsidRPr="008C7492">
        <w:t xml:space="preserve"> </w:t>
      </w:r>
      <w:proofErr w:type="spellStart"/>
      <w:r w:rsidRPr="008C7492">
        <w:t>fraterculus</w:t>
      </w:r>
      <w:proofErr w:type="spellEnd"/>
      <w:r w:rsidRPr="008C7492">
        <w:t xml:space="preserve"> esta fue erradicada del país el año 1964. El sistema nacional de vigilancia de mosca de la fruta mantiene una vigilancia activa para la mosca Sudamérica con trampa liquidas con atrayente alimenticio de proteína hidrolizada con una cantidad aproximada de 3.500 trampas, es </w:t>
      </w:r>
      <w:r w:rsidR="00715179" w:rsidRPr="008C7492">
        <w:t>decir aquella</w:t>
      </w:r>
      <w:r w:rsidRPr="008C7492">
        <w:t xml:space="preserve"> erradicación no nos excluye del proyecto RLA5087, </w:t>
      </w:r>
      <w:r w:rsidR="008C7492" w:rsidRPr="008C7492">
        <w:t>contrariamente,</w:t>
      </w:r>
      <w:r w:rsidR="00715179" w:rsidRPr="008C7492">
        <w:t xml:space="preserve"> es </w:t>
      </w:r>
      <w:r w:rsidRPr="008C7492">
        <w:t xml:space="preserve"> fundamental participar en esta instancia debido a la gran presión de ingreso en que nos vemos enfrentados como país.</w:t>
      </w:r>
      <w:r w:rsidR="00715179" w:rsidRPr="008C7492">
        <w:t xml:space="preserve"> Este año se trabajó en las recomendaciones del experto en </w:t>
      </w:r>
      <w:proofErr w:type="spellStart"/>
      <w:r w:rsidR="00715179" w:rsidRPr="008C7492">
        <w:t>bioplanta</w:t>
      </w:r>
      <w:proofErr w:type="spellEnd"/>
      <w:r w:rsidR="00715179" w:rsidRPr="008C7492">
        <w:t xml:space="preserve">, generan mejoras en  los procesos y fortaleciendo el proyecto en Chile y poder acortar las brechas de conocimiento respecto a la especie pues se cuentan con pocos </w:t>
      </w:r>
      <w:r w:rsidR="00715179" w:rsidRPr="00D35A1C">
        <w:t>profesionales con amplio conocimiento y con la pandemia la posibilidad se capacitar se dificultó.</w:t>
      </w:r>
    </w:p>
    <w:p w14:paraId="0CB28F65" w14:textId="77777777" w:rsidR="008C7492" w:rsidRPr="00D35A1C" w:rsidRDefault="008C7492" w:rsidP="008C7492">
      <w:pPr>
        <w:keepNext/>
        <w:jc w:val="both"/>
        <w:outlineLvl w:val="1"/>
      </w:pPr>
    </w:p>
    <w:p w14:paraId="717186B4" w14:textId="0D16516C" w:rsidR="00C973FE" w:rsidRPr="00D35A1C" w:rsidRDefault="00F732DB" w:rsidP="00D35A1C">
      <w:pPr>
        <w:autoSpaceDE w:val="0"/>
        <w:autoSpaceDN w:val="0"/>
        <w:adjustRightInd w:val="0"/>
        <w:jc w:val="both"/>
      </w:pPr>
      <w:r w:rsidRPr="00D35A1C">
        <w:t>En salud humana</w:t>
      </w:r>
      <w:r w:rsidR="001B67FF" w:rsidRPr="00D35A1C">
        <w:t>,</w:t>
      </w:r>
      <w:r w:rsidRPr="00D35A1C">
        <w:t xml:space="preserve"> los proyecto</w:t>
      </w:r>
      <w:r w:rsidR="001B67FF" w:rsidRPr="00D35A1C">
        <w:t>s</w:t>
      </w:r>
      <w:r w:rsidRPr="00D35A1C">
        <w:t xml:space="preserve"> RLA</w:t>
      </w:r>
      <w:r w:rsidR="00000F34" w:rsidRPr="00D35A1C">
        <w:t>6082</w:t>
      </w:r>
      <w:r w:rsidR="00C973FE" w:rsidRPr="00D35A1C">
        <w:t xml:space="preserve"> </w:t>
      </w:r>
      <w:r w:rsidR="00000F34" w:rsidRPr="00D35A1C">
        <w:t>y RLA60</w:t>
      </w:r>
      <w:r w:rsidRPr="00D35A1C">
        <w:t xml:space="preserve">84 </w:t>
      </w:r>
      <w:r w:rsidR="0076406D" w:rsidRPr="00D35A1C">
        <w:t xml:space="preserve">son de </w:t>
      </w:r>
      <w:r w:rsidR="00C973FE" w:rsidRPr="00D35A1C">
        <w:t>ciclos anterior</w:t>
      </w:r>
      <w:r w:rsidR="0076406D" w:rsidRPr="00D35A1C">
        <w:t>es</w:t>
      </w:r>
      <w:r w:rsidR="00C973FE" w:rsidRPr="00D35A1C">
        <w:t xml:space="preserve"> al 22-23, el primero </w:t>
      </w:r>
      <w:r w:rsidR="001C1E6B" w:rsidRPr="00D35A1C">
        <w:t>implementó solo</w:t>
      </w:r>
      <w:r w:rsidR="007C738C">
        <w:t xml:space="preserve"> una actividad virtual sobre e</w:t>
      </w:r>
      <w:r w:rsidR="00B31C3E" w:rsidRPr="00D35A1C">
        <w:t xml:space="preserve">strategias de implementación de las guías para entrenamiento clínico y educación académica para físicos </w:t>
      </w:r>
      <w:r w:rsidR="00D35A1C" w:rsidRPr="00D35A1C">
        <w:t>médicos, con</w:t>
      </w:r>
      <w:r w:rsidR="00B31C3E" w:rsidRPr="00D35A1C">
        <w:t xml:space="preserve"> la participación de 40 alumnos</w:t>
      </w:r>
      <w:r w:rsidR="00D35A1C" w:rsidRPr="00D35A1C">
        <w:t>.</w:t>
      </w:r>
      <w:r w:rsidR="00B31C3E" w:rsidRPr="00D35A1C">
        <w:t xml:space="preserve"> E</w:t>
      </w:r>
      <w:r w:rsidR="00D35A1C" w:rsidRPr="00D35A1C">
        <w:t>l</w:t>
      </w:r>
      <w:r w:rsidR="00B31C3E" w:rsidRPr="00D35A1C">
        <w:t xml:space="preserve"> proyecto </w:t>
      </w:r>
      <w:r w:rsidR="00C973FE" w:rsidRPr="00D35A1C">
        <w:t xml:space="preserve"> RLA6084</w:t>
      </w:r>
      <w:r w:rsidR="00B31C3E" w:rsidRPr="00D35A1C">
        <w:t xml:space="preserve"> no implement</w:t>
      </w:r>
      <w:r w:rsidR="00D35A1C" w:rsidRPr="00D35A1C">
        <w:t>ó</w:t>
      </w:r>
      <w:r w:rsidR="00B31C3E" w:rsidRPr="00D35A1C">
        <w:t xml:space="preserve"> actividades, solo se hizo </w:t>
      </w:r>
      <w:r w:rsidR="00C973FE" w:rsidRPr="00D35A1C">
        <w:t xml:space="preserve"> una reunión virtual   para planificar un curso de </w:t>
      </w:r>
      <w:proofErr w:type="spellStart"/>
      <w:r w:rsidR="00C973FE" w:rsidRPr="00D35A1C">
        <w:t>radiofarmacia</w:t>
      </w:r>
      <w:proofErr w:type="spellEnd"/>
      <w:r w:rsidR="007C738C">
        <w:t xml:space="preserve">, </w:t>
      </w:r>
      <w:r w:rsidR="00C973FE" w:rsidRPr="00D35A1C">
        <w:t>el que finalmente  no se concretó</w:t>
      </w:r>
      <w:r w:rsidR="00B31C3E" w:rsidRPr="00D35A1C">
        <w:t xml:space="preserve"> el año 2022.</w:t>
      </w:r>
    </w:p>
    <w:p w14:paraId="13422E9B" w14:textId="6749DABE" w:rsidR="00956AEC" w:rsidRPr="00D35A1C" w:rsidRDefault="00956AEC" w:rsidP="00D35A1C">
      <w:pPr>
        <w:pStyle w:val="NormalWeb"/>
        <w:shd w:val="clear" w:color="auto" w:fill="FFFFFF"/>
        <w:spacing w:before="0" w:beforeAutospacing="0" w:after="0" w:afterAutospacing="0"/>
        <w:jc w:val="both"/>
      </w:pPr>
      <w:r w:rsidRPr="00D35A1C">
        <w:t xml:space="preserve">La medicina nuclear y las técnicas de </w:t>
      </w:r>
      <w:proofErr w:type="spellStart"/>
      <w:r w:rsidRPr="00D35A1C">
        <w:t>imagenología</w:t>
      </w:r>
      <w:proofErr w:type="spellEnd"/>
      <w:r w:rsidRPr="00D35A1C">
        <w:t xml:space="preserve"> mediante la PET son indispensables para el manejo del cáncer</w:t>
      </w:r>
      <w:r w:rsidR="001C1E6B" w:rsidRPr="00D35A1C">
        <w:t xml:space="preserve">. En ese </w:t>
      </w:r>
      <w:r w:rsidR="00D35A1C" w:rsidRPr="00D35A1C">
        <w:t>sentido,  el</w:t>
      </w:r>
      <w:r w:rsidR="00DC147A" w:rsidRPr="00D35A1C">
        <w:t xml:space="preserve"> proyecto RLA 6085</w:t>
      </w:r>
      <w:r w:rsidR="001C1E6B" w:rsidRPr="00D35A1C">
        <w:t xml:space="preserve"> </w:t>
      </w:r>
      <w:r w:rsidR="00D5165A" w:rsidRPr="00D35A1C">
        <w:t xml:space="preserve"> está trabajando </w:t>
      </w:r>
      <w:r w:rsidRPr="00D35A1C">
        <w:t xml:space="preserve">acciones  que </w:t>
      </w:r>
      <w:r w:rsidRPr="00D35A1C">
        <w:lastRenderedPageBreak/>
        <w:t>contribuy</w:t>
      </w:r>
      <w:r w:rsidR="00DC147A" w:rsidRPr="00D35A1C">
        <w:t>e</w:t>
      </w:r>
      <w:r w:rsidRPr="00D35A1C">
        <w:t xml:space="preserve">n   a contar  con </w:t>
      </w:r>
      <w:r w:rsidR="00D5165A" w:rsidRPr="00D35A1C">
        <w:t>ciclotrones</w:t>
      </w:r>
      <w:r w:rsidRPr="00D35A1C">
        <w:t xml:space="preserve">   seguros desde  el punto de vista operativo, tener profesionales capacitados y </w:t>
      </w:r>
      <w:r w:rsidR="00D5165A" w:rsidRPr="00D35A1C">
        <w:t>actualizados</w:t>
      </w:r>
      <w:r w:rsidRPr="00D35A1C">
        <w:t xml:space="preserve"> tanto en el área de </w:t>
      </w:r>
      <w:r w:rsidR="00D5165A" w:rsidRPr="00D35A1C">
        <w:t>producción</w:t>
      </w:r>
      <w:r w:rsidRPr="00D35A1C">
        <w:t xml:space="preserve"> de </w:t>
      </w:r>
      <w:r w:rsidR="00D5165A" w:rsidRPr="00D35A1C">
        <w:t>radiofármacos</w:t>
      </w:r>
      <w:r w:rsidRPr="00D35A1C">
        <w:t xml:space="preserve"> como </w:t>
      </w:r>
      <w:r w:rsidR="00D5165A" w:rsidRPr="00D35A1C">
        <w:t xml:space="preserve">de </w:t>
      </w:r>
      <w:r w:rsidRPr="00D35A1C">
        <w:t xml:space="preserve">la </w:t>
      </w:r>
      <w:r w:rsidR="00D5165A" w:rsidRPr="00D35A1C">
        <w:t>prestación</w:t>
      </w:r>
      <w:r w:rsidRPr="00D35A1C">
        <w:t xml:space="preserve"> </w:t>
      </w:r>
      <w:r w:rsidR="00D5165A" w:rsidRPr="00D35A1C">
        <w:t>médica</w:t>
      </w:r>
      <w:r w:rsidRPr="00D35A1C">
        <w:t xml:space="preserve"> de  </w:t>
      </w:r>
      <w:r w:rsidR="00D5165A" w:rsidRPr="00D35A1C">
        <w:t>diagnóstico</w:t>
      </w:r>
      <w:r w:rsidRPr="00D35A1C">
        <w:t xml:space="preserve"> </w:t>
      </w:r>
      <w:r w:rsidR="00D5165A" w:rsidRPr="00D35A1C">
        <w:t xml:space="preserve"> y/o </w:t>
      </w:r>
      <w:r w:rsidRPr="00D35A1C">
        <w:t xml:space="preserve"> terapia, permitiendo  a</w:t>
      </w:r>
      <w:r w:rsidR="00D5165A" w:rsidRPr="00D35A1C">
        <w:t xml:space="preserve"> </w:t>
      </w:r>
      <w:r w:rsidRPr="00D35A1C">
        <w:t>los profesionales</w:t>
      </w:r>
      <w:r w:rsidR="00D5165A" w:rsidRPr="00D35A1C">
        <w:t xml:space="preserve"> de este modo</w:t>
      </w:r>
      <w:r w:rsidRPr="00D35A1C">
        <w:t xml:space="preserve">  </w:t>
      </w:r>
      <w:r w:rsidR="00D5165A" w:rsidRPr="00D35A1C">
        <w:t>hacer</w:t>
      </w:r>
      <w:r w:rsidRPr="00D35A1C">
        <w:t xml:space="preserve">  su trabajo  eficazmente  y de </w:t>
      </w:r>
      <w:r w:rsidR="00DC147A" w:rsidRPr="00D35A1C">
        <w:t xml:space="preserve">calidad. </w:t>
      </w:r>
    </w:p>
    <w:p w14:paraId="16235484" w14:textId="1257473F" w:rsidR="00D54DFB" w:rsidRPr="00D35A1C" w:rsidRDefault="000B7FE0" w:rsidP="00926E64">
      <w:pPr>
        <w:pStyle w:val="NormalWeb"/>
        <w:shd w:val="clear" w:color="auto" w:fill="FFFFFF"/>
        <w:spacing w:before="0" w:beforeAutospacing="0" w:after="0" w:afterAutospacing="0"/>
        <w:jc w:val="both"/>
        <w:rPr>
          <w:rStyle w:val="Textoennegrita"/>
          <w:b w:val="0"/>
          <w:bCs w:val="0"/>
        </w:rPr>
      </w:pPr>
      <w:r w:rsidRPr="00D35A1C">
        <w:rPr>
          <w:rStyle w:val="Textoennegrita"/>
          <w:b w:val="0"/>
          <w:bCs w:val="0"/>
        </w:rPr>
        <w:t>En el año 20</w:t>
      </w:r>
      <w:r w:rsidR="00D54DFB" w:rsidRPr="00D35A1C">
        <w:rPr>
          <w:rStyle w:val="Textoennegrita"/>
          <w:b w:val="0"/>
          <w:bCs w:val="0"/>
        </w:rPr>
        <w:t>22</w:t>
      </w:r>
      <w:r w:rsidRPr="00D35A1C">
        <w:rPr>
          <w:rStyle w:val="Textoennegrita"/>
          <w:b w:val="0"/>
          <w:bCs w:val="0"/>
        </w:rPr>
        <w:t xml:space="preserve"> fallecieron 584 mujeres en Chile, por </w:t>
      </w:r>
      <w:r w:rsidR="00D5165A" w:rsidRPr="00D35A1C">
        <w:rPr>
          <w:rStyle w:val="Textoennegrita"/>
          <w:b w:val="0"/>
          <w:bCs w:val="0"/>
        </w:rPr>
        <w:t>cáncer</w:t>
      </w:r>
      <w:r w:rsidRPr="00D35A1C">
        <w:rPr>
          <w:rStyle w:val="Textoennegrita"/>
          <w:b w:val="0"/>
          <w:bCs w:val="0"/>
        </w:rPr>
        <w:t xml:space="preserve"> </w:t>
      </w:r>
      <w:proofErr w:type="spellStart"/>
      <w:r w:rsidR="00D5165A" w:rsidRPr="00D35A1C">
        <w:rPr>
          <w:rStyle w:val="Textoennegrita"/>
          <w:b w:val="0"/>
          <w:bCs w:val="0"/>
        </w:rPr>
        <w:t>cervicouterino</w:t>
      </w:r>
      <w:proofErr w:type="spellEnd"/>
      <w:r w:rsidR="00D5165A" w:rsidRPr="00D35A1C">
        <w:rPr>
          <w:rStyle w:val="Textoennegrita"/>
          <w:b w:val="0"/>
          <w:bCs w:val="0"/>
        </w:rPr>
        <w:t>, siendo</w:t>
      </w:r>
      <w:r w:rsidRPr="00D35A1C">
        <w:rPr>
          <w:rStyle w:val="Textoennegrita"/>
          <w:b w:val="0"/>
          <w:bCs w:val="0"/>
        </w:rPr>
        <w:t xml:space="preserve"> la segunda causa de muerte en mujeres en edad </w:t>
      </w:r>
      <w:r w:rsidR="008362D6" w:rsidRPr="00D35A1C">
        <w:rPr>
          <w:rStyle w:val="Textoennegrita"/>
          <w:b w:val="0"/>
          <w:bCs w:val="0"/>
        </w:rPr>
        <w:t>reproductiva. Este</w:t>
      </w:r>
      <w:r w:rsidRPr="00D35A1C">
        <w:rPr>
          <w:rStyle w:val="Textoennegrita"/>
          <w:b w:val="0"/>
          <w:bCs w:val="0"/>
        </w:rPr>
        <w:t xml:space="preserve"> es </w:t>
      </w:r>
      <w:r w:rsidR="00797F58" w:rsidRPr="00D35A1C">
        <w:rPr>
          <w:rStyle w:val="Textoennegrita"/>
          <w:b w:val="0"/>
          <w:bCs w:val="0"/>
        </w:rPr>
        <w:t>uno de los cánceres que puede recibir un tratamiento altamente efectivo con radioterapia, sin embargo a nivel regional es necesario mejorar</w:t>
      </w:r>
      <w:r w:rsidR="00D5165A" w:rsidRPr="00D35A1C">
        <w:rPr>
          <w:rStyle w:val="Textoennegrita"/>
          <w:b w:val="0"/>
          <w:bCs w:val="0"/>
        </w:rPr>
        <w:t xml:space="preserve"> la calidad y seguridad de</w:t>
      </w:r>
      <w:r w:rsidR="008362D6" w:rsidRPr="00D35A1C">
        <w:rPr>
          <w:rStyle w:val="Textoennegrita"/>
          <w:b w:val="0"/>
          <w:bCs w:val="0"/>
        </w:rPr>
        <w:t xml:space="preserve"> </w:t>
      </w:r>
      <w:r w:rsidR="00D5165A" w:rsidRPr="00D35A1C">
        <w:rPr>
          <w:rStyle w:val="Textoennegrita"/>
          <w:b w:val="0"/>
          <w:bCs w:val="0"/>
        </w:rPr>
        <w:t xml:space="preserve">los procedimientos, lo que </w:t>
      </w:r>
      <w:r w:rsidR="00D54DFB" w:rsidRPr="00D35A1C">
        <w:rPr>
          <w:rStyle w:val="Textoennegrita"/>
          <w:b w:val="0"/>
          <w:bCs w:val="0"/>
        </w:rPr>
        <w:t>está</w:t>
      </w:r>
      <w:r w:rsidR="00D5165A" w:rsidRPr="00D35A1C">
        <w:rPr>
          <w:rStyle w:val="Textoennegrita"/>
          <w:b w:val="0"/>
          <w:bCs w:val="0"/>
        </w:rPr>
        <w:t xml:space="preserve"> siendo abordado  por el proyecto RLA</w:t>
      </w:r>
      <w:r w:rsidR="008362D6" w:rsidRPr="00D35A1C">
        <w:rPr>
          <w:rStyle w:val="Textoennegrita"/>
          <w:b w:val="0"/>
          <w:bCs w:val="0"/>
        </w:rPr>
        <w:t>6090</w:t>
      </w:r>
      <w:r w:rsidR="00D54DFB" w:rsidRPr="00D35A1C">
        <w:rPr>
          <w:rStyle w:val="Textoennegrita"/>
          <w:b w:val="0"/>
          <w:bCs w:val="0"/>
        </w:rPr>
        <w:t xml:space="preserve">. </w:t>
      </w:r>
    </w:p>
    <w:p w14:paraId="02CAB77D" w14:textId="3F64E2E1" w:rsidR="00853B17" w:rsidRPr="00D35A1C" w:rsidRDefault="00797F58" w:rsidP="00853B17">
      <w:pPr>
        <w:pStyle w:val="NormalWeb"/>
        <w:shd w:val="clear" w:color="auto" w:fill="FFFFFF"/>
        <w:spacing w:before="0" w:beforeAutospacing="0" w:after="0" w:afterAutospacing="0"/>
        <w:jc w:val="both"/>
      </w:pPr>
      <w:r>
        <w:rPr>
          <w:rStyle w:val="Textoennegrita"/>
          <w:b w:val="0"/>
          <w:bCs w:val="0"/>
        </w:rPr>
        <w:t>La enfermedad</w:t>
      </w:r>
      <w:r w:rsidR="007C738C">
        <w:rPr>
          <w:rStyle w:val="Textoennegrita"/>
          <w:b w:val="0"/>
          <w:bCs w:val="0"/>
        </w:rPr>
        <w:t xml:space="preserve"> </w:t>
      </w:r>
      <w:r w:rsidR="00C636E4" w:rsidRPr="00D35A1C">
        <w:t xml:space="preserve">cardiovascular en la mujer representa un problema de </w:t>
      </w:r>
      <w:r w:rsidRPr="00D35A1C">
        <w:t>salud pública muy importante dada</w:t>
      </w:r>
      <w:r w:rsidR="00C636E4" w:rsidRPr="00D35A1C">
        <w:t xml:space="preserve"> sus cifras mundiales de mortalidad y </w:t>
      </w:r>
      <w:r w:rsidR="00B126A8" w:rsidRPr="00D35A1C">
        <w:t>morbilidad y</w:t>
      </w:r>
      <w:r w:rsidR="00C636E4" w:rsidRPr="00D35A1C">
        <w:t xml:space="preserve"> por ser la primera causa de muerte en mujeres mayores de 45 años</w:t>
      </w:r>
      <w:r w:rsidR="00DC7FF2" w:rsidRPr="00D35A1C">
        <w:t>. Se estima que la</w:t>
      </w:r>
      <w:r w:rsidR="00853B17" w:rsidRPr="00D35A1C">
        <w:t xml:space="preserve"> </w:t>
      </w:r>
      <w:r w:rsidR="00C636E4" w:rsidRPr="00D35A1C">
        <w:t>enfermedad cardiovascular continuará su aumento hasta el 2030 y afectará la población</w:t>
      </w:r>
      <w:r w:rsidR="00DC7FF2" w:rsidRPr="00D35A1C">
        <w:t xml:space="preserve"> en </w:t>
      </w:r>
      <w:r w:rsidR="00853B17" w:rsidRPr="00D35A1C">
        <w:t xml:space="preserve">general, por lo  que es muy  relevante difundir y </w:t>
      </w:r>
      <w:r w:rsidR="00B126A8" w:rsidRPr="00D35A1C">
        <w:t>capacitar al</w:t>
      </w:r>
      <w:r w:rsidR="00853B17" w:rsidRPr="00D35A1C">
        <w:t xml:space="preserve"> recurso humano sobre la  utilidad de las técnicas de imagen de </w:t>
      </w:r>
      <w:r w:rsidR="00D35A1C" w:rsidRPr="00D35A1C">
        <w:t>cardiología</w:t>
      </w:r>
      <w:r w:rsidR="00853B17" w:rsidRPr="00D35A1C">
        <w:t xml:space="preserve"> nuclear a nivel de diversas regiones del país, </w:t>
      </w:r>
      <w:r w:rsidR="00B126A8" w:rsidRPr="00D35A1C">
        <w:t xml:space="preserve">especializando a </w:t>
      </w:r>
      <w:r w:rsidR="00853B17" w:rsidRPr="00D35A1C">
        <w:t>profesionales jóvenes interesados</w:t>
      </w:r>
      <w:r w:rsidR="009607F6" w:rsidRPr="00D35A1C">
        <w:t xml:space="preserve">, lo </w:t>
      </w:r>
      <w:r w:rsidR="00D35A1C" w:rsidRPr="00D35A1C">
        <w:t>que</w:t>
      </w:r>
      <w:r w:rsidR="009607F6" w:rsidRPr="00D35A1C">
        <w:t xml:space="preserve"> está </w:t>
      </w:r>
      <w:r w:rsidR="00853B17" w:rsidRPr="00D35A1C">
        <w:t xml:space="preserve"> siendo abordado por el proyecto RLA6086.</w:t>
      </w:r>
    </w:p>
    <w:p w14:paraId="0550C1B7" w14:textId="77777777" w:rsidR="00275838" w:rsidRPr="00D35A1C" w:rsidRDefault="00275838" w:rsidP="00853B17">
      <w:pPr>
        <w:pStyle w:val="NormalWeb"/>
        <w:shd w:val="clear" w:color="auto" w:fill="FFFFFF"/>
        <w:spacing w:before="0" w:beforeAutospacing="0" w:after="0" w:afterAutospacing="0"/>
        <w:jc w:val="both"/>
      </w:pPr>
    </w:p>
    <w:p w14:paraId="6A1D1EB6" w14:textId="1EB011B2" w:rsidR="008F7249" w:rsidRPr="00D35A1C" w:rsidRDefault="00DC7FF2" w:rsidP="009607F6">
      <w:pPr>
        <w:tabs>
          <w:tab w:val="num" w:pos="0"/>
        </w:tabs>
        <w:jc w:val="both"/>
      </w:pPr>
      <w:r w:rsidRPr="00D35A1C">
        <w:t>En medio ambiente estamos informa</w:t>
      </w:r>
      <w:r w:rsidR="00B126A8" w:rsidRPr="00D35A1C">
        <w:t>n</w:t>
      </w:r>
      <w:r w:rsidRPr="00D35A1C">
        <w:t xml:space="preserve">do </w:t>
      </w:r>
      <w:r w:rsidR="00B126A8" w:rsidRPr="00D35A1C">
        <w:t>sobre</w:t>
      </w:r>
      <w:r w:rsidRPr="00D35A1C">
        <w:t xml:space="preserve"> tres </w:t>
      </w:r>
      <w:r w:rsidR="00D35A1C" w:rsidRPr="00D35A1C">
        <w:t>proyectos: RLA</w:t>
      </w:r>
      <w:r w:rsidRPr="00D35A1C">
        <w:t>5089,</w:t>
      </w:r>
      <w:r w:rsidR="00B126A8" w:rsidRPr="00D35A1C">
        <w:t xml:space="preserve"> </w:t>
      </w:r>
      <w:r w:rsidRPr="00D35A1C">
        <w:t>RLA7023 y RLA 7026</w:t>
      </w:r>
      <w:r w:rsidR="009607F6" w:rsidRPr="00D35A1C">
        <w:t xml:space="preserve">. </w:t>
      </w:r>
      <w:r w:rsidR="008F7249" w:rsidRPr="00D35A1C">
        <w:t xml:space="preserve">Entre los principales contaminantes del suelo se encuentran los metales pesados como cadmio y plomo, presentes en el ambiente y que pueden afectar algunos procesos biológicos, debido a que no son degradables. </w:t>
      </w:r>
      <w:r w:rsidR="009607F6" w:rsidRPr="00D35A1C">
        <w:t xml:space="preserve">En ese contexto </w:t>
      </w:r>
      <w:r w:rsidR="00CC7273" w:rsidRPr="00D35A1C">
        <w:t>el proyecto</w:t>
      </w:r>
      <w:r w:rsidR="008F7249" w:rsidRPr="00D35A1C">
        <w:t xml:space="preserve"> RLA5089 </w:t>
      </w:r>
      <w:r w:rsidR="009607F6" w:rsidRPr="00D35A1C">
        <w:t>implement</w:t>
      </w:r>
      <w:r w:rsidR="00CC7273" w:rsidRPr="00D35A1C">
        <w:t xml:space="preserve">ó </w:t>
      </w:r>
      <w:r w:rsidR="00D35A1C" w:rsidRPr="00D35A1C">
        <w:t>acciones que</w:t>
      </w:r>
      <w:r w:rsidR="009607F6" w:rsidRPr="00D35A1C">
        <w:t xml:space="preserve"> contribuy</w:t>
      </w:r>
      <w:r w:rsidR="00D35A1C">
        <w:t>e</w:t>
      </w:r>
      <w:r w:rsidR="009607F6" w:rsidRPr="00D35A1C">
        <w:t>n a mejorar</w:t>
      </w:r>
      <w:r w:rsidR="008F7249" w:rsidRPr="00D35A1C">
        <w:t xml:space="preserve">  </w:t>
      </w:r>
      <w:r w:rsidR="009607F6" w:rsidRPr="00D35A1C">
        <w:t xml:space="preserve">las competencias del </w:t>
      </w:r>
      <w:r w:rsidR="008F7249" w:rsidRPr="00D35A1C">
        <w:t xml:space="preserve"> recurso </w:t>
      </w:r>
      <w:r w:rsidR="009607F6" w:rsidRPr="00D35A1C">
        <w:t>humano</w:t>
      </w:r>
      <w:r w:rsidR="008F7249" w:rsidRPr="00D35A1C">
        <w:t xml:space="preserve">, establecer </w:t>
      </w:r>
      <w:r w:rsidR="007C738C" w:rsidRPr="00D35A1C">
        <w:t>protocolos,</w:t>
      </w:r>
      <w:r w:rsidR="008F7249" w:rsidRPr="00D35A1C">
        <w:t xml:space="preserve"> métodos y </w:t>
      </w:r>
      <w:r w:rsidR="009607F6" w:rsidRPr="00D35A1C">
        <w:t>ensayos</w:t>
      </w:r>
      <w:r w:rsidR="008F7249" w:rsidRPr="00D35A1C">
        <w:t xml:space="preserve"> para </w:t>
      </w:r>
      <w:r w:rsidR="009607F6" w:rsidRPr="00D35A1C">
        <w:t>la medición</w:t>
      </w:r>
      <w:r w:rsidR="008F7249" w:rsidRPr="00D35A1C">
        <w:t xml:space="preserve"> y </w:t>
      </w:r>
      <w:r w:rsidR="009607F6" w:rsidRPr="00D35A1C">
        <w:t>caracterización</w:t>
      </w:r>
      <w:r w:rsidR="008F7249" w:rsidRPr="00D35A1C">
        <w:t xml:space="preserve"> de </w:t>
      </w:r>
      <w:r w:rsidR="009607F6" w:rsidRPr="00D35A1C">
        <w:t>contaminante</w:t>
      </w:r>
    </w:p>
    <w:p w14:paraId="596EE08F" w14:textId="75F09595" w:rsidR="003A1707" w:rsidRPr="00D35A1C" w:rsidRDefault="00E265E5" w:rsidP="007C738C">
      <w:pPr>
        <w:tabs>
          <w:tab w:val="num" w:pos="0"/>
        </w:tabs>
        <w:jc w:val="both"/>
        <w:rPr>
          <w:lang w:val="es-CL"/>
        </w:rPr>
      </w:pPr>
      <w:r w:rsidRPr="00D35A1C">
        <w:t xml:space="preserve">En los últimos años se ha identificado que los principales problemas en la calidad de los cursos de agua dulce corresponden al aumento progresivo de la contaminación y eutrofización de los ambientes acuáticos, los cuales están asociadas a la elevada concentración de nutrientes, como el nitrógeno y el fósforo procedentes de la actividad agrícola y de los efluentes de aguas residuales, así como del aumento de la materia orgánica disuelta y </w:t>
      </w:r>
      <w:proofErr w:type="spellStart"/>
      <w:r w:rsidRPr="00D35A1C">
        <w:t>particulada</w:t>
      </w:r>
      <w:proofErr w:type="spellEnd"/>
      <w:r w:rsidRPr="00D35A1C">
        <w:t xml:space="preserve"> en las masas de agua. Ambos componentes, contaminación y eutrofización, han sido relacionadas con un aumento del desarrollo de florecimientos de cianobacterias (</w:t>
      </w:r>
      <w:proofErr w:type="spellStart"/>
      <w:r w:rsidRPr="00D35A1C">
        <w:t>CyanoHAB</w:t>
      </w:r>
      <w:proofErr w:type="spellEnd"/>
      <w:r w:rsidRPr="00D35A1C">
        <w:t xml:space="preserve">) productoras de toxinas, denominadas </w:t>
      </w:r>
      <w:proofErr w:type="spellStart"/>
      <w:r w:rsidRPr="00D35A1C">
        <w:t>cianotoxinas</w:t>
      </w:r>
      <w:proofErr w:type="spellEnd"/>
      <w:r w:rsidRPr="00D35A1C">
        <w:t xml:space="preserve">, las cuales interfieren en el uso y la calidad del agua al alterar negativamente sus características organolépticas. </w:t>
      </w:r>
      <w:r w:rsidR="00F93CF7" w:rsidRPr="00D35A1C">
        <w:t>En Chile no existe en la actualidad una entidad a nivel nacional con</w:t>
      </w:r>
      <w:r w:rsidR="00745491" w:rsidRPr="00D35A1C">
        <w:t xml:space="preserve"> </w:t>
      </w:r>
      <w:r w:rsidR="00797F58" w:rsidRPr="00D35A1C">
        <w:t>atribuciones</w:t>
      </w:r>
      <w:r w:rsidR="00745491" w:rsidRPr="00D35A1C">
        <w:t xml:space="preserve"> en </w:t>
      </w:r>
      <w:r w:rsidR="00F93CF7" w:rsidRPr="00D35A1C">
        <w:t xml:space="preserve"> </w:t>
      </w:r>
      <w:r w:rsidRPr="00D35A1C">
        <w:t xml:space="preserve"> los temas de eutrofización y </w:t>
      </w:r>
      <w:r w:rsidR="00D35A1C" w:rsidRPr="00D35A1C">
        <w:t>contaminación</w:t>
      </w:r>
      <w:r w:rsidR="00F93CF7" w:rsidRPr="00D35A1C">
        <w:t xml:space="preserve"> y</w:t>
      </w:r>
      <w:r w:rsidR="00745491" w:rsidRPr="00D35A1C">
        <w:t xml:space="preserve"> </w:t>
      </w:r>
      <w:r w:rsidR="00F93CF7" w:rsidRPr="00D35A1C">
        <w:t xml:space="preserve">para </w:t>
      </w:r>
      <w:r w:rsidRPr="00D35A1C">
        <w:t xml:space="preserve">líder la </w:t>
      </w:r>
      <w:r w:rsidR="00797F58">
        <w:t>compleja crisis h</w:t>
      </w:r>
      <w:r w:rsidR="00F93CF7" w:rsidRPr="00D35A1C">
        <w:t>ídrica, ni tampoco anticiparse a los escenarios poco auspiciosos que se proyec</w:t>
      </w:r>
      <w:r w:rsidR="00797F58">
        <w:t>tan y que son consecuencia del cambio c</w:t>
      </w:r>
      <w:r w:rsidR="00F93CF7" w:rsidRPr="00D35A1C">
        <w:t xml:space="preserve">limático, la degradación de los ecosistemas, la pérdida de la biodiversidad y el incremento de las actividades y acciones del hombre sobre el medio ambiente y el ciclo hidrológico. Para  contribuir  a revertir esta situación, tanto  en le Chile como en </w:t>
      </w:r>
      <w:r w:rsidR="00D35A1C" w:rsidRPr="00D35A1C">
        <w:t>otros</w:t>
      </w:r>
      <w:r w:rsidR="00F93CF7" w:rsidRPr="00D35A1C">
        <w:t xml:space="preserve"> </w:t>
      </w:r>
      <w:r w:rsidR="00D35A1C" w:rsidRPr="00D35A1C">
        <w:t>países</w:t>
      </w:r>
      <w:r w:rsidR="00F93CF7" w:rsidRPr="00D35A1C">
        <w:t xml:space="preserve"> de</w:t>
      </w:r>
      <w:r w:rsidR="007C738C">
        <w:t xml:space="preserve"> </w:t>
      </w:r>
      <w:r w:rsidR="00F93CF7" w:rsidRPr="00D35A1C">
        <w:t xml:space="preserve">la región se trabaja en el </w:t>
      </w:r>
      <w:r w:rsidR="00D35A1C" w:rsidRPr="00D35A1C">
        <w:t>proyecto</w:t>
      </w:r>
      <w:r w:rsidR="00F93CF7" w:rsidRPr="00D35A1C">
        <w:t xml:space="preserve"> R</w:t>
      </w:r>
      <w:r w:rsidR="00D35A1C">
        <w:t>LA</w:t>
      </w:r>
      <w:r w:rsidR="00F93CF7" w:rsidRPr="00D35A1C">
        <w:t xml:space="preserve">7026, para avanzar hacia </w:t>
      </w:r>
      <w:r w:rsidR="00745491" w:rsidRPr="00D35A1C">
        <w:t>fortalecer y mejorar las capacidades de sus equipos multidisciplinarios de profesionales en la evaluación de la calidad del agua y el estado trófico en curso de agua dulce, lagos y ríos del sur de Chile, permitiendo asociar las floraciones de cianobacterias (</w:t>
      </w:r>
      <w:proofErr w:type="spellStart"/>
      <w:r w:rsidR="00745491" w:rsidRPr="00D35A1C">
        <w:t>CyanoHABs</w:t>
      </w:r>
      <w:proofErr w:type="spellEnd"/>
      <w:r w:rsidR="00745491" w:rsidRPr="00D35A1C">
        <w:t>) a través de técni</w:t>
      </w:r>
      <w:r w:rsidR="007C738C">
        <w:t>cas microscópicas y moleculares.</w:t>
      </w:r>
    </w:p>
    <w:p w14:paraId="48D637A1" w14:textId="77777777" w:rsidR="00D35A1C" w:rsidRDefault="00D35A1C" w:rsidP="008537DE">
      <w:pPr>
        <w:spacing w:before="120" w:afterLines="60" w:after="144"/>
        <w:jc w:val="both"/>
        <w:rPr>
          <w:color w:val="4F81BD" w:themeColor="accent1"/>
        </w:rPr>
      </w:pPr>
    </w:p>
    <w:p w14:paraId="72EDD4EE" w14:textId="77777777" w:rsidR="00797F58" w:rsidRDefault="00797F58" w:rsidP="008537DE">
      <w:pPr>
        <w:spacing w:before="120" w:afterLines="60" w:after="144"/>
        <w:jc w:val="both"/>
        <w:rPr>
          <w:color w:val="4F81BD" w:themeColor="accent1"/>
        </w:rPr>
      </w:pPr>
    </w:p>
    <w:p w14:paraId="290E909E" w14:textId="77777777" w:rsidR="00797F58" w:rsidRDefault="00797F58" w:rsidP="008537DE">
      <w:pPr>
        <w:spacing w:before="120" w:afterLines="60" w:after="144"/>
        <w:jc w:val="both"/>
        <w:rPr>
          <w:color w:val="4F81BD" w:themeColor="accent1"/>
        </w:rPr>
      </w:pPr>
    </w:p>
    <w:p w14:paraId="572AE9C3" w14:textId="77777777" w:rsidR="00D35A1C" w:rsidRDefault="00D35A1C" w:rsidP="008537DE">
      <w:pPr>
        <w:spacing w:before="120" w:afterLines="60" w:after="144"/>
        <w:jc w:val="both"/>
        <w:rPr>
          <w:color w:val="4F81BD" w:themeColor="accent1"/>
        </w:rPr>
      </w:pPr>
    </w:p>
    <w:p w14:paraId="0689CA4E" w14:textId="5D210789" w:rsidR="008537DE" w:rsidRPr="005046F6" w:rsidRDefault="008537DE" w:rsidP="00562FAE">
      <w:pPr>
        <w:jc w:val="both"/>
        <w:rPr>
          <w:b/>
          <w:bCs/>
        </w:rPr>
      </w:pPr>
      <w:r w:rsidRPr="005046F6">
        <w:rPr>
          <w:b/>
          <w:bCs/>
        </w:rPr>
        <w:t>2.- IMPACTO DE LAS ACTIVIDADES DE PROYECTO EN EL PAÍS</w:t>
      </w:r>
      <w:r w:rsidRPr="005046F6">
        <w:rPr>
          <w:b/>
          <w:bCs/>
        </w:rPr>
        <w:br/>
      </w:r>
      <w:r w:rsidRPr="005046F6">
        <w:rPr>
          <w:b/>
          <w:bCs/>
        </w:rPr>
        <w:tab/>
      </w:r>
      <w:r w:rsidRPr="005046F6">
        <w:rPr>
          <w:b/>
          <w:bCs/>
          <w:highlight w:val="yellow"/>
        </w:rPr>
        <w:t xml:space="preserve">  </w:t>
      </w:r>
    </w:p>
    <w:p w14:paraId="3DA97DC3" w14:textId="77777777" w:rsidR="00562FAE" w:rsidRDefault="00774DA2" w:rsidP="00562FAE">
      <w:pPr>
        <w:spacing w:line="240" w:lineRule="exact"/>
        <w:jc w:val="both"/>
        <w:rPr>
          <w:b/>
          <w:bCs/>
        </w:rPr>
      </w:pPr>
      <w:r w:rsidRPr="00562FAE">
        <w:rPr>
          <w:b/>
          <w:bCs/>
        </w:rPr>
        <w:t>RLA1014</w:t>
      </w:r>
      <w:r w:rsidR="00607398" w:rsidRPr="00562FAE">
        <w:rPr>
          <w:b/>
          <w:bCs/>
        </w:rPr>
        <w:t xml:space="preserve">: </w:t>
      </w:r>
      <w:r w:rsidRPr="00562FAE">
        <w:rPr>
          <w:b/>
          <w:bCs/>
        </w:rPr>
        <w:t xml:space="preserve">Promoción de las </w:t>
      </w:r>
      <w:r w:rsidR="00607398" w:rsidRPr="00562FAE">
        <w:rPr>
          <w:b/>
          <w:bCs/>
        </w:rPr>
        <w:t>Tecnologías de</w:t>
      </w:r>
      <w:r w:rsidRPr="00562FAE">
        <w:rPr>
          <w:b/>
          <w:bCs/>
        </w:rPr>
        <w:t xml:space="preserve"> </w:t>
      </w:r>
      <w:r w:rsidR="00607398" w:rsidRPr="00562FAE">
        <w:rPr>
          <w:b/>
          <w:bCs/>
        </w:rPr>
        <w:t>Ensayos no Destructivos</w:t>
      </w:r>
      <w:r w:rsidRPr="00562FAE">
        <w:rPr>
          <w:b/>
          <w:bCs/>
        </w:rPr>
        <w:t xml:space="preserve"> para la </w:t>
      </w:r>
      <w:r w:rsidR="00607398" w:rsidRPr="00562FAE">
        <w:rPr>
          <w:b/>
          <w:bCs/>
        </w:rPr>
        <w:t>inspección de</w:t>
      </w:r>
      <w:r w:rsidRPr="00562FAE">
        <w:rPr>
          <w:b/>
          <w:bCs/>
        </w:rPr>
        <w:t xml:space="preserve"> estructuras </w:t>
      </w:r>
      <w:r w:rsidR="00607398" w:rsidRPr="00562FAE">
        <w:rPr>
          <w:b/>
          <w:bCs/>
        </w:rPr>
        <w:t>civiles e</w:t>
      </w:r>
      <w:r w:rsidRPr="00562FAE">
        <w:rPr>
          <w:b/>
          <w:bCs/>
        </w:rPr>
        <w:t xml:space="preserve"> industriales.</w:t>
      </w:r>
    </w:p>
    <w:p w14:paraId="15FEC073" w14:textId="7437F5AC" w:rsidR="003A1707" w:rsidRPr="007C738C" w:rsidRDefault="00D35A1C" w:rsidP="007C738C">
      <w:pPr>
        <w:jc w:val="both"/>
        <w:rPr>
          <w:b/>
          <w:bCs/>
        </w:rPr>
      </w:pPr>
      <w:r w:rsidRPr="007C738C">
        <w:rPr>
          <w:shd w:val="clear" w:color="auto" w:fill="FFFFFF"/>
        </w:rPr>
        <w:t>Este</w:t>
      </w:r>
      <w:r w:rsidR="003A1707" w:rsidRPr="007C738C">
        <w:rPr>
          <w:shd w:val="clear" w:color="auto" w:fill="FFFFFF"/>
        </w:rPr>
        <w:t xml:space="preserve"> </w:t>
      </w:r>
      <w:r w:rsidRPr="007C738C">
        <w:rPr>
          <w:shd w:val="clear" w:color="auto" w:fill="FFFFFF"/>
        </w:rPr>
        <w:t>proyecto fue</w:t>
      </w:r>
      <w:r w:rsidR="003A1707" w:rsidRPr="007C738C">
        <w:rPr>
          <w:shd w:val="clear" w:color="auto" w:fill="FFFFFF"/>
        </w:rPr>
        <w:t xml:space="preserve"> el motor para </w:t>
      </w:r>
      <w:r w:rsidR="00562FAE" w:rsidRPr="007C738C">
        <w:rPr>
          <w:shd w:val="clear" w:color="auto" w:fill="FFFFFF"/>
        </w:rPr>
        <w:t>establecer formación</w:t>
      </w:r>
      <w:r w:rsidR="003A1707" w:rsidRPr="007C738C">
        <w:rPr>
          <w:shd w:val="clear" w:color="auto" w:fill="FFFFFF"/>
        </w:rPr>
        <w:t xml:space="preserve"> y capacitación del recurso humano, lo  que </w:t>
      </w:r>
      <w:r w:rsidRPr="007C738C">
        <w:rPr>
          <w:shd w:val="clear" w:color="auto" w:fill="FFFFFF"/>
        </w:rPr>
        <w:t xml:space="preserve"> a su vez </w:t>
      </w:r>
      <w:r w:rsidR="003A1707" w:rsidRPr="007C738C">
        <w:rPr>
          <w:shd w:val="clear" w:color="auto" w:fill="FFFFFF"/>
        </w:rPr>
        <w:t>permitió al equipo de trabajo desarrollar el Centro sub regional de Ensayos no Destructivo, situado en la CCHEN, el que  se encuentra  aún  en etapa de consolidación , pero ya  tiene  importantes  capacidades que le han permito  prestar   algunos servicios  locales. E</w:t>
      </w:r>
      <w:r w:rsidRPr="007C738C">
        <w:rPr>
          <w:shd w:val="clear" w:color="auto" w:fill="FFFFFF"/>
        </w:rPr>
        <w:t>l</w:t>
      </w:r>
      <w:r w:rsidR="003A1707" w:rsidRPr="007C738C">
        <w:rPr>
          <w:shd w:val="clear" w:color="auto" w:fill="FFFFFF"/>
        </w:rPr>
        <w:t xml:space="preserve"> Centro </w:t>
      </w:r>
      <w:r w:rsidRPr="007C738C">
        <w:rPr>
          <w:shd w:val="clear" w:color="auto" w:fill="FFFFFF"/>
        </w:rPr>
        <w:t>S</w:t>
      </w:r>
      <w:r w:rsidR="003A1707" w:rsidRPr="007C738C">
        <w:rPr>
          <w:shd w:val="clear" w:color="auto" w:fill="FFFFFF"/>
        </w:rPr>
        <w:t>ubregional</w:t>
      </w:r>
      <w:r w:rsidRPr="007C738C">
        <w:rPr>
          <w:shd w:val="clear" w:color="auto" w:fill="FFFFFF"/>
        </w:rPr>
        <w:t xml:space="preserve"> -</w:t>
      </w:r>
      <w:r w:rsidR="008B01B7" w:rsidRPr="007C738C">
        <w:rPr>
          <w:shd w:val="clear" w:color="auto" w:fill="FFFFFF"/>
        </w:rPr>
        <w:t>Chile tiene</w:t>
      </w:r>
      <w:r w:rsidR="003A1707" w:rsidRPr="007C738C">
        <w:rPr>
          <w:shd w:val="clear" w:color="auto" w:fill="FFFFFF"/>
        </w:rPr>
        <w:t xml:space="preserve"> tres técnicas certificadas internacionalmente, estas son: </w:t>
      </w:r>
      <w:proofErr w:type="spellStart"/>
      <w:r w:rsidR="003A1707" w:rsidRPr="007C738C">
        <w:rPr>
          <w:shd w:val="clear" w:color="auto" w:fill="FFFFFF"/>
        </w:rPr>
        <w:t>Esclerometría</w:t>
      </w:r>
      <w:proofErr w:type="spellEnd"/>
      <w:r w:rsidR="003A1707" w:rsidRPr="007C738C">
        <w:rPr>
          <w:shd w:val="clear" w:color="auto" w:fill="FFFFFF"/>
        </w:rPr>
        <w:t xml:space="preserve">, </w:t>
      </w:r>
      <w:proofErr w:type="spellStart"/>
      <w:r w:rsidR="003A1707" w:rsidRPr="007C738C">
        <w:rPr>
          <w:shd w:val="clear" w:color="auto" w:fill="FFFFFF"/>
        </w:rPr>
        <w:t>Pachometría</w:t>
      </w:r>
      <w:proofErr w:type="spellEnd"/>
      <w:r w:rsidR="003A1707" w:rsidRPr="007C738C">
        <w:rPr>
          <w:shd w:val="clear" w:color="auto" w:fill="FFFFFF"/>
        </w:rPr>
        <w:t xml:space="preserve"> y Ultrasonido</w:t>
      </w:r>
    </w:p>
    <w:p w14:paraId="7B548017" w14:textId="13468A23" w:rsidR="003A1707" w:rsidRPr="007C738C" w:rsidRDefault="003A1707" w:rsidP="007C738C">
      <w:pPr>
        <w:jc w:val="both"/>
        <w:rPr>
          <w:lang w:val="es-CL"/>
        </w:rPr>
      </w:pPr>
      <w:r w:rsidRPr="007C738C">
        <w:t xml:space="preserve">El proyecto permitió </w:t>
      </w:r>
      <w:r w:rsidR="008B01B7" w:rsidRPr="007C738C">
        <w:t>la construcción</w:t>
      </w:r>
      <w:r w:rsidRPr="007C738C">
        <w:t xml:space="preserve"> de  la red que será, utilizada como infraestructura para abordar cuando sea necesario</w:t>
      </w:r>
      <w:r w:rsidR="00562FAE" w:rsidRPr="007C738C">
        <w:t>,</w:t>
      </w:r>
      <w:r w:rsidRPr="007C738C">
        <w:t xml:space="preserve"> necesidades   de  un determinado país.</w:t>
      </w:r>
      <w:r w:rsidRPr="007C738C">
        <w:rPr>
          <w:shd w:val="clear" w:color="auto" w:fill="FFFFFF"/>
        </w:rPr>
        <w:t xml:space="preserve">  </w:t>
      </w:r>
      <w:r w:rsidRPr="007C738C">
        <w:rPr>
          <w:lang w:val="es-CL"/>
        </w:rPr>
        <w:t>Los países validaron el compromiso de asistencia a la región en caso de emergencias, con envío y préstamo de equipamiento, apoyo de expertos y entrenamientos, todo esto consolidado en la red de colaboración.</w:t>
      </w:r>
    </w:p>
    <w:p w14:paraId="16F1BFF1" w14:textId="4933923D" w:rsidR="003A1707" w:rsidRPr="00562FAE" w:rsidRDefault="003A1707" w:rsidP="007C738C">
      <w:pPr>
        <w:jc w:val="both"/>
        <w:rPr>
          <w:lang w:val="es-CL"/>
        </w:rPr>
      </w:pPr>
      <w:r w:rsidRPr="007C738C">
        <w:rPr>
          <w:lang w:val="es-CL"/>
        </w:rPr>
        <w:t xml:space="preserve">El </w:t>
      </w:r>
      <w:r w:rsidR="00516448" w:rsidRPr="007C738C">
        <w:rPr>
          <w:lang w:val="es-CL"/>
        </w:rPr>
        <w:t>desafío</w:t>
      </w:r>
      <w:r w:rsidRPr="007C738C">
        <w:rPr>
          <w:lang w:val="es-CL"/>
        </w:rPr>
        <w:t xml:space="preserve"> local es</w:t>
      </w:r>
      <w:r w:rsidR="00516448" w:rsidRPr="007C738C">
        <w:rPr>
          <w:lang w:val="es-CL"/>
        </w:rPr>
        <w:t xml:space="preserve"> c</w:t>
      </w:r>
      <w:r w:rsidRPr="007C738C">
        <w:rPr>
          <w:lang w:val="es-CL"/>
        </w:rPr>
        <w:t xml:space="preserve">ontinuar trabajando en la consolidación del Centro </w:t>
      </w:r>
      <w:r w:rsidR="00562FAE" w:rsidRPr="007C738C">
        <w:rPr>
          <w:lang w:val="es-CL"/>
        </w:rPr>
        <w:t>subregional -Chile</w:t>
      </w:r>
      <w:r w:rsidRPr="007C738C">
        <w:rPr>
          <w:lang w:val="es-CL"/>
        </w:rPr>
        <w:t xml:space="preserve"> sostenible </w:t>
      </w:r>
      <w:r w:rsidR="00C07005" w:rsidRPr="007C738C">
        <w:rPr>
          <w:lang w:val="es-CL"/>
        </w:rPr>
        <w:t>localizado en</w:t>
      </w:r>
      <w:r w:rsidRPr="007C738C">
        <w:rPr>
          <w:lang w:val="es-CL"/>
        </w:rPr>
        <w:t xml:space="preserve"> </w:t>
      </w:r>
      <w:r w:rsidRPr="00562FAE">
        <w:rPr>
          <w:lang w:val="es-CL"/>
        </w:rPr>
        <w:t>la Comisión Chilena de Energía Nuclear</w:t>
      </w:r>
    </w:p>
    <w:p w14:paraId="535D4CE7" w14:textId="77777777" w:rsidR="003A1707" w:rsidRPr="00562FAE" w:rsidRDefault="003A1707" w:rsidP="007C738C">
      <w:pPr>
        <w:jc w:val="both"/>
        <w:rPr>
          <w:shd w:val="clear" w:color="auto" w:fill="FFFFFF"/>
        </w:rPr>
      </w:pPr>
      <w:r w:rsidRPr="00562FAE">
        <w:rPr>
          <w:shd w:val="clear" w:color="auto" w:fill="FFFFFF"/>
        </w:rPr>
        <w:t>Establecer un programa de simulaciones y demostraciones prácticas para potenciar y desarrollar el conocimiento de los métodos de END por parte del equipo de trabajo y la adquisición de habilidades prácticas en materia de END.</w:t>
      </w:r>
    </w:p>
    <w:p w14:paraId="738C613C" w14:textId="7F477D6D" w:rsidR="00562FAE" w:rsidRDefault="00C07005" w:rsidP="007C738C">
      <w:pPr>
        <w:jc w:val="both"/>
        <w:rPr>
          <w:shd w:val="clear" w:color="auto" w:fill="FFFFFF"/>
        </w:rPr>
      </w:pPr>
      <w:r w:rsidRPr="00562FAE">
        <w:rPr>
          <w:shd w:val="clear" w:color="auto" w:fill="FFFFFF"/>
        </w:rPr>
        <w:t>Identificar estructuras</w:t>
      </w:r>
      <w:r w:rsidR="003A1707" w:rsidRPr="00562FAE">
        <w:rPr>
          <w:shd w:val="clear" w:color="auto" w:fill="FFFFFF"/>
        </w:rPr>
        <w:t xml:space="preserve"> críticas en el campo nuclear en Chile </w:t>
      </w:r>
      <w:r w:rsidR="00562FAE" w:rsidRPr="00562FAE">
        <w:rPr>
          <w:shd w:val="clear" w:color="auto" w:fill="FFFFFF"/>
        </w:rPr>
        <w:t>y establecer un</w:t>
      </w:r>
      <w:r w:rsidR="003A1707" w:rsidRPr="00562FAE">
        <w:rPr>
          <w:shd w:val="clear" w:color="auto" w:fill="FFFFFF"/>
        </w:rPr>
        <w:t xml:space="preserve"> programa </w:t>
      </w:r>
      <w:r w:rsidR="00516448" w:rsidRPr="00562FAE">
        <w:rPr>
          <w:shd w:val="clear" w:color="auto" w:fill="FFFFFF"/>
        </w:rPr>
        <w:t>d</w:t>
      </w:r>
      <w:r w:rsidR="003A1707" w:rsidRPr="00562FAE">
        <w:rPr>
          <w:shd w:val="clear" w:color="auto" w:fill="FFFFFF"/>
        </w:rPr>
        <w:t>e trabajo.</w:t>
      </w:r>
    </w:p>
    <w:p w14:paraId="108C853E" w14:textId="77777777" w:rsidR="00562FAE" w:rsidRDefault="00562FAE" w:rsidP="00562FAE">
      <w:pPr>
        <w:jc w:val="both"/>
        <w:rPr>
          <w:shd w:val="clear" w:color="auto" w:fill="FFFFFF"/>
        </w:rPr>
      </w:pPr>
    </w:p>
    <w:p w14:paraId="1337CFC4" w14:textId="72DFD8C9" w:rsidR="003F13F3" w:rsidRPr="00562FAE" w:rsidRDefault="003F13F3" w:rsidP="00562FAE">
      <w:pPr>
        <w:spacing w:line="240" w:lineRule="exact"/>
        <w:jc w:val="both"/>
        <w:rPr>
          <w:shd w:val="clear" w:color="auto" w:fill="FFFFFF"/>
        </w:rPr>
      </w:pPr>
      <w:r w:rsidRPr="00562FAE">
        <w:rPr>
          <w:b/>
          <w:bCs/>
        </w:rPr>
        <w:t>RLA1020</w:t>
      </w:r>
      <w:r w:rsidR="00607398" w:rsidRPr="00562FAE">
        <w:rPr>
          <w:b/>
          <w:bCs/>
        </w:rPr>
        <w:t xml:space="preserve">: </w:t>
      </w:r>
      <w:r w:rsidRPr="00562FAE">
        <w:rPr>
          <w:b/>
          <w:bCs/>
          <w:lang w:val="es-MX"/>
        </w:rPr>
        <w:t>Promoción del uso de tecnología de radiación en polímeros naturales</w:t>
      </w:r>
      <w:r w:rsidR="00B34EF9" w:rsidRPr="00562FAE">
        <w:rPr>
          <w:b/>
          <w:bCs/>
          <w:lang w:val="es-MX"/>
        </w:rPr>
        <w:t xml:space="preserve"> y sintéticos,</w:t>
      </w:r>
      <w:r w:rsidRPr="00562FAE">
        <w:rPr>
          <w:b/>
          <w:bCs/>
          <w:lang w:val="es-MX"/>
        </w:rPr>
        <w:t xml:space="preserve"> para el desarrollo </w:t>
      </w:r>
      <w:r w:rsidR="00B34EF9" w:rsidRPr="00562FAE">
        <w:rPr>
          <w:b/>
          <w:bCs/>
          <w:lang w:val="es-MX"/>
        </w:rPr>
        <w:t>de nuevos productos, con hincapié</w:t>
      </w:r>
      <w:r w:rsidRPr="00562FAE">
        <w:rPr>
          <w:b/>
          <w:bCs/>
          <w:lang w:val="es-MX"/>
        </w:rPr>
        <w:t xml:space="preserve"> en la recuperación de residuos</w:t>
      </w:r>
      <w:r w:rsidR="00607398" w:rsidRPr="00562FAE">
        <w:rPr>
          <w:b/>
          <w:bCs/>
          <w:lang w:val="es-MX"/>
        </w:rPr>
        <w:t>.</w:t>
      </w:r>
    </w:p>
    <w:p w14:paraId="47E620CF" w14:textId="77777777" w:rsidR="00562FAE" w:rsidRDefault="003F13F3" w:rsidP="00562FAE">
      <w:pPr>
        <w:spacing w:line="240" w:lineRule="exact"/>
        <w:jc w:val="both"/>
        <w:rPr>
          <w:lang w:val="es-CL"/>
        </w:rPr>
      </w:pPr>
      <w:r w:rsidRPr="00562FAE">
        <w:rPr>
          <w:lang w:val="es-CL"/>
        </w:rPr>
        <w:t xml:space="preserve">Antes de iniciar este proyecto, los intentos realizados por los diferentes grupos de investigación en Chile para valorizar residuos plásticos/poliméricos se centraban exclusivamente en: reciclaje mecánico, reciclaje químico, y pirolisis, además de técnicas químicas para sintetizar nuevos polímeros desde residuos orgánicos. Las herramientas entregadas por este proyecto han permitido conocer y </w:t>
      </w:r>
      <w:r w:rsidR="00C07005" w:rsidRPr="00562FAE">
        <w:rPr>
          <w:lang w:val="es-CL"/>
        </w:rPr>
        <w:t>entender nuevas</w:t>
      </w:r>
      <w:r w:rsidRPr="00562FAE">
        <w:rPr>
          <w:lang w:val="es-CL"/>
        </w:rPr>
        <w:t xml:space="preserve"> rutas de valorización y de reciclaje de plásticos mediante radiación</w:t>
      </w:r>
      <w:r w:rsidR="00C07005" w:rsidRPr="00562FAE">
        <w:rPr>
          <w:lang w:val="es-CL"/>
        </w:rPr>
        <w:t xml:space="preserve"> ion ionizante</w:t>
      </w:r>
      <w:r w:rsidRPr="00562FAE">
        <w:rPr>
          <w:lang w:val="es-CL"/>
        </w:rPr>
        <w:t xml:space="preserve">. Son estas nuevas capacidades las que generan un </w:t>
      </w:r>
      <w:r w:rsidR="00562FAE" w:rsidRPr="00562FAE">
        <w:rPr>
          <w:lang w:val="es-CL"/>
        </w:rPr>
        <w:t>potencial aporte</w:t>
      </w:r>
      <w:r w:rsidRPr="00562FAE">
        <w:rPr>
          <w:lang w:val="es-CL"/>
        </w:rPr>
        <w:t xml:space="preserve">  del proyecto a nuestro paí</w:t>
      </w:r>
      <w:r w:rsidR="00562FAE">
        <w:rPr>
          <w:lang w:val="es-CL"/>
        </w:rPr>
        <w:t>s.</w:t>
      </w:r>
    </w:p>
    <w:p w14:paraId="387B3C61" w14:textId="77777777" w:rsidR="00562FAE" w:rsidRDefault="00562FAE" w:rsidP="00562FAE">
      <w:pPr>
        <w:spacing w:line="240" w:lineRule="exact"/>
        <w:jc w:val="both"/>
        <w:rPr>
          <w:lang w:val="es-CL"/>
        </w:rPr>
      </w:pPr>
    </w:p>
    <w:p w14:paraId="70475BBB" w14:textId="62858CE6" w:rsidR="0059271D" w:rsidRPr="00562FAE" w:rsidRDefault="00B34EF9" w:rsidP="00562FAE">
      <w:pPr>
        <w:spacing w:line="240" w:lineRule="exact"/>
        <w:jc w:val="both"/>
        <w:rPr>
          <w:lang w:val="es-CL"/>
        </w:rPr>
      </w:pPr>
      <w:r w:rsidRPr="00562FAE">
        <w:rPr>
          <w:b/>
          <w:bCs/>
          <w:lang w:val="es-CL"/>
        </w:rPr>
        <w:t>RLA 1022</w:t>
      </w:r>
      <w:r w:rsidR="00E93119" w:rsidRPr="00562FAE">
        <w:rPr>
          <w:b/>
          <w:bCs/>
          <w:lang w:val="es-MX"/>
        </w:rPr>
        <w:t xml:space="preserve">: </w:t>
      </w:r>
      <w:r w:rsidRPr="00562FAE">
        <w:rPr>
          <w:b/>
          <w:bCs/>
          <w:lang w:val="es-MX"/>
        </w:rPr>
        <w:t>Mejora de la satisfacción de la demanda regional de productos y servicios de reactores</w:t>
      </w:r>
      <w:r w:rsidR="00E93119" w:rsidRPr="00562FAE">
        <w:rPr>
          <w:b/>
          <w:bCs/>
          <w:lang w:val="es-MX"/>
        </w:rPr>
        <w:t xml:space="preserve"> nucleares</w:t>
      </w:r>
      <w:r w:rsidRPr="00562FAE">
        <w:rPr>
          <w:b/>
          <w:bCs/>
          <w:lang w:val="es-MX"/>
        </w:rPr>
        <w:t xml:space="preserve"> de investigación</w:t>
      </w:r>
      <w:r w:rsidR="00E93119" w:rsidRPr="00562FAE">
        <w:rPr>
          <w:b/>
          <w:bCs/>
          <w:lang w:val="es-MX"/>
        </w:rPr>
        <w:t>.</w:t>
      </w:r>
    </w:p>
    <w:p w14:paraId="38E25305" w14:textId="7C2B31A0" w:rsidR="00CE6649" w:rsidRPr="00562FAE" w:rsidRDefault="00C45A0B" w:rsidP="00E93119">
      <w:pPr>
        <w:jc w:val="both"/>
      </w:pPr>
      <w:r w:rsidRPr="00562FAE">
        <w:t xml:space="preserve">Aún es muy temprano, no se tiene información de impacto.  </w:t>
      </w:r>
      <w:r w:rsidR="00CE6649" w:rsidRPr="00562FAE">
        <w:t xml:space="preserve">Sin </w:t>
      </w:r>
      <w:r w:rsidR="00A31546" w:rsidRPr="00562FAE">
        <w:t>embargo, es</w:t>
      </w:r>
      <w:r w:rsidR="00CE6649" w:rsidRPr="00562FAE">
        <w:t xml:space="preserve"> oportuno señalar que la red </w:t>
      </w:r>
      <w:r w:rsidR="00562FAE" w:rsidRPr="00562FAE">
        <w:t>de Reactores</w:t>
      </w:r>
      <w:r w:rsidR="00CE6649" w:rsidRPr="00562FAE">
        <w:t xml:space="preserve"> de Investigación de América Latina y el Caribe (RIALC) pretende atender, con una visión a mediano y largo plazo, la creciente demanda de servicios tecnológicos, radioisótopos y radiofármacos producidos a partir de los reactores de investigación de la región. Además, haciendo uso de la sinergia de instalaciones, especialistas y actividades similares en la región, es también </w:t>
      </w:r>
      <w:r w:rsidR="00562FAE" w:rsidRPr="00562FAE">
        <w:t>propio</w:t>
      </w:r>
      <w:r w:rsidR="00CE6649" w:rsidRPr="00562FAE">
        <w:t xml:space="preserve"> que la red RIALC se convierta en un foro en el que se comparta información, se coordinen esfuerzos, se den a conocer las necesidades y se expongan las demandas de servicios y productos requeridos y prestados por sus integrantes, para así lograr soluciones eficientes y efectivas de las situaciones allí presentadas.</w:t>
      </w:r>
    </w:p>
    <w:p w14:paraId="5AAF1E42" w14:textId="0B28A7DE" w:rsidR="00A6174B" w:rsidRDefault="00A6174B" w:rsidP="00E93119">
      <w:pPr>
        <w:jc w:val="both"/>
        <w:rPr>
          <w:color w:val="4F81BD" w:themeColor="accent1"/>
        </w:rPr>
      </w:pPr>
    </w:p>
    <w:p w14:paraId="35E6536B" w14:textId="77777777" w:rsidR="008B01B7" w:rsidRDefault="008B01B7" w:rsidP="00E93119">
      <w:pPr>
        <w:jc w:val="both"/>
        <w:rPr>
          <w:b/>
          <w:bCs/>
        </w:rPr>
      </w:pPr>
    </w:p>
    <w:p w14:paraId="08D71AB4" w14:textId="77777777" w:rsidR="008B01B7" w:rsidRDefault="008B01B7" w:rsidP="00E93119">
      <w:pPr>
        <w:jc w:val="both"/>
        <w:rPr>
          <w:b/>
          <w:bCs/>
        </w:rPr>
      </w:pPr>
    </w:p>
    <w:p w14:paraId="7E8647A0" w14:textId="77777777" w:rsidR="008B01B7" w:rsidRDefault="00A6174B" w:rsidP="00A31546">
      <w:pPr>
        <w:jc w:val="both"/>
        <w:rPr>
          <w:b/>
          <w:bCs/>
          <w:shd w:val="clear" w:color="auto" w:fill="FFFFFF"/>
        </w:rPr>
      </w:pPr>
      <w:r w:rsidRPr="00562FAE">
        <w:rPr>
          <w:b/>
          <w:bCs/>
        </w:rPr>
        <w:t>R</w:t>
      </w:r>
      <w:r w:rsidR="00A31546" w:rsidRPr="00562FAE">
        <w:rPr>
          <w:b/>
          <w:bCs/>
        </w:rPr>
        <w:t>LA</w:t>
      </w:r>
      <w:r w:rsidRPr="00562FAE">
        <w:rPr>
          <w:b/>
          <w:bCs/>
        </w:rPr>
        <w:t>5077:</w:t>
      </w:r>
      <w:r w:rsidR="00A31546" w:rsidRPr="00562FAE">
        <w:rPr>
          <w:b/>
          <w:bCs/>
          <w:shd w:val="clear" w:color="auto" w:fill="FFFFFF"/>
        </w:rPr>
        <w:t xml:space="preserve"> Mejora de los medios</w:t>
      </w:r>
      <w:r w:rsidR="00562FAE" w:rsidRPr="00562FAE">
        <w:rPr>
          <w:b/>
          <w:bCs/>
          <w:shd w:val="clear" w:color="auto" w:fill="FFFFFF"/>
        </w:rPr>
        <w:t xml:space="preserve"> de </w:t>
      </w:r>
      <w:r w:rsidR="00A31546" w:rsidRPr="00562FAE">
        <w:rPr>
          <w:b/>
          <w:bCs/>
          <w:shd w:val="clear" w:color="auto" w:fill="FFFFFF"/>
        </w:rPr>
        <w:t xml:space="preserve"> subsistencia mediante una mayor  eficiencia en el  uso del agua vinculada a   estrategias de adaptación y mitigación del cambio climático en la agricultura.</w:t>
      </w:r>
    </w:p>
    <w:p w14:paraId="23C063C3" w14:textId="008B63F4" w:rsidR="00A31546" w:rsidRPr="008B01B7" w:rsidRDefault="00A31546" w:rsidP="008B01B7">
      <w:pPr>
        <w:jc w:val="both"/>
        <w:rPr>
          <w:b/>
          <w:bCs/>
          <w:shd w:val="clear" w:color="auto" w:fill="FFFFFF"/>
        </w:rPr>
      </w:pPr>
      <w:r w:rsidRPr="00562FAE">
        <w:t xml:space="preserve">El proyecto proporciona nuevas alternativas en prácticas agrícolas sostenibles que están en proceso de validación y que generan un impacto directo en los ODS 6, 3, 13, 15, el ambiente y la economía del productor. </w:t>
      </w:r>
    </w:p>
    <w:p w14:paraId="26BFF2D4" w14:textId="77777777" w:rsidR="00A31546" w:rsidRPr="00562FAE" w:rsidRDefault="00A31546" w:rsidP="008B01B7">
      <w:pPr>
        <w:jc w:val="both"/>
      </w:pPr>
      <w:r w:rsidRPr="00562FAE">
        <w:t>La estimación de la eficiencia del uso del nitrógeno y el costo beneficio asociado permite establecer que hay uso excesivo de Nitrógeno, y que los productores podrían trabajar con menores entradas de fertilizante nitrogenado o con estrategias de manejo alternativas sin afectar el rendimiento o la calidad, con menos daños al ambiente. Así con un cultivo cubierta (</w:t>
      </w:r>
      <w:proofErr w:type="spellStart"/>
      <w:r w:rsidRPr="00562FAE">
        <w:rPr>
          <w:i/>
        </w:rPr>
        <w:t>Lolium</w:t>
      </w:r>
      <w:proofErr w:type="spellEnd"/>
      <w:r w:rsidRPr="00562FAE">
        <w:rPr>
          <w:i/>
        </w:rPr>
        <w:t xml:space="preserve"> </w:t>
      </w:r>
      <w:proofErr w:type="spellStart"/>
      <w:r w:rsidRPr="00562FAE">
        <w:rPr>
          <w:i/>
        </w:rPr>
        <w:t>multiflorum</w:t>
      </w:r>
      <w:proofErr w:type="spellEnd"/>
      <w:r w:rsidRPr="00562FAE">
        <w:t>) con dosis óptimas de N contribuyó a mejorar la EUN en un 12% y reducir en 50% la lixiviación de N en un sistema agrícola mediterráneo.</w:t>
      </w:r>
    </w:p>
    <w:p w14:paraId="4F85A25E" w14:textId="3F9DE915" w:rsidR="00A31546" w:rsidRPr="00A31546" w:rsidRDefault="00A31546" w:rsidP="008B01B7">
      <w:pPr>
        <w:jc w:val="both"/>
        <w:rPr>
          <w:color w:val="4F81BD" w:themeColor="accent1"/>
        </w:rPr>
      </w:pPr>
      <w:r w:rsidRPr="00562FAE">
        <w:t>El uso del sistema de riego tecnificado con un caudal de 35% de la ETC logró obtener rendimientos similares a la del riego 100%., es decir hablamos de impacto en los costos de producción</w:t>
      </w:r>
      <w:r w:rsidRPr="00A31546">
        <w:rPr>
          <w:color w:val="4F81BD" w:themeColor="accent1"/>
        </w:rPr>
        <w:t xml:space="preserve">. </w:t>
      </w:r>
    </w:p>
    <w:p w14:paraId="6B0FB42A" w14:textId="77777777" w:rsidR="00A31546" w:rsidRDefault="00A31546" w:rsidP="00A31546">
      <w:pPr>
        <w:spacing w:line="259" w:lineRule="auto"/>
        <w:jc w:val="both"/>
        <w:rPr>
          <w:color w:val="FF0000"/>
        </w:rPr>
      </w:pPr>
    </w:p>
    <w:p w14:paraId="70DE26EE" w14:textId="6141FFAA" w:rsidR="00E93119" w:rsidRPr="008B01B7" w:rsidRDefault="0059271D" w:rsidP="008B01B7">
      <w:pPr>
        <w:jc w:val="both"/>
        <w:rPr>
          <w:b/>
          <w:bCs/>
          <w:shd w:val="clear" w:color="auto" w:fill="FFFFFF"/>
        </w:rPr>
      </w:pPr>
      <w:r w:rsidRPr="008B01B7">
        <w:rPr>
          <w:b/>
          <w:bCs/>
          <w:lang w:val="es-CL"/>
        </w:rPr>
        <w:t>RLA5080</w:t>
      </w:r>
      <w:r w:rsidR="00E93119" w:rsidRPr="008B01B7">
        <w:rPr>
          <w:b/>
          <w:bCs/>
          <w:lang w:val="es-CL"/>
        </w:rPr>
        <w:t xml:space="preserve">: </w:t>
      </w:r>
      <w:r w:rsidR="00E93119" w:rsidRPr="008B01B7">
        <w:rPr>
          <w:b/>
          <w:bCs/>
          <w:shd w:val="clear" w:color="auto" w:fill="FFFFFF"/>
        </w:rPr>
        <w:t>Fortalecimiento de la colaboración regional entre laboratorios oficiales para hacer frente a nuevos desafíos relacionados con la inocuidad de los alimentos.</w:t>
      </w:r>
    </w:p>
    <w:p w14:paraId="3A9148B9" w14:textId="28697F25" w:rsidR="0059271D" w:rsidRPr="008B01B7" w:rsidRDefault="0059271D" w:rsidP="008B01B7">
      <w:pPr>
        <w:jc w:val="both"/>
        <w:rPr>
          <w:b/>
          <w:bCs/>
          <w:lang w:val="es-CL"/>
        </w:rPr>
      </w:pPr>
      <w:r w:rsidRPr="008B01B7">
        <w:t xml:space="preserve">A partir de las experiencias de </w:t>
      </w:r>
      <w:r w:rsidR="008B01B7" w:rsidRPr="008B01B7">
        <w:t>este proyecto</w:t>
      </w:r>
      <w:r w:rsidRPr="008B01B7">
        <w:t xml:space="preserve"> y  anteriores tanto regionales como nacionales,</w:t>
      </w:r>
      <w:r w:rsidR="0033744E">
        <w:t xml:space="preserve"> se impacta </w:t>
      </w:r>
      <w:r w:rsidR="00E93119" w:rsidRPr="008B01B7">
        <w:t xml:space="preserve"> en la seguridad alimentaria dado el </w:t>
      </w:r>
      <w:r w:rsidRPr="008B01B7">
        <w:t xml:space="preserve"> desarroll</w:t>
      </w:r>
      <w:r w:rsidR="00E93119" w:rsidRPr="008B01B7">
        <w:t xml:space="preserve">o de </w:t>
      </w:r>
      <w:r w:rsidRPr="008B01B7">
        <w:t xml:space="preserve"> capacidades e infraestructura analítica para dar apoyo a sus programas de inocuidad alimentaria, especialmente en productos primarios de origen agropecuario, destinados tanto al consumo interno como la exportación. </w:t>
      </w:r>
    </w:p>
    <w:p w14:paraId="59ECA2CC" w14:textId="77777777" w:rsidR="004942E8" w:rsidRDefault="0059271D" w:rsidP="008B01B7">
      <w:pPr>
        <w:jc w:val="both"/>
        <w:rPr>
          <w:color w:val="FF0000"/>
        </w:rPr>
      </w:pPr>
      <w:r w:rsidRPr="008B01B7">
        <w:t>Durante esto años se ha ido generando una importante cantidad de datos, relacionados con los análisis realizados a los alimentos por los laboratorios de la región, información crucial para tomar decisiones tanto locales como regionales, así como para realizar estudios de tendencias y análisis de riesgos</w:t>
      </w:r>
      <w:r w:rsidR="004942E8">
        <w:rPr>
          <w:color w:val="FF0000"/>
        </w:rPr>
        <w:t>.</w:t>
      </w:r>
    </w:p>
    <w:p w14:paraId="19DF1A33" w14:textId="77777777" w:rsidR="004942E8" w:rsidRDefault="004942E8" w:rsidP="00CD7315">
      <w:pPr>
        <w:jc w:val="both"/>
        <w:rPr>
          <w:color w:val="FF0000"/>
        </w:rPr>
      </w:pPr>
    </w:p>
    <w:p w14:paraId="7B83BF2C" w14:textId="77777777" w:rsidR="00500E5B" w:rsidRPr="008B01B7" w:rsidRDefault="00F6787A" w:rsidP="00500E5B">
      <w:pPr>
        <w:jc w:val="both"/>
        <w:rPr>
          <w:b/>
        </w:rPr>
      </w:pPr>
      <w:r w:rsidRPr="008B01B7">
        <w:rPr>
          <w:b/>
        </w:rPr>
        <w:t>RLA5081</w:t>
      </w:r>
      <w:r w:rsidR="004942E8" w:rsidRPr="008B01B7">
        <w:rPr>
          <w:b/>
        </w:rPr>
        <w:t>: Mejora de las capacidades regionales de análisis y los programas de vigilancia de residuos /contaminantes en alimentos mediante técnicas / isotópicas y complementarias.</w:t>
      </w:r>
    </w:p>
    <w:p w14:paraId="3FFA5EA9" w14:textId="2C7B23AB" w:rsidR="00F6787A" w:rsidRPr="008B01B7" w:rsidRDefault="004942E8" w:rsidP="00CD7315">
      <w:pPr>
        <w:jc w:val="both"/>
        <w:rPr>
          <w:b/>
        </w:rPr>
      </w:pPr>
      <w:r w:rsidRPr="008B01B7">
        <w:t>Impacto a la Inocuidad de</w:t>
      </w:r>
      <w:r w:rsidR="008B01B7" w:rsidRPr="008B01B7">
        <w:t xml:space="preserve"> </w:t>
      </w:r>
      <w:r w:rsidRPr="008B01B7">
        <w:t xml:space="preserve">los alimentos, tenemos más y </w:t>
      </w:r>
      <w:r w:rsidR="008B01B7" w:rsidRPr="008B01B7">
        <w:t>mejores capacidades analíticas</w:t>
      </w:r>
      <w:r w:rsidR="00F6787A" w:rsidRPr="008B01B7">
        <w:t xml:space="preserve"> de los laboratorios mediante </w:t>
      </w:r>
      <w:r w:rsidR="00CD7315" w:rsidRPr="008B01B7">
        <w:t xml:space="preserve">red de laboratorios, </w:t>
      </w:r>
      <w:r w:rsidR="00F6787A" w:rsidRPr="008B01B7">
        <w:t xml:space="preserve">el intercambio de metodologías y apoyo en el desarrollo de programas de monitoreo </w:t>
      </w:r>
      <w:r w:rsidR="00500E5B" w:rsidRPr="008B01B7">
        <w:t>de</w:t>
      </w:r>
      <w:r w:rsidR="00F6787A" w:rsidRPr="008B01B7">
        <w:t xml:space="preserve"> alimentos de consumo humano y animal.</w:t>
      </w:r>
    </w:p>
    <w:p w14:paraId="030E3F02" w14:textId="762983F0" w:rsidR="00F6787A" w:rsidRPr="00500E5B" w:rsidRDefault="00CD7315" w:rsidP="00CD7315">
      <w:pPr>
        <w:tabs>
          <w:tab w:val="left" w:pos="709"/>
        </w:tabs>
        <w:jc w:val="both"/>
        <w:rPr>
          <w:color w:val="4F81BD" w:themeColor="accent1"/>
        </w:rPr>
      </w:pPr>
      <w:r w:rsidRPr="008B01B7">
        <w:t>Necesitamos d</w:t>
      </w:r>
      <w:r w:rsidR="00F6787A" w:rsidRPr="008B01B7">
        <w:t>ifundir y generar conciencia en la población respecto a la importancia de tener alimentos saludables, de buena calidad y libres de residuos de plaguicidas, drogas veterinarias o contaminantes</w:t>
      </w:r>
      <w:r w:rsidR="00F6787A" w:rsidRPr="00500E5B">
        <w:rPr>
          <w:color w:val="4F81BD" w:themeColor="accent1"/>
        </w:rPr>
        <w:t>.</w:t>
      </w:r>
    </w:p>
    <w:p w14:paraId="5493D963" w14:textId="77777777" w:rsidR="00F6787A" w:rsidRPr="00500E5B" w:rsidRDefault="00F6787A" w:rsidP="00F6787A">
      <w:pPr>
        <w:keepNext/>
        <w:ind w:left="720"/>
        <w:outlineLvl w:val="1"/>
        <w:rPr>
          <w:b/>
          <w:bCs/>
          <w:color w:val="4F81BD" w:themeColor="accent1"/>
        </w:rPr>
      </w:pPr>
    </w:p>
    <w:p w14:paraId="3D904B87" w14:textId="2F78B3A3" w:rsidR="00A31546" w:rsidRPr="008B01B7" w:rsidRDefault="00A31546" w:rsidP="008B01B7">
      <w:pPr>
        <w:jc w:val="both"/>
        <w:rPr>
          <w:b/>
          <w:bCs/>
          <w:lang w:val="es-MX"/>
        </w:rPr>
      </w:pPr>
      <w:r w:rsidRPr="008B01B7">
        <w:rPr>
          <w:b/>
          <w:bCs/>
        </w:rPr>
        <w:t>RLA5086</w:t>
      </w:r>
      <w:r w:rsidR="0092384E" w:rsidRPr="008B01B7">
        <w:rPr>
          <w:b/>
          <w:bCs/>
        </w:rPr>
        <w:t xml:space="preserve">: Reducción </w:t>
      </w:r>
      <w:r w:rsidR="0092384E" w:rsidRPr="008B01B7">
        <w:rPr>
          <w:b/>
          <w:bCs/>
          <w:lang w:val="es-MX"/>
        </w:rPr>
        <w:t xml:space="preserve">de la tasa de mortalidad de la trucha arco iris   asociada al virus de la necrosis pancreática </w:t>
      </w:r>
      <w:r w:rsidR="005046F6" w:rsidRPr="008B01B7">
        <w:rPr>
          <w:b/>
          <w:bCs/>
          <w:lang w:val="es-MX"/>
        </w:rPr>
        <w:t>infecciosa y</w:t>
      </w:r>
      <w:r w:rsidR="0092384E" w:rsidRPr="008B01B7">
        <w:rPr>
          <w:b/>
          <w:bCs/>
          <w:lang w:val="es-MX"/>
        </w:rPr>
        <w:t xml:space="preserve"> a enfermedades emergentes    mediante técnicas  moleculares y </w:t>
      </w:r>
      <w:proofErr w:type="spellStart"/>
      <w:r w:rsidR="0092384E" w:rsidRPr="008B01B7">
        <w:rPr>
          <w:b/>
          <w:bCs/>
          <w:lang w:val="es-MX"/>
        </w:rPr>
        <w:t>ómicas</w:t>
      </w:r>
      <w:proofErr w:type="spellEnd"/>
    </w:p>
    <w:p w14:paraId="63AE51EF" w14:textId="357A6813" w:rsidR="00A31546" w:rsidRPr="008B01B7" w:rsidRDefault="00A31546" w:rsidP="008B01B7">
      <w:pPr>
        <w:jc w:val="both"/>
        <w:outlineLvl w:val="1"/>
      </w:pPr>
      <w:r w:rsidRPr="008B01B7">
        <w:t xml:space="preserve">El curso regional realizado en Chile, tuvo un impacto positivo en el país al compartir </w:t>
      </w:r>
      <w:r w:rsidR="0092384E" w:rsidRPr="008B01B7">
        <w:t>conocimientos técnicos</w:t>
      </w:r>
      <w:r w:rsidRPr="008B01B7">
        <w:t xml:space="preserve"> (“know-how”</w:t>
      </w:r>
      <w:proofErr w:type="gramStart"/>
      <w:r w:rsidRPr="008B01B7">
        <w:t>)en</w:t>
      </w:r>
      <w:proofErr w:type="gramEnd"/>
      <w:r w:rsidRPr="008B01B7">
        <w:t xml:space="preserve"> temas de acuicultura y genética a los participantes. Esta capacitación contribuyó al desarrollo de la industria acuícola en Chile y fortaleció la capacidad técnica nacional en el área de genómica acuícola. </w:t>
      </w:r>
    </w:p>
    <w:p w14:paraId="4EFA2294" w14:textId="77777777" w:rsidR="0092384E" w:rsidRPr="008B01B7" w:rsidRDefault="0092384E" w:rsidP="008B01B7">
      <w:pPr>
        <w:jc w:val="both"/>
        <w:outlineLvl w:val="1"/>
      </w:pPr>
    </w:p>
    <w:p w14:paraId="210BBA84" w14:textId="77777777" w:rsidR="008B01B7" w:rsidRDefault="008B01B7" w:rsidP="009C5D75">
      <w:pPr>
        <w:rPr>
          <w:b/>
          <w:bCs/>
          <w:color w:val="4F81BD" w:themeColor="accent1"/>
        </w:rPr>
      </w:pPr>
    </w:p>
    <w:p w14:paraId="2A035781" w14:textId="77777777" w:rsidR="008B01B7" w:rsidRDefault="008B01B7" w:rsidP="009C5D75">
      <w:pPr>
        <w:rPr>
          <w:b/>
          <w:bCs/>
          <w:color w:val="4F81BD" w:themeColor="accent1"/>
        </w:rPr>
      </w:pPr>
    </w:p>
    <w:p w14:paraId="1A9BF737" w14:textId="77777777" w:rsidR="008B01B7" w:rsidRDefault="00A379AF" w:rsidP="008B01B7">
      <w:pPr>
        <w:rPr>
          <w:b/>
          <w:bCs/>
        </w:rPr>
      </w:pPr>
      <w:r w:rsidRPr="008B01B7">
        <w:rPr>
          <w:b/>
          <w:bCs/>
        </w:rPr>
        <w:t>RLA5087</w:t>
      </w:r>
      <w:r w:rsidR="009C5D75" w:rsidRPr="008B01B7">
        <w:rPr>
          <w:b/>
          <w:bCs/>
        </w:rPr>
        <w:t>: Validación de la técnica del insecto estéril para el control de la mosca sudamericana de la fruta.</w:t>
      </w:r>
    </w:p>
    <w:p w14:paraId="22625794" w14:textId="62A5BB46" w:rsidR="00033CB1" w:rsidRPr="008B01B7" w:rsidRDefault="009C5D75" w:rsidP="00C668C9">
      <w:pPr>
        <w:jc w:val="both"/>
        <w:rPr>
          <w:b/>
          <w:bCs/>
        </w:rPr>
      </w:pPr>
      <w:r w:rsidRPr="008B01B7">
        <w:t xml:space="preserve"> </w:t>
      </w:r>
      <w:r w:rsidR="00500E5B" w:rsidRPr="008B01B7">
        <w:t>Impacto en la seguridad e inocuidad alimentaria ya que antes del proyecto no se tenía conocimiento de aspectos que debe poner atención y que fueron recomendados por un experto</w:t>
      </w:r>
      <w:proofErr w:type="gramStart"/>
      <w:r w:rsidR="00500E5B" w:rsidRPr="008B01B7">
        <w:t xml:space="preserve">: </w:t>
      </w:r>
      <w:r w:rsidR="00F27FC3" w:rsidRPr="008B01B7">
        <w:t xml:space="preserve"> i</w:t>
      </w:r>
      <w:proofErr w:type="gramEnd"/>
      <w:r w:rsidR="00F27FC3" w:rsidRPr="008B01B7">
        <w:t xml:space="preserve">.- </w:t>
      </w:r>
      <w:r w:rsidR="004A731E" w:rsidRPr="008B01B7">
        <w:t>Se debe aumentar las capacitaciones respecto a taxonomía de la plaga.</w:t>
      </w:r>
      <w:r w:rsidR="00F27FC3" w:rsidRPr="008B01B7">
        <w:t xml:space="preserve"> </w:t>
      </w:r>
      <w:proofErr w:type="gramStart"/>
      <w:r w:rsidR="00F27FC3" w:rsidRPr="008B01B7">
        <w:t>ii</w:t>
      </w:r>
      <w:proofErr w:type="gramEnd"/>
      <w:r w:rsidR="00F27FC3" w:rsidRPr="008B01B7">
        <w:t>.-</w:t>
      </w:r>
      <w:r w:rsidR="004A731E" w:rsidRPr="008B01B7">
        <w:t xml:space="preserve">Evaluar la capacidad de la </w:t>
      </w:r>
      <w:proofErr w:type="spellStart"/>
      <w:r w:rsidR="004A731E" w:rsidRPr="008B01B7">
        <w:t>bioplanta</w:t>
      </w:r>
      <w:proofErr w:type="spellEnd"/>
      <w:r w:rsidR="004A731E" w:rsidRPr="008B01B7">
        <w:t xml:space="preserve"> para poder comenzar con una cría de la mosca </w:t>
      </w:r>
      <w:proofErr w:type="spellStart"/>
      <w:r w:rsidR="004A731E" w:rsidRPr="008B01B7">
        <w:t>sudamericana.</w:t>
      </w:r>
      <w:r w:rsidR="00F27FC3" w:rsidRPr="008B01B7">
        <w:t>iii</w:t>
      </w:r>
      <w:proofErr w:type="spellEnd"/>
      <w:r w:rsidR="00F27FC3" w:rsidRPr="008B01B7">
        <w:t>.-</w:t>
      </w:r>
      <w:r w:rsidR="004A731E" w:rsidRPr="008B01B7">
        <w:t xml:space="preserve">Evaluar la presión de entrada desde el norte del país para poder determinar qué tipo de </w:t>
      </w:r>
      <w:proofErr w:type="spellStart"/>
      <w:r w:rsidR="004A731E" w:rsidRPr="008B01B7">
        <w:t>anastrepha</w:t>
      </w:r>
      <w:proofErr w:type="spellEnd"/>
      <w:r w:rsidR="004A731E" w:rsidRPr="008B01B7">
        <w:t xml:space="preserve"> están ingresando en estados inmaduros por el ingreso clandestino.</w:t>
      </w:r>
      <w:r w:rsidR="00F27FC3" w:rsidRPr="00033CB1">
        <w:rPr>
          <w:color w:val="4F81BD" w:themeColor="accent1"/>
        </w:rPr>
        <w:t xml:space="preserve">. </w:t>
      </w:r>
    </w:p>
    <w:p w14:paraId="2B141499" w14:textId="77777777" w:rsidR="00033CB1" w:rsidRDefault="00033CB1" w:rsidP="00C668C9">
      <w:pPr>
        <w:jc w:val="both"/>
        <w:rPr>
          <w:b/>
          <w:bCs/>
          <w:color w:val="4F81BD" w:themeColor="accent1"/>
          <w:lang w:val="es-MX"/>
        </w:rPr>
      </w:pPr>
    </w:p>
    <w:p w14:paraId="79B34A9E" w14:textId="5F171577" w:rsidR="0070790C" w:rsidRPr="008B01B7" w:rsidRDefault="0070790C" w:rsidP="00033CB1">
      <w:pPr>
        <w:jc w:val="both"/>
        <w:rPr>
          <w:b/>
          <w:bCs/>
        </w:rPr>
      </w:pPr>
      <w:r w:rsidRPr="008B01B7">
        <w:rPr>
          <w:b/>
          <w:bCs/>
          <w:lang w:val="es-CL"/>
        </w:rPr>
        <w:t>RLA6082</w:t>
      </w:r>
      <w:r w:rsidR="00033CB1" w:rsidRPr="008B01B7">
        <w:rPr>
          <w:b/>
          <w:bCs/>
          <w:lang w:val="es-CL"/>
        </w:rPr>
        <w:t xml:space="preserve">: </w:t>
      </w:r>
      <w:r w:rsidR="00033CB1" w:rsidRPr="008B01B7">
        <w:rPr>
          <w:b/>
          <w:bCs/>
        </w:rPr>
        <w:t xml:space="preserve">Fortalecimiento de las capacidades regionales </w:t>
      </w:r>
      <w:r w:rsidR="00A31546" w:rsidRPr="008B01B7">
        <w:rPr>
          <w:b/>
          <w:bCs/>
        </w:rPr>
        <w:t>para prestar</w:t>
      </w:r>
      <w:r w:rsidR="00033CB1" w:rsidRPr="008B01B7">
        <w:rPr>
          <w:b/>
          <w:bCs/>
        </w:rPr>
        <w:t xml:space="preserve"> servicios de calidad en radioterapia.</w:t>
      </w:r>
    </w:p>
    <w:p w14:paraId="5EEE8D83" w14:textId="6080ACB9" w:rsidR="0070790C" w:rsidRPr="008B01B7" w:rsidRDefault="00033CB1" w:rsidP="008B01B7">
      <w:pPr>
        <w:jc w:val="both"/>
      </w:pPr>
      <w:r w:rsidRPr="008B01B7">
        <w:rPr>
          <w:lang w:val="es-CL"/>
        </w:rPr>
        <w:t xml:space="preserve">Impacto en el entrenamiento sistémico que ofrece  </w:t>
      </w:r>
      <w:r w:rsidR="0070790C" w:rsidRPr="008B01B7">
        <w:t xml:space="preserve"> la Unidad de Radioterapia del Centro del Cáncer de la Universidad Católica</w:t>
      </w:r>
      <w:r w:rsidRPr="008B01B7">
        <w:t xml:space="preserve">, ya que el proyecto les entrego los elementos  necesarios  de conocimiento para hacer  </w:t>
      </w:r>
      <w:r w:rsidR="0070790C" w:rsidRPr="008B01B7">
        <w:t xml:space="preserve"> cambios a la malla de entrenamiento clínicos que ellos venían implementando en los años anteriores.</w:t>
      </w:r>
    </w:p>
    <w:p w14:paraId="3C398268" w14:textId="520DCE0E" w:rsidR="00A6174B" w:rsidRPr="008B01B7" w:rsidRDefault="0070790C" w:rsidP="008B01B7">
      <w:pPr>
        <w:jc w:val="both"/>
        <w:rPr>
          <w:lang w:val="es-CL"/>
        </w:rPr>
      </w:pPr>
      <w:r w:rsidRPr="008B01B7">
        <w:t xml:space="preserve">Con respecto al Magister de Radioterapia Avanzada se destaca la </w:t>
      </w:r>
      <w:r w:rsidR="00033CB1" w:rsidRPr="008B01B7">
        <w:t xml:space="preserve">importancia de </w:t>
      </w:r>
      <w:r w:rsidRPr="008B01B7">
        <w:t xml:space="preserve"> ser sede de este Magister, no solo los becados aprenden de las nuevas tecnologías para el tratamiento del cáncer con que cuenta la institución si no que los profesores y académicos de dicho magister tienen que prepararse y capacitarse para impartir sus conocimientos, lo que redunda en un beneficio mutuo</w:t>
      </w:r>
      <w:r w:rsidR="00A6174B" w:rsidRPr="008B01B7">
        <w:rPr>
          <w:lang w:val="es-CL"/>
        </w:rPr>
        <w:t>.</w:t>
      </w:r>
    </w:p>
    <w:p w14:paraId="76A6DE47" w14:textId="7AAA38E9" w:rsidR="008B01B7" w:rsidRDefault="008B01B7" w:rsidP="008B01B7">
      <w:pPr>
        <w:jc w:val="both"/>
        <w:rPr>
          <w:color w:val="4F81BD" w:themeColor="accent1"/>
          <w:lang w:val="es-CL"/>
        </w:rPr>
      </w:pPr>
    </w:p>
    <w:p w14:paraId="6F562ADE" w14:textId="77777777" w:rsidR="008B01B7" w:rsidRDefault="008B01B7" w:rsidP="008B01B7">
      <w:pPr>
        <w:jc w:val="both"/>
        <w:rPr>
          <w:color w:val="4F81BD" w:themeColor="accent1"/>
          <w:lang w:val="es-CL"/>
        </w:rPr>
      </w:pPr>
    </w:p>
    <w:p w14:paraId="597B238B" w14:textId="77777777" w:rsidR="005046F6" w:rsidRDefault="00775131" w:rsidP="005046F6">
      <w:pPr>
        <w:jc w:val="both"/>
        <w:rPr>
          <w:b/>
          <w:bCs/>
          <w:lang w:val="es-CL"/>
        </w:rPr>
      </w:pPr>
      <w:r w:rsidRPr="005046F6">
        <w:rPr>
          <w:b/>
          <w:bCs/>
          <w:lang w:val="es-CL"/>
        </w:rPr>
        <w:t>RLA6086</w:t>
      </w:r>
      <w:r w:rsidR="00A6174B" w:rsidRPr="005046F6">
        <w:rPr>
          <w:b/>
          <w:bCs/>
          <w:lang w:val="es-CL"/>
        </w:rPr>
        <w:t xml:space="preserve">: </w:t>
      </w:r>
      <w:r w:rsidR="00A6174B" w:rsidRPr="005046F6">
        <w:rPr>
          <w:b/>
          <w:bCs/>
          <w:lang w:val="es-MX"/>
        </w:rPr>
        <w:t>Integración de técnicas de medicina nuclear en un enfoque multimodal con respecto a la cardiología para  la detección temprana y estratificación del riesgo de enfermedad cardiovascular en las mujeres latinoamericanas</w:t>
      </w:r>
      <w:r w:rsidR="00A6174B" w:rsidRPr="005046F6">
        <w:rPr>
          <w:lang w:val="es-CL"/>
        </w:rPr>
        <w:t xml:space="preserve">Importante </w:t>
      </w:r>
      <w:r w:rsidR="00A6174B" w:rsidRPr="005046F6">
        <w:t>contribución</w:t>
      </w:r>
      <w:r w:rsidRPr="005046F6">
        <w:t xml:space="preserve">  a la difusión  de  la utilidad de las técnicas de imagen de </w:t>
      </w:r>
      <w:r w:rsidR="00A6174B" w:rsidRPr="005046F6">
        <w:t>cardiología</w:t>
      </w:r>
      <w:r w:rsidRPr="005046F6">
        <w:t xml:space="preserve"> nuclear a nivel de diversas regiones de Chile  con perfeccionamiento de profesionales jóvenes interesados en el tema que tendrán la opción de aplicar en su vida profesional lo aprendido.</w:t>
      </w:r>
    </w:p>
    <w:p w14:paraId="6A81ECB0" w14:textId="4251DC3F" w:rsidR="00A6174B" w:rsidRPr="005046F6" w:rsidRDefault="00775131" w:rsidP="005046F6">
      <w:pPr>
        <w:jc w:val="both"/>
        <w:rPr>
          <w:b/>
          <w:bCs/>
          <w:lang w:val="es-CL"/>
        </w:rPr>
      </w:pPr>
      <w:r w:rsidRPr="005046F6">
        <w:t xml:space="preserve">Se logró conocer la realidad nacional y la de los países participantes en cuanto a prestaciones e </w:t>
      </w:r>
      <w:r w:rsidR="00A6174B" w:rsidRPr="005046F6">
        <w:t>infraestructura</w:t>
      </w:r>
      <w:r w:rsidRPr="005046F6">
        <w:t xml:space="preserve"> y programas relacionados con cardiología lo que se tradujo en una publicación en una importante revista de la especialidad</w:t>
      </w:r>
      <w:r w:rsidR="00364101" w:rsidRPr="005046F6">
        <w:t>.</w:t>
      </w:r>
    </w:p>
    <w:p w14:paraId="0E96499D" w14:textId="5E4CB824" w:rsidR="0092384E" w:rsidRPr="008B01B7" w:rsidRDefault="0092384E" w:rsidP="008B01B7">
      <w:pPr>
        <w:keepNext/>
        <w:jc w:val="both"/>
        <w:outlineLvl w:val="1"/>
        <w:rPr>
          <w:b/>
          <w:bCs/>
        </w:rPr>
      </w:pPr>
    </w:p>
    <w:p w14:paraId="2A756A9C" w14:textId="1DAE7B6E" w:rsidR="0092384E" w:rsidRPr="005046F6" w:rsidRDefault="00401DA2" w:rsidP="0092384E">
      <w:pPr>
        <w:keepNext/>
        <w:jc w:val="both"/>
        <w:outlineLvl w:val="1"/>
        <w:rPr>
          <w:b/>
          <w:bCs/>
          <w:lang w:val="es-MX"/>
        </w:rPr>
      </w:pPr>
      <w:r w:rsidRPr="005046F6">
        <w:rPr>
          <w:b/>
          <w:bCs/>
        </w:rPr>
        <w:t>RLA7026</w:t>
      </w:r>
      <w:r w:rsidR="0092384E" w:rsidRPr="005046F6">
        <w:rPr>
          <w:b/>
          <w:bCs/>
        </w:rPr>
        <w:t xml:space="preserve">: </w:t>
      </w:r>
      <w:r w:rsidR="0092384E" w:rsidRPr="005046F6">
        <w:rPr>
          <w:b/>
          <w:bCs/>
          <w:lang w:val="es-MX"/>
        </w:rPr>
        <w:t xml:space="preserve">Evaluación de la contaminación ambiental orgánica e inorgánica en medios acuáticos y de sus efectos en el riesgo de cianobacterias productoras de </w:t>
      </w:r>
      <w:proofErr w:type="spellStart"/>
      <w:r w:rsidR="0092384E" w:rsidRPr="005046F6">
        <w:rPr>
          <w:b/>
          <w:bCs/>
          <w:lang w:val="es-MX"/>
        </w:rPr>
        <w:t>cionotoxinas</w:t>
      </w:r>
      <w:proofErr w:type="spellEnd"/>
      <w:r w:rsidR="0092384E" w:rsidRPr="005046F6">
        <w:rPr>
          <w:b/>
          <w:bCs/>
          <w:lang w:val="es-MX"/>
        </w:rPr>
        <w:t>.</w:t>
      </w:r>
    </w:p>
    <w:p w14:paraId="73C1D591" w14:textId="0C10BD9C" w:rsidR="00401DA2" w:rsidRPr="005046F6" w:rsidRDefault="00401DA2" w:rsidP="00342321">
      <w:pPr>
        <w:jc w:val="both"/>
        <w:outlineLvl w:val="1"/>
      </w:pPr>
      <w:r w:rsidRPr="005046F6">
        <w:t xml:space="preserve">Las </w:t>
      </w:r>
      <w:r w:rsidR="005A0167" w:rsidRPr="005046F6">
        <w:t>actividades del</w:t>
      </w:r>
      <w:r w:rsidRPr="005046F6">
        <w:t xml:space="preserve"> proyecto permitirán al país a través de LABTOX disponer cuantitativamente de información en cuanto al tipo de cianobacterias más incidentes y prevalentes asociadas a procesos de </w:t>
      </w:r>
      <w:proofErr w:type="spellStart"/>
      <w:r w:rsidRPr="005046F6">
        <w:t>eutroficación</w:t>
      </w:r>
      <w:proofErr w:type="spellEnd"/>
      <w:r w:rsidRPr="005046F6">
        <w:t xml:space="preserve"> en los cursos de agua dulce del sur de Chile, lo </w:t>
      </w:r>
      <w:proofErr w:type="spellStart"/>
      <w:r w:rsidRPr="005046F6">
        <w:t>cuál</w:t>
      </w:r>
      <w:proofErr w:type="spellEnd"/>
      <w:r w:rsidRPr="005046F6">
        <w:t xml:space="preserve"> podría permitir vincular los florecimientos a través de técnicas químicas y bioquímicas con la concentración de </w:t>
      </w:r>
      <w:proofErr w:type="spellStart"/>
      <w:r w:rsidRPr="005046F6">
        <w:t>cianotoxinas</w:t>
      </w:r>
      <w:proofErr w:type="spellEnd"/>
      <w:r w:rsidRPr="005046F6">
        <w:t xml:space="preserve">, entre las que destacan predominantemente </w:t>
      </w:r>
      <w:proofErr w:type="spellStart"/>
      <w:r w:rsidRPr="005046F6">
        <w:t>hepatotoxinas</w:t>
      </w:r>
      <w:proofErr w:type="spellEnd"/>
      <w:r w:rsidRPr="005046F6">
        <w:t xml:space="preserve">, tales como las </w:t>
      </w:r>
      <w:proofErr w:type="spellStart"/>
      <w:r w:rsidRPr="005046F6">
        <w:t>microcistinas</w:t>
      </w:r>
      <w:proofErr w:type="spellEnd"/>
      <w:r w:rsidRPr="005046F6">
        <w:t xml:space="preserve"> (</w:t>
      </w:r>
      <w:proofErr w:type="spellStart"/>
      <w:r w:rsidRPr="005046F6">
        <w:t>MCs</w:t>
      </w:r>
      <w:proofErr w:type="spellEnd"/>
      <w:r w:rsidR="005A0167" w:rsidRPr="005046F6">
        <w:t>).</w:t>
      </w:r>
    </w:p>
    <w:p w14:paraId="7DAB4648" w14:textId="77777777" w:rsidR="004219A1" w:rsidRPr="005046F6" w:rsidRDefault="004219A1" w:rsidP="004219A1">
      <w:pPr>
        <w:keepNext/>
        <w:ind w:left="720"/>
        <w:jc w:val="both"/>
        <w:outlineLvl w:val="1"/>
        <w:rPr>
          <w:b/>
          <w:bCs/>
        </w:rPr>
      </w:pPr>
    </w:p>
    <w:p w14:paraId="309D1A46" w14:textId="77777777" w:rsidR="004219A1" w:rsidRPr="005046F6" w:rsidRDefault="004219A1" w:rsidP="00775131">
      <w:pPr>
        <w:spacing w:before="120" w:afterLines="60" w:after="144"/>
        <w:jc w:val="both"/>
      </w:pPr>
    </w:p>
    <w:p w14:paraId="6F22D7CB" w14:textId="49C1DF09" w:rsidR="008537DE" w:rsidRDefault="008537DE" w:rsidP="005046F6">
      <w:pPr>
        <w:keepNext/>
        <w:outlineLvl w:val="1"/>
        <w:rPr>
          <w:b/>
          <w:bCs/>
          <w:color w:val="FF0000"/>
        </w:rPr>
      </w:pPr>
    </w:p>
    <w:p w14:paraId="2D963F54" w14:textId="780831EF" w:rsidR="005046F6" w:rsidRDefault="005046F6" w:rsidP="005046F6">
      <w:pPr>
        <w:keepNext/>
        <w:outlineLvl w:val="1"/>
        <w:rPr>
          <w:b/>
          <w:bCs/>
          <w:color w:val="FF0000"/>
        </w:rPr>
      </w:pPr>
    </w:p>
    <w:p w14:paraId="293FCDDF" w14:textId="0FC9A773" w:rsidR="005046F6" w:rsidRDefault="005046F6" w:rsidP="005046F6">
      <w:pPr>
        <w:keepNext/>
        <w:outlineLvl w:val="1"/>
        <w:rPr>
          <w:b/>
          <w:bCs/>
          <w:color w:val="FF0000"/>
        </w:rPr>
      </w:pPr>
    </w:p>
    <w:p w14:paraId="19FC943C" w14:textId="77777777" w:rsidR="005046F6" w:rsidRDefault="005046F6" w:rsidP="00A73992">
      <w:pPr>
        <w:spacing w:before="120" w:afterLines="60" w:after="144"/>
        <w:jc w:val="both"/>
        <w:rPr>
          <w:b/>
          <w:bCs/>
          <w:color w:val="FF0000"/>
        </w:rPr>
      </w:pPr>
    </w:p>
    <w:p w14:paraId="0A38E4C8" w14:textId="77777777" w:rsidR="00533E68" w:rsidRDefault="00533E68" w:rsidP="00A73992">
      <w:pPr>
        <w:spacing w:before="120" w:afterLines="60" w:after="144"/>
        <w:jc w:val="both"/>
        <w:rPr>
          <w:b/>
          <w:bCs/>
        </w:rPr>
      </w:pPr>
    </w:p>
    <w:p w14:paraId="74DC8A35" w14:textId="77777777" w:rsidR="00533E68" w:rsidRDefault="00533E68" w:rsidP="00A73992">
      <w:pPr>
        <w:spacing w:before="120" w:afterLines="60" w:after="144"/>
        <w:jc w:val="both"/>
        <w:rPr>
          <w:b/>
          <w:bCs/>
        </w:rPr>
      </w:pPr>
    </w:p>
    <w:p w14:paraId="14065E39" w14:textId="77777777" w:rsidR="00533E68" w:rsidRDefault="00533E68" w:rsidP="00A73992">
      <w:pPr>
        <w:spacing w:before="120" w:afterLines="60" w:after="144"/>
        <w:jc w:val="both"/>
        <w:rPr>
          <w:b/>
          <w:bCs/>
        </w:rPr>
      </w:pPr>
    </w:p>
    <w:p w14:paraId="320AB0EE" w14:textId="4BAF02AC" w:rsidR="008537DE" w:rsidRPr="005046F6" w:rsidRDefault="008537DE" w:rsidP="00A73992">
      <w:pPr>
        <w:spacing w:before="120" w:afterLines="60" w:after="144"/>
        <w:jc w:val="both"/>
        <w:rPr>
          <w:b/>
          <w:bCs/>
          <w:shd w:val="clear" w:color="auto" w:fill="FFFFFF"/>
        </w:rPr>
      </w:pPr>
      <w:r w:rsidRPr="005046F6">
        <w:rPr>
          <w:b/>
          <w:bCs/>
        </w:rPr>
        <w:t xml:space="preserve">3.- RESULTADOS, DIFICULTADES Y PROBLEMAS </w:t>
      </w:r>
      <w:r w:rsidR="005046F6" w:rsidRPr="005046F6">
        <w:rPr>
          <w:b/>
          <w:bCs/>
        </w:rPr>
        <w:t>PRESENTADOS DURANTE</w:t>
      </w:r>
      <w:r w:rsidRPr="005046F6">
        <w:rPr>
          <w:b/>
          <w:bCs/>
        </w:rPr>
        <w:t xml:space="preserve"> LA MARCHA DEL PROYECTO </w:t>
      </w:r>
    </w:p>
    <w:p w14:paraId="44C0EC8E" w14:textId="4B2686BC" w:rsidR="00515964" w:rsidRPr="00515964" w:rsidRDefault="00515964" w:rsidP="00A73992">
      <w:pPr>
        <w:tabs>
          <w:tab w:val="left" w:pos="142"/>
        </w:tabs>
        <w:suppressAutoHyphens/>
        <w:spacing w:before="120" w:afterLines="60" w:after="144"/>
        <w:jc w:val="both"/>
        <w:rPr>
          <w:iCs/>
          <w:spacing w:val="-3"/>
          <w:szCs w:val="20"/>
          <w:lang w:eastAsia="en-US"/>
        </w:rPr>
      </w:pPr>
    </w:p>
    <w:p w14:paraId="414D65EE" w14:textId="6FD4244D" w:rsidR="00533E68" w:rsidRDefault="00C455DA" w:rsidP="00533E68">
      <w:pPr>
        <w:jc w:val="both"/>
        <w:rPr>
          <w:b/>
          <w:shd w:val="clear" w:color="auto" w:fill="FFFFFF"/>
        </w:rPr>
      </w:pPr>
      <w:r w:rsidRPr="00533E68">
        <w:rPr>
          <w:b/>
          <w:shd w:val="clear" w:color="auto" w:fill="FFFFFF"/>
        </w:rPr>
        <w:t>RLA</w:t>
      </w:r>
      <w:r w:rsidR="00675FE2" w:rsidRPr="00533E68">
        <w:rPr>
          <w:b/>
          <w:shd w:val="clear" w:color="auto" w:fill="FFFFFF"/>
        </w:rPr>
        <w:t>0069</w:t>
      </w:r>
      <w:r w:rsidR="0033744E">
        <w:rPr>
          <w:b/>
          <w:shd w:val="clear" w:color="auto" w:fill="FFFFFF"/>
        </w:rPr>
        <w:t>:</w:t>
      </w:r>
      <w:r w:rsidR="0033744E" w:rsidRPr="00533E68">
        <w:rPr>
          <w:b/>
          <w:shd w:val="clear" w:color="auto" w:fill="FFFFFF"/>
        </w:rPr>
        <w:t xml:space="preserve"> Promover</w:t>
      </w:r>
      <w:r w:rsidR="00675FE2" w:rsidRPr="00533E68">
        <w:rPr>
          <w:b/>
          <w:shd w:val="clear" w:color="auto" w:fill="FFFFFF"/>
        </w:rPr>
        <w:t xml:space="preserve"> la gestión estratégica y la innovación en las instituciones nucleares nacionales mediante la cooperación y la construcción de alianzas - fase II”. </w:t>
      </w:r>
    </w:p>
    <w:p w14:paraId="57D3F2F7" w14:textId="32C817FF" w:rsidR="00533E68" w:rsidRPr="00533E68" w:rsidRDefault="00675FE2" w:rsidP="00533E68">
      <w:pPr>
        <w:jc w:val="both"/>
        <w:rPr>
          <w:b/>
          <w:shd w:val="clear" w:color="auto" w:fill="FFFFFF"/>
        </w:rPr>
      </w:pPr>
      <w:r w:rsidRPr="00533E68">
        <w:rPr>
          <w:shd w:val="clear" w:color="auto" w:fill="FFFFFF"/>
        </w:rPr>
        <w:t>El objetivo es</w:t>
      </w:r>
      <w:r w:rsidRPr="00533E68">
        <w:rPr>
          <w:b/>
          <w:shd w:val="clear" w:color="auto" w:fill="FFFFFF"/>
        </w:rPr>
        <w:t xml:space="preserve"> </w:t>
      </w:r>
      <w:r w:rsidRPr="00533E68">
        <w:rPr>
          <w:shd w:val="clear" w:color="auto" w:fill="FFFFFF"/>
        </w:rPr>
        <w:t>ayudar a los Institutos Nucleares Nacionales (</w:t>
      </w:r>
      <w:proofErr w:type="spellStart"/>
      <w:r w:rsidRPr="00533E68">
        <w:rPr>
          <w:shd w:val="clear" w:color="auto" w:fill="FFFFFF"/>
        </w:rPr>
        <w:t>INNs</w:t>
      </w:r>
      <w:proofErr w:type="spellEnd"/>
      <w:r w:rsidRPr="00533E68">
        <w:rPr>
          <w:shd w:val="clear" w:color="auto" w:fill="FFFFFF"/>
        </w:rPr>
        <w:t>) a desarrollar e implementar estrategias para lograr plenamente servicios sostenibles</w:t>
      </w:r>
      <w:r w:rsidR="00D80EA6" w:rsidRPr="00533E68">
        <w:rPr>
          <w:shd w:val="clear" w:color="auto" w:fill="FFFFFF"/>
        </w:rPr>
        <w:t>,</w:t>
      </w:r>
      <w:r w:rsidRPr="00533E68">
        <w:rPr>
          <w:shd w:val="clear" w:color="auto" w:fill="FFFFFF"/>
        </w:rPr>
        <w:t xml:space="preserve"> que puedan posicionarlos como verdaderos socios en el desarrollo de sus países mediante el uso de la ciencia y la tecnología nucleares potenciales, para lograr los objetivos de desarrollo socioeconómico. </w:t>
      </w:r>
    </w:p>
    <w:p w14:paraId="5B61A23B" w14:textId="394A6F34" w:rsidR="00533E68" w:rsidRPr="00533E68" w:rsidRDefault="0033744E" w:rsidP="00533E68">
      <w:pPr>
        <w:spacing w:before="120" w:afterLines="60" w:after="144"/>
        <w:jc w:val="both"/>
        <w:rPr>
          <w:shd w:val="clear" w:color="auto" w:fill="FFFFFF"/>
        </w:rPr>
      </w:pPr>
      <w:r>
        <w:rPr>
          <w:shd w:val="clear" w:color="auto" w:fill="FFFFFF"/>
        </w:rPr>
        <w:t xml:space="preserve">Solo </w:t>
      </w:r>
      <w:proofErr w:type="spellStart"/>
      <w:r>
        <w:rPr>
          <w:shd w:val="clear" w:color="auto" w:fill="FFFFFF"/>
        </w:rPr>
        <w:t>es</w:t>
      </w:r>
      <w:r w:rsidR="00533E68">
        <w:rPr>
          <w:shd w:val="clear" w:color="auto" w:fill="FFFFFF"/>
        </w:rPr>
        <w:t>s</w:t>
      </w:r>
      <w:proofErr w:type="spellEnd"/>
      <w:r w:rsidR="00533E68">
        <w:rPr>
          <w:shd w:val="clear" w:color="auto" w:fill="FFFFFF"/>
        </w:rPr>
        <w:t xml:space="preserve"> posible informar que en mayo de 2022 dos profesionales de</w:t>
      </w:r>
      <w:r>
        <w:rPr>
          <w:shd w:val="clear" w:color="auto" w:fill="FFFFFF"/>
        </w:rPr>
        <w:t xml:space="preserve"> </w:t>
      </w:r>
      <w:r w:rsidR="00533E68">
        <w:rPr>
          <w:shd w:val="clear" w:color="auto" w:fill="FFFFFF"/>
        </w:rPr>
        <w:t>la CCHEN participaron en el Taller Virtual Somos Potencia: Inclusión de la Perspectiva  de Género en el Sector Nuclear de América Latina  y el Cribe.</w:t>
      </w:r>
    </w:p>
    <w:p w14:paraId="45F7377B" w14:textId="77777777" w:rsidR="00533E68" w:rsidRDefault="00533E68" w:rsidP="00A73992">
      <w:pPr>
        <w:keepNext/>
        <w:spacing w:before="120" w:afterLines="60" w:after="144"/>
        <w:jc w:val="both"/>
        <w:outlineLvl w:val="1"/>
      </w:pPr>
    </w:p>
    <w:p w14:paraId="116AF8E8" w14:textId="767697FF" w:rsidR="00533E68" w:rsidRDefault="00E5069D" w:rsidP="00533E68">
      <w:pPr>
        <w:jc w:val="both"/>
        <w:rPr>
          <w:b/>
          <w:bCs/>
          <w:lang w:val="es-CL"/>
        </w:rPr>
      </w:pPr>
      <w:r w:rsidRPr="00F7370C">
        <w:rPr>
          <w:b/>
          <w:bCs/>
        </w:rPr>
        <w:t>RLA0070</w:t>
      </w:r>
      <w:r w:rsidR="00A51BBD" w:rsidRPr="00F7370C">
        <w:rPr>
          <w:b/>
          <w:bCs/>
        </w:rPr>
        <w:t>:</w:t>
      </w:r>
      <w:r w:rsidRPr="00F7370C">
        <w:rPr>
          <w:b/>
          <w:bCs/>
        </w:rPr>
        <w:t xml:space="preserve"> </w:t>
      </w:r>
      <w:r w:rsidR="00A51BBD" w:rsidRPr="00F7370C">
        <w:rPr>
          <w:b/>
          <w:bCs/>
          <w:lang w:val="es-CL"/>
        </w:rPr>
        <w:t>Fortalecimi</w:t>
      </w:r>
      <w:r w:rsidR="0033744E">
        <w:rPr>
          <w:b/>
          <w:bCs/>
          <w:lang w:val="es-CL"/>
        </w:rPr>
        <w:t>ento de la cooperación regional</w:t>
      </w:r>
      <w:r w:rsidR="00A51BBD" w:rsidRPr="00F7370C">
        <w:rPr>
          <w:b/>
          <w:bCs/>
          <w:lang w:val="es-CL"/>
        </w:rPr>
        <w:t xml:space="preserve">. </w:t>
      </w:r>
    </w:p>
    <w:p w14:paraId="19A676D5" w14:textId="540F7FB4" w:rsidR="00A51BBD" w:rsidRPr="00A15C92" w:rsidRDefault="00A15C92" w:rsidP="00533E68">
      <w:pPr>
        <w:spacing w:afterLines="60" w:after="144"/>
        <w:jc w:val="both"/>
        <w:rPr>
          <w:lang w:val="es-CL"/>
        </w:rPr>
      </w:pPr>
      <w:r>
        <w:rPr>
          <w:shd w:val="clear" w:color="auto" w:fill="FFFFFF"/>
        </w:rPr>
        <w:t xml:space="preserve">El </w:t>
      </w:r>
      <w:r w:rsidR="00A51BBD" w:rsidRPr="00A15C92">
        <w:rPr>
          <w:shd w:val="clear" w:color="auto" w:fill="FFFFFF"/>
        </w:rPr>
        <w:t>proyecto se propone mejorar la cooperación regional, mediante el establecimiento de mecanismos destinados a fortalecer la cooperación técnica entre los países en desarrollo y la programación regional para América Latina y el Caribe, a través del aseguramiento de la calidad del programa ARCAL y la promoción de la comunicación y alianzas en la región.</w:t>
      </w:r>
    </w:p>
    <w:p w14:paraId="2C201C71" w14:textId="51702C72" w:rsidR="00337A57" w:rsidRPr="00A15C92" w:rsidRDefault="00D46ECB" w:rsidP="00533E68">
      <w:pPr>
        <w:pStyle w:val="Sinespaciado"/>
        <w:ind w:left="68"/>
        <w:jc w:val="both"/>
        <w:rPr>
          <w:rFonts w:ascii="Times New Roman" w:hAnsi="Times New Roman" w:cs="Times New Roman"/>
          <w:sz w:val="24"/>
          <w:szCs w:val="24"/>
          <w:lang w:val="es-CL"/>
        </w:rPr>
      </w:pPr>
      <w:r w:rsidRPr="00A15C92">
        <w:rPr>
          <w:rFonts w:ascii="Times New Roman" w:hAnsi="Times New Roman" w:cs="Times New Roman"/>
          <w:sz w:val="24"/>
          <w:szCs w:val="24"/>
          <w:shd w:val="clear" w:color="auto" w:fill="FFFFFF"/>
          <w:lang w:val="es-CL"/>
        </w:rPr>
        <w:t xml:space="preserve">La Coordinadora de Chile participó de forma virtual en la inauguración 2022 del </w:t>
      </w:r>
      <w:r w:rsidRPr="00A15C92">
        <w:rPr>
          <w:rFonts w:ascii="Times New Roman" w:hAnsi="Times New Roman" w:cs="Times New Roman"/>
          <w:sz w:val="24"/>
          <w:szCs w:val="24"/>
          <w:lang w:val="es-CL"/>
        </w:rPr>
        <w:t>Magíster Internacional de Radioterapia Avanzada, que se desarrolla</w:t>
      </w:r>
      <w:r w:rsidR="00F7370C" w:rsidRPr="00A15C92">
        <w:rPr>
          <w:rFonts w:ascii="Times New Roman" w:hAnsi="Times New Roman" w:cs="Times New Roman"/>
          <w:sz w:val="24"/>
          <w:szCs w:val="24"/>
          <w:lang w:val="es-CL"/>
        </w:rPr>
        <w:t xml:space="preserve"> </w:t>
      </w:r>
      <w:r w:rsidR="00533E68" w:rsidRPr="00A15C92">
        <w:rPr>
          <w:rFonts w:ascii="Times New Roman" w:hAnsi="Times New Roman" w:cs="Times New Roman"/>
          <w:sz w:val="24"/>
          <w:szCs w:val="24"/>
          <w:lang w:val="es-CL"/>
        </w:rPr>
        <w:t>en la</w:t>
      </w:r>
      <w:r w:rsidRPr="00A15C92">
        <w:rPr>
          <w:rFonts w:ascii="Times New Roman" w:hAnsi="Times New Roman" w:cs="Times New Roman"/>
          <w:sz w:val="24"/>
          <w:szCs w:val="24"/>
          <w:lang w:val="es-CL"/>
        </w:rPr>
        <w:t xml:space="preserve"> Fundación Arturo López Pérez,  en  conjunto con la Universidad de los Andes y el auspicio del Organismo Internacional de Energía Atómica</w:t>
      </w:r>
      <w:r w:rsidR="00337A57" w:rsidRPr="00A15C92">
        <w:rPr>
          <w:rFonts w:ascii="Times New Roman" w:hAnsi="Times New Roman" w:cs="Times New Roman"/>
          <w:sz w:val="24"/>
          <w:szCs w:val="24"/>
          <w:lang w:val="es-CL"/>
        </w:rPr>
        <w:t>.</w:t>
      </w:r>
    </w:p>
    <w:p w14:paraId="19EC960B" w14:textId="77777777" w:rsidR="00337A57" w:rsidRPr="00A15C92" w:rsidRDefault="00337A57" w:rsidP="00733C9E">
      <w:pPr>
        <w:pStyle w:val="Sinespaciado"/>
        <w:ind w:left="66"/>
        <w:jc w:val="both"/>
        <w:rPr>
          <w:rFonts w:ascii="Times New Roman" w:hAnsi="Times New Roman" w:cs="Times New Roman"/>
          <w:sz w:val="24"/>
          <w:szCs w:val="24"/>
          <w:lang w:val="es-CL"/>
        </w:rPr>
      </w:pPr>
    </w:p>
    <w:p w14:paraId="6E4D521C" w14:textId="2753EDD7" w:rsidR="00337A57" w:rsidRPr="00A15C92" w:rsidRDefault="00337A57" w:rsidP="00337A57">
      <w:pPr>
        <w:pStyle w:val="Sinespaciado"/>
        <w:ind w:left="66"/>
        <w:jc w:val="both"/>
        <w:rPr>
          <w:rFonts w:ascii="Times New Roman" w:hAnsi="Times New Roman" w:cs="Times New Roman"/>
          <w:sz w:val="24"/>
          <w:szCs w:val="24"/>
          <w:lang w:val="es-MX"/>
        </w:rPr>
      </w:pPr>
      <w:r w:rsidRPr="00A15C92">
        <w:rPr>
          <w:rFonts w:ascii="Times New Roman" w:hAnsi="Times New Roman" w:cs="Times New Roman"/>
          <w:sz w:val="24"/>
          <w:szCs w:val="24"/>
          <w:lang w:val="es-MX"/>
        </w:rPr>
        <w:t>Asimismo,</w:t>
      </w:r>
      <w:r w:rsidR="00D46ECB" w:rsidRPr="00A15C92">
        <w:rPr>
          <w:rFonts w:ascii="Times New Roman" w:hAnsi="Times New Roman" w:cs="Times New Roman"/>
          <w:sz w:val="24"/>
          <w:szCs w:val="24"/>
          <w:lang w:val="es-MX"/>
        </w:rPr>
        <w:t xml:space="preserve"> participó en la XXIII Reunión del Órgano de Coordinación Técnica de ARCAL (OCTA), realizada </w:t>
      </w:r>
      <w:r w:rsidR="00F7370C" w:rsidRPr="00A15C92">
        <w:rPr>
          <w:rFonts w:ascii="Times New Roman" w:hAnsi="Times New Roman" w:cs="Times New Roman"/>
          <w:sz w:val="24"/>
          <w:szCs w:val="24"/>
          <w:lang w:val="es-MX"/>
        </w:rPr>
        <w:t xml:space="preserve">en </w:t>
      </w:r>
      <w:r w:rsidR="00D46ECB" w:rsidRPr="00A15C92">
        <w:rPr>
          <w:rFonts w:ascii="Times New Roman" w:hAnsi="Times New Roman" w:cs="Times New Roman"/>
          <w:sz w:val="24"/>
          <w:szCs w:val="24"/>
          <w:lang w:val="es-MX"/>
        </w:rPr>
        <w:t>el OIEA, Viena</w:t>
      </w:r>
      <w:r w:rsidR="00F7370C" w:rsidRPr="00A15C92">
        <w:rPr>
          <w:rFonts w:ascii="Times New Roman" w:hAnsi="Times New Roman" w:cs="Times New Roman"/>
          <w:sz w:val="24"/>
          <w:szCs w:val="24"/>
          <w:lang w:val="es-MX"/>
        </w:rPr>
        <w:t>. En</w:t>
      </w:r>
      <w:r w:rsidR="00D46ECB" w:rsidRPr="00A15C92">
        <w:rPr>
          <w:rFonts w:ascii="Times New Roman" w:hAnsi="Times New Roman" w:cs="Times New Roman"/>
          <w:sz w:val="24"/>
          <w:szCs w:val="24"/>
          <w:lang w:val="es-MX"/>
        </w:rPr>
        <w:t xml:space="preserve"> el encuentro se </w:t>
      </w:r>
      <w:r w:rsidR="00AD4CFA" w:rsidRPr="00A15C92">
        <w:rPr>
          <w:rFonts w:ascii="Times New Roman" w:hAnsi="Times New Roman" w:cs="Times New Roman"/>
          <w:sz w:val="24"/>
          <w:szCs w:val="24"/>
          <w:lang w:val="es-MX"/>
        </w:rPr>
        <w:t>revisó</w:t>
      </w:r>
      <w:r w:rsidR="00D46ECB" w:rsidRPr="00A15C92">
        <w:rPr>
          <w:rFonts w:ascii="Times New Roman" w:hAnsi="Times New Roman" w:cs="Times New Roman"/>
          <w:sz w:val="24"/>
          <w:szCs w:val="24"/>
          <w:lang w:val="es-MX"/>
        </w:rPr>
        <w:t xml:space="preserve"> y </w:t>
      </w:r>
      <w:r w:rsidR="00AD4CFA" w:rsidRPr="00A15C92">
        <w:rPr>
          <w:rFonts w:ascii="Times New Roman" w:hAnsi="Times New Roman" w:cs="Times New Roman"/>
          <w:sz w:val="24"/>
          <w:szCs w:val="24"/>
          <w:lang w:val="es-MX"/>
        </w:rPr>
        <w:t>seleccionaron</w:t>
      </w:r>
      <w:r w:rsidR="00D46ECB" w:rsidRPr="00A15C92">
        <w:rPr>
          <w:rFonts w:ascii="Times New Roman" w:hAnsi="Times New Roman" w:cs="Times New Roman"/>
          <w:sz w:val="24"/>
          <w:szCs w:val="24"/>
          <w:lang w:val="es-MX"/>
        </w:rPr>
        <w:t xml:space="preserve">  las propuestas ARCAL para el próximo ciclo de cooperación técnica 2024-2025, la aprobación de la Guía de Implementación de la Agenda ARCAL 2030</w:t>
      </w:r>
      <w:r w:rsidR="00F7370C" w:rsidRPr="00A15C92">
        <w:rPr>
          <w:rFonts w:ascii="Times New Roman" w:hAnsi="Times New Roman" w:cs="Times New Roman"/>
          <w:sz w:val="24"/>
          <w:szCs w:val="24"/>
          <w:lang w:val="es-MX"/>
        </w:rPr>
        <w:t xml:space="preserve"> </w:t>
      </w:r>
      <w:r w:rsidR="00D46ECB" w:rsidRPr="00A15C92">
        <w:rPr>
          <w:rFonts w:ascii="Times New Roman" w:hAnsi="Times New Roman" w:cs="Times New Roman"/>
          <w:sz w:val="24"/>
          <w:szCs w:val="24"/>
          <w:lang w:val="es-MX"/>
        </w:rPr>
        <w:t xml:space="preserve"> y trabajos grupales para la revisión de diversos temas, como el seguimiento y la evaluación de los proyectos ejecutados en 2020-2021, la revisión del plan de actividades 2022-2023, la elaboración de los cambios necesarios al Manual de Procedimientos de ARCAL, y la preparación de acciones en materia de alianzas estratégicas y comunicación </w:t>
      </w:r>
      <w:r w:rsidR="00F7370C" w:rsidRPr="00A15C92">
        <w:rPr>
          <w:rFonts w:ascii="Times New Roman" w:hAnsi="Times New Roman" w:cs="Times New Roman"/>
          <w:sz w:val="24"/>
          <w:szCs w:val="24"/>
          <w:lang w:val="es-MX"/>
        </w:rPr>
        <w:t>y</w:t>
      </w:r>
      <w:r w:rsidR="00D46ECB" w:rsidRPr="00A15C92">
        <w:rPr>
          <w:rFonts w:ascii="Times New Roman" w:hAnsi="Times New Roman" w:cs="Times New Roman"/>
          <w:sz w:val="24"/>
          <w:szCs w:val="24"/>
          <w:lang w:val="es-MX"/>
        </w:rPr>
        <w:t xml:space="preserve"> otras. Se </w:t>
      </w:r>
      <w:proofErr w:type="spellStart"/>
      <w:r w:rsidR="00D46ECB" w:rsidRPr="00A15C92">
        <w:rPr>
          <w:rFonts w:ascii="Times New Roman" w:hAnsi="Times New Roman" w:cs="Times New Roman"/>
          <w:sz w:val="24"/>
          <w:szCs w:val="24"/>
          <w:lang w:val="es-MX"/>
        </w:rPr>
        <w:t>realizo</w:t>
      </w:r>
      <w:proofErr w:type="spellEnd"/>
      <w:r w:rsidR="00D46ECB" w:rsidRPr="00A15C92">
        <w:rPr>
          <w:rFonts w:ascii="Times New Roman" w:hAnsi="Times New Roman" w:cs="Times New Roman"/>
          <w:sz w:val="24"/>
          <w:szCs w:val="24"/>
          <w:lang w:val="es-MX"/>
        </w:rPr>
        <w:t xml:space="preserve"> una sesión conjunta con el </w:t>
      </w:r>
      <w:proofErr w:type="gramStart"/>
      <w:r w:rsidR="00D46ECB" w:rsidRPr="00A15C92">
        <w:rPr>
          <w:rFonts w:ascii="Times New Roman" w:hAnsi="Times New Roman" w:cs="Times New Roman"/>
          <w:sz w:val="24"/>
          <w:szCs w:val="24"/>
          <w:lang w:val="es-MX"/>
        </w:rPr>
        <w:t>ORA</w:t>
      </w:r>
      <w:proofErr w:type="gramEnd"/>
      <w:r w:rsidR="00D46ECB" w:rsidRPr="00A15C92">
        <w:rPr>
          <w:rFonts w:ascii="Times New Roman" w:hAnsi="Times New Roman" w:cs="Times New Roman"/>
          <w:sz w:val="24"/>
          <w:szCs w:val="24"/>
          <w:lang w:val="es-MX"/>
        </w:rPr>
        <w:t>, celebrada el jueves 19 de mayo, donde se presentó un resumen de la labor desarrollada durante la XXIII Reunión del OCTA.</w:t>
      </w:r>
    </w:p>
    <w:p w14:paraId="59D819B6" w14:textId="77777777" w:rsidR="00337A57" w:rsidRPr="00A15C92" w:rsidRDefault="00337A57" w:rsidP="00337A57">
      <w:pPr>
        <w:pStyle w:val="Sinespaciado"/>
        <w:ind w:left="66"/>
        <w:jc w:val="both"/>
        <w:rPr>
          <w:rFonts w:ascii="Times New Roman" w:hAnsi="Times New Roman" w:cs="Times New Roman"/>
          <w:sz w:val="24"/>
          <w:szCs w:val="24"/>
          <w:lang w:val="es-MX"/>
        </w:rPr>
      </w:pPr>
    </w:p>
    <w:p w14:paraId="6688AC3B" w14:textId="7EB0CF3E" w:rsidR="00CC7273" w:rsidRPr="00A15C92" w:rsidRDefault="00CC7273" w:rsidP="00337A57">
      <w:pPr>
        <w:pStyle w:val="Sinespaciado"/>
        <w:ind w:left="66"/>
        <w:jc w:val="both"/>
        <w:rPr>
          <w:rFonts w:ascii="Times New Roman" w:hAnsi="Times New Roman" w:cs="Times New Roman"/>
          <w:sz w:val="24"/>
          <w:szCs w:val="24"/>
          <w:lang w:val="es-MX"/>
        </w:rPr>
      </w:pPr>
      <w:r w:rsidRPr="00A15C92">
        <w:rPr>
          <w:rFonts w:ascii="Times New Roman" w:hAnsi="Times New Roman" w:cs="Times New Roman"/>
          <w:sz w:val="24"/>
          <w:szCs w:val="24"/>
          <w:lang w:val="es-MX"/>
        </w:rPr>
        <w:t xml:space="preserve">Participación en el Congreso Regional de Seguridad </w:t>
      </w:r>
      <w:r w:rsidR="00F7370C" w:rsidRPr="00A15C92">
        <w:rPr>
          <w:rFonts w:ascii="Times New Roman" w:hAnsi="Times New Roman" w:cs="Times New Roman"/>
          <w:sz w:val="24"/>
          <w:szCs w:val="24"/>
          <w:lang w:val="es-MX"/>
        </w:rPr>
        <w:t>Radiológica,</w:t>
      </w:r>
      <w:r w:rsidRPr="00A15C92">
        <w:rPr>
          <w:rFonts w:ascii="Times New Roman" w:hAnsi="Times New Roman" w:cs="Times New Roman"/>
          <w:sz w:val="24"/>
          <w:szCs w:val="24"/>
          <w:lang w:val="es-MX"/>
        </w:rPr>
        <w:t xml:space="preserve"> coordinando una mesa </w:t>
      </w:r>
      <w:r w:rsidR="00F7370C" w:rsidRPr="00A15C92">
        <w:rPr>
          <w:rFonts w:ascii="Times New Roman" w:hAnsi="Times New Roman" w:cs="Times New Roman"/>
          <w:sz w:val="24"/>
          <w:szCs w:val="24"/>
          <w:lang w:val="es-MX"/>
        </w:rPr>
        <w:t>del congreso</w:t>
      </w:r>
      <w:r w:rsidRPr="00A15C92">
        <w:rPr>
          <w:rFonts w:ascii="Times New Roman" w:hAnsi="Times New Roman" w:cs="Times New Roman"/>
          <w:sz w:val="24"/>
          <w:szCs w:val="24"/>
          <w:lang w:val="es-MX"/>
        </w:rPr>
        <w:t xml:space="preserve"> </w:t>
      </w:r>
      <w:r w:rsidR="00F7370C" w:rsidRPr="00A15C92">
        <w:rPr>
          <w:rFonts w:ascii="Times New Roman" w:hAnsi="Times New Roman" w:cs="Times New Roman"/>
          <w:sz w:val="24"/>
          <w:szCs w:val="24"/>
          <w:lang w:val="es-MX"/>
        </w:rPr>
        <w:t>y en</w:t>
      </w:r>
      <w:r w:rsidRPr="00A15C92">
        <w:rPr>
          <w:rFonts w:ascii="Times New Roman" w:hAnsi="Times New Roman" w:cs="Times New Roman"/>
          <w:sz w:val="24"/>
          <w:szCs w:val="24"/>
          <w:lang w:val="es-MX"/>
        </w:rPr>
        <w:t xml:space="preserve"> actividades de </w:t>
      </w:r>
      <w:proofErr w:type="spellStart"/>
      <w:r w:rsidRPr="00A15C92">
        <w:rPr>
          <w:rFonts w:ascii="Times New Roman" w:hAnsi="Times New Roman" w:cs="Times New Roman"/>
          <w:sz w:val="24"/>
          <w:szCs w:val="24"/>
          <w:lang w:val="es-MX"/>
        </w:rPr>
        <w:t>WiN</w:t>
      </w:r>
      <w:proofErr w:type="spellEnd"/>
      <w:r w:rsidR="00F7370C" w:rsidRPr="00A15C92">
        <w:rPr>
          <w:rFonts w:ascii="Times New Roman" w:hAnsi="Times New Roman" w:cs="Times New Roman"/>
          <w:sz w:val="24"/>
          <w:szCs w:val="24"/>
          <w:lang w:val="es-MX"/>
        </w:rPr>
        <w:t xml:space="preserve">, </w:t>
      </w:r>
      <w:r w:rsidR="00AB4656" w:rsidRPr="00A15C92">
        <w:rPr>
          <w:rFonts w:ascii="Times New Roman" w:hAnsi="Times New Roman" w:cs="Times New Roman"/>
          <w:sz w:val="24"/>
          <w:szCs w:val="24"/>
          <w:lang w:val="es-MX"/>
        </w:rPr>
        <w:t>las que</w:t>
      </w:r>
      <w:r w:rsidRPr="00A15C92">
        <w:rPr>
          <w:rFonts w:ascii="Times New Roman" w:hAnsi="Times New Roman" w:cs="Times New Roman"/>
          <w:sz w:val="24"/>
          <w:szCs w:val="24"/>
          <w:lang w:val="es-MX"/>
        </w:rPr>
        <w:t xml:space="preserve"> se desarrollaron al alero de este congreso en </w:t>
      </w:r>
      <w:r w:rsidR="00533E68" w:rsidRPr="00A15C92">
        <w:rPr>
          <w:rFonts w:ascii="Times New Roman" w:hAnsi="Times New Roman" w:cs="Times New Roman"/>
          <w:sz w:val="24"/>
          <w:szCs w:val="24"/>
          <w:lang w:val="es-MX"/>
        </w:rPr>
        <w:t>octubre</w:t>
      </w:r>
      <w:r w:rsidRPr="00A15C92">
        <w:rPr>
          <w:rFonts w:ascii="Times New Roman" w:hAnsi="Times New Roman" w:cs="Times New Roman"/>
          <w:sz w:val="24"/>
          <w:szCs w:val="24"/>
          <w:lang w:val="es-MX"/>
        </w:rPr>
        <w:t xml:space="preserve"> de 2022, en Chile.</w:t>
      </w:r>
    </w:p>
    <w:p w14:paraId="298DCC08" w14:textId="77777777" w:rsidR="00337A57" w:rsidRPr="00A15C92" w:rsidRDefault="00337A57" w:rsidP="00337A57">
      <w:pPr>
        <w:pStyle w:val="Sinespaciado"/>
        <w:ind w:left="66"/>
        <w:jc w:val="both"/>
        <w:rPr>
          <w:rFonts w:ascii="Times New Roman" w:hAnsi="Times New Roman" w:cs="Times New Roman"/>
          <w:sz w:val="24"/>
          <w:szCs w:val="24"/>
          <w:lang w:val="es-MX"/>
        </w:rPr>
      </w:pPr>
    </w:p>
    <w:p w14:paraId="05D53D67" w14:textId="600B85AB" w:rsidR="00337A57" w:rsidRDefault="00D46ECB" w:rsidP="00CC7273">
      <w:pPr>
        <w:pStyle w:val="BodyText21"/>
        <w:jc w:val="both"/>
        <w:rPr>
          <w:szCs w:val="24"/>
          <w:lang w:eastAsia="es-CL"/>
        </w:rPr>
      </w:pPr>
      <w:r w:rsidRPr="00A15C92">
        <w:rPr>
          <w:szCs w:val="24"/>
        </w:rPr>
        <w:lastRenderedPageBreak/>
        <w:t>La coordinadora nacional participó en reuniones</w:t>
      </w:r>
      <w:r w:rsidR="00CC7273" w:rsidRPr="00A15C92">
        <w:rPr>
          <w:szCs w:val="24"/>
        </w:rPr>
        <w:t xml:space="preserve"> </w:t>
      </w:r>
      <w:r w:rsidRPr="00A15C92">
        <w:rPr>
          <w:szCs w:val="24"/>
        </w:rPr>
        <w:t xml:space="preserve"> </w:t>
      </w:r>
      <w:r w:rsidR="00F7370C" w:rsidRPr="00A15C92">
        <w:rPr>
          <w:szCs w:val="24"/>
        </w:rPr>
        <w:t xml:space="preserve">que </w:t>
      </w:r>
      <w:r w:rsidRPr="00A15C92">
        <w:rPr>
          <w:szCs w:val="24"/>
        </w:rPr>
        <w:t>promovi</w:t>
      </w:r>
      <w:r w:rsidR="00F7370C" w:rsidRPr="00A15C92">
        <w:rPr>
          <w:szCs w:val="24"/>
        </w:rPr>
        <w:t xml:space="preserve">ó </w:t>
      </w:r>
      <w:r w:rsidRPr="00A15C92">
        <w:rPr>
          <w:szCs w:val="24"/>
        </w:rPr>
        <w:t xml:space="preserve">la directiva OCTA: i.- </w:t>
      </w:r>
      <w:r w:rsidR="00F7370C" w:rsidRPr="00A15C92">
        <w:rPr>
          <w:szCs w:val="24"/>
        </w:rPr>
        <w:t>C</w:t>
      </w:r>
      <w:r w:rsidRPr="00A15C92">
        <w:rPr>
          <w:szCs w:val="24"/>
        </w:rPr>
        <w:t>on los</w:t>
      </w:r>
      <w:r w:rsidRPr="00A15C92">
        <w:rPr>
          <w:szCs w:val="24"/>
          <w:lang w:eastAsia="es-CL"/>
        </w:rPr>
        <w:t xml:space="preserve"> Coordinadores de Áreas</w:t>
      </w:r>
      <w:r w:rsidRPr="00337A57">
        <w:rPr>
          <w:szCs w:val="24"/>
          <w:lang w:eastAsia="es-CL"/>
        </w:rPr>
        <w:t xml:space="preserve"> </w:t>
      </w:r>
      <w:r w:rsidR="00DE14E7" w:rsidRPr="00337A57">
        <w:rPr>
          <w:szCs w:val="24"/>
          <w:lang w:eastAsia="es-CL"/>
        </w:rPr>
        <w:t>Temáticas</w:t>
      </w:r>
      <w:r w:rsidR="00F7370C" w:rsidRPr="00337A57">
        <w:rPr>
          <w:szCs w:val="24"/>
          <w:lang w:eastAsia="es-CL"/>
        </w:rPr>
        <w:t xml:space="preserve">, se sostuvo </w:t>
      </w:r>
      <w:r w:rsidR="00DE14E7" w:rsidRPr="00337A57">
        <w:rPr>
          <w:bCs/>
          <w:szCs w:val="24"/>
          <w:lang w:val="es-MX"/>
        </w:rPr>
        <w:t xml:space="preserve"> reuniones para  planificar Boletines técnicos y </w:t>
      </w:r>
      <w:proofErr w:type="spellStart"/>
      <w:r w:rsidR="00DE14E7" w:rsidRPr="00337A57">
        <w:rPr>
          <w:bCs/>
          <w:szCs w:val="24"/>
          <w:lang w:val="es-MX"/>
        </w:rPr>
        <w:t>webinarios</w:t>
      </w:r>
      <w:proofErr w:type="spellEnd"/>
      <w:r w:rsidR="00DE14E7" w:rsidRPr="00337A57">
        <w:rPr>
          <w:bCs/>
          <w:szCs w:val="24"/>
          <w:lang w:val="es-MX"/>
        </w:rPr>
        <w:t xml:space="preserve"> de las diferentes áreas temáticas de ARCAL ii.-</w:t>
      </w:r>
      <w:r w:rsidR="00F7370C" w:rsidRPr="00337A57">
        <w:rPr>
          <w:bCs/>
          <w:szCs w:val="24"/>
          <w:lang w:val="es-MX"/>
        </w:rPr>
        <w:t>Reuniones</w:t>
      </w:r>
      <w:r w:rsidR="00DE14E7" w:rsidRPr="00337A57">
        <w:rPr>
          <w:bCs/>
          <w:szCs w:val="24"/>
          <w:lang w:val="es-MX"/>
        </w:rPr>
        <w:t xml:space="preserve"> extraordinarias   orientadas  al trabajo del grupo de comunicaciones quienes durante el año  trabajaron en </w:t>
      </w:r>
      <w:r w:rsidR="00DE14E7" w:rsidRPr="00337A57">
        <w:rPr>
          <w:szCs w:val="24"/>
        </w:rPr>
        <w:t xml:space="preserve"> la Estrategia de Comunicación ARCAL, iii.- </w:t>
      </w:r>
      <w:r w:rsidR="00DE14E7" w:rsidRPr="00337A57">
        <w:rPr>
          <w:szCs w:val="24"/>
          <w:lang w:eastAsia="es-CL"/>
        </w:rPr>
        <w:t xml:space="preserve">Miembros del Grupo de Seguimiento y Evaluación  y </w:t>
      </w:r>
      <w:proofErr w:type="spellStart"/>
      <w:r w:rsidR="00DE14E7" w:rsidRPr="00337A57">
        <w:rPr>
          <w:szCs w:val="24"/>
          <w:lang w:eastAsia="es-CL"/>
        </w:rPr>
        <w:t>CATs</w:t>
      </w:r>
      <w:proofErr w:type="spellEnd"/>
      <w:r w:rsidR="00DE14E7" w:rsidRPr="00337A57">
        <w:rPr>
          <w:szCs w:val="24"/>
          <w:lang w:eastAsia="es-CL"/>
        </w:rPr>
        <w:t xml:space="preserve"> para coordinar y organizar el proceso de  Evaluación de Impacto de</w:t>
      </w:r>
      <w:r w:rsidR="00AB4656" w:rsidRPr="00337A57">
        <w:rPr>
          <w:szCs w:val="24"/>
          <w:lang w:eastAsia="es-CL"/>
        </w:rPr>
        <w:t xml:space="preserve"> </w:t>
      </w:r>
      <w:r w:rsidR="00DE14E7" w:rsidRPr="00337A57">
        <w:rPr>
          <w:szCs w:val="24"/>
          <w:lang w:eastAsia="es-CL"/>
        </w:rPr>
        <w:t>los proyectos ARCA</w:t>
      </w:r>
      <w:r w:rsidR="00AB4656" w:rsidRPr="00337A57">
        <w:rPr>
          <w:szCs w:val="24"/>
          <w:lang w:eastAsia="es-CL"/>
        </w:rPr>
        <w:t>L.</w:t>
      </w:r>
    </w:p>
    <w:p w14:paraId="5ED58BC1" w14:textId="77777777" w:rsidR="0033744E" w:rsidRPr="00337A57" w:rsidRDefault="0033744E" w:rsidP="00CC7273">
      <w:pPr>
        <w:pStyle w:val="BodyText21"/>
        <w:jc w:val="both"/>
        <w:rPr>
          <w:szCs w:val="24"/>
          <w:lang w:eastAsia="es-CL"/>
        </w:rPr>
      </w:pPr>
    </w:p>
    <w:p w14:paraId="3024CC9C" w14:textId="0F7D8EA2" w:rsidR="00896CA0" w:rsidRPr="00DC3DD5" w:rsidRDefault="0033744E" w:rsidP="00CC7273">
      <w:pPr>
        <w:shd w:val="clear" w:color="auto" w:fill="FFFFFF"/>
        <w:jc w:val="both"/>
        <w:rPr>
          <w:shd w:val="clear" w:color="auto" w:fill="FFFFFF"/>
        </w:rPr>
      </w:pPr>
      <w:r>
        <w:rPr>
          <w:lang w:val="es-ES_tradnl"/>
        </w:rPr>
        <w:t>Otras</w:t>
      </w:r>
      <w:r w:rsidR="00896CA0" w:rsidRPr="00337A57">
        <w:rPr>
          <w:lang w:val="es-HN"/>
        </w:rPr>
        <w:t xml:space="preserve"> actividades </w:t>
      </w:r>
      <w:r w:rsidR="00896CA0" w:rsidRPr="00DC3DD5">
        <w:rPr>
          <w:lang w:val="es-HN"/>
        </w:rPr>
        <w:t>que realizó a</w:t>
      </w:r>
      <w:r w:rsidR="00D46ECB" w:rsidRPr="00DC3DD5">
        <w:rPr>
          <w:lang w:val="es-HN"/>
        </w:rPr>
        <w:t xml:space="preserve"> nivel nacional la</w:t>
      </w:r>
      <w:r w:rsidR="00896CA0" w:rsidRPr="00DC3DD5">
        <w:rPr>
          <w:lang w:val="es-HN"/>
        </w:rPr>
        <w:t xml:space="preserve"> coordinadora de </w:t>
      </w:r>
      <w:r w:rsidR="00D46ECB" w:rsidRPr="00DC3DD5">
        <w:rPr>
          <w:lang w:val="es-HN"/>
        </w:rPr>
        <w:t xml:space="preserve"> ARCAL</w:t>
      </w:r>
      <w:r w:rsidR="00896CA0" w:rsidRPr="00DC3DD5">
        <w:rPr>
          <w:lang w:val="es-HN"/>
        </w:rPr>
        <w:t>: i.- E</w:t>
      </w:r>
      <w:r w:rsidR="00896CA0" w:rsidRPr="00DC3DD5">
        <w:rPr>
          <w:shd w:val="clear" w:color="auto" w:fill="FFFFFF"/>
          <w:lang w:val="es-CL"/>
        </w:rPr>
        <w:t xml:space="preserve">n enero del </w:t>
      </w:r>
      <w:proofErr w:type="gramStart"/>
      <w:r w:rsidR="00896CA0" w:rsidRPr="00DC3DD5">
        <w:rPr>
          <w:shd w:val="clear" w:color="auto" w:fill="FFFFFF"/>
          <w:lang w:val="es-CL"/>
        </w:rPr>
        <w:t>2022  ,junto</w:t>
      </w:r>
      <w:proofErr w:type="gramEnd"/>
      <w:r w:rsidR="00896CA0" w:rsidRPr="00DC3DD5">
        <w:rPr>
          <w:shd w:val="clear" w:color="auto" w:fill="FFFFFF"/>
          <w:lang w:val="es-CL"/>
        </w:rPr>
        <w:t xml:space="preserve"> a un equipo dela CCHEN, realizó  una presentación virtual del programa ARCAL, la que fue difundida por diferentes medios y también se  hizo invitaciones </w:t>
      </w:r>
      <w:r w:rsidR="00AB4656" w:rsidRPr="00DC3DD5">
        <w:rPr>
          <w:shd w:val="clear" w:color="auto" w:fill="FFFFFF"/>
          <w:lang w:val="es-CL"/>
        </w:rPr>
        <w:t>personalizadas</w:t>
      </w:r>
      <w:r w:rsidR="00896CA0" w:rsidRPr="00DC3DD5">
        <w:rPr>
          <w:shd w:val="clear" w:color="auto" w:fill="FFFFFF"/>
          <w:lang w:val="es-CL"/>
        </w:rPr>
        <w:t xml:space="preserve"> a   instituciones    que trabajan  </w:t>
      </w:r>
      <w:r w:rsidR="00AD4CFA" w:rsidRPr="00DC3DD5">
        <w:rPr>
          <w:shd w:val="clear" w:color="auto" w:fill="FFFFFF"/>
          <w:lang w:val="es-CL"/>
        </w:rPr>
        <w:t>sectores</w:t>
      </w:r>
      <w:r w:rsidR="00896CA0" w:rsidRPr="00DC3DD5">
        <w:rPr>
          <w:shd w:val="clear" w:color="auto" w:fill="FFFFFF"/>
          <w:lang w:val="es-CL"/>
        </w:rPr>
        <w:t xml:space="preserve"> estratégicos de desarrollo. </w:t>
      </w:r>
      <w:r w:rsidR="00AD4CFA" w:rsidRPr="00DC3DD5">
        <w:rPr>
          <w:shd w:val="clear" w:color="auto" w:fill="FFFFFF"/>
          <w:lang w:val="es-CL"/>
        </w:rPr>
        <w:t xml:space="preserve">El </w:t>
      </w:r>
      <w:r w:rsidR="00AB4656" w:rsidRPr="00DC3DD5">
        <w:rPr>
          <w:shd w:val="clear" w:color="auto" w:fill="FFFFFF"/>
          <w:lang w:val="es-CL"/>
        </w:rPr>
        <w:t>propósito fue captar</w:t>
      </w:r>
      <w:r w:rsidR="00896CA0" w:rsidRPr="00DC3DD5">
        <w:rPr>
          <w:shd w:val="clear" w:color="auto" w:fill="FFFFFF"/>
          <w:lang w:val="es-CL"/>
        </w:rPr>
        <w:t xml:space="preserve"> la atención de potenciales interesados </w:t>
      </w:r>
      <w:r w:rsidR="00AB4656" w:rsidRPr="00DC3DD5">
        <w:rPr>
          <w:shd w:val="clear" w:color="auto" w:fill="FFFFFF"/>
          <w:lang w:val="es-CL"/>
        </w:rPr>
        <w:t xml:space="preserve">para </w:t>
      </w:r>
      <w:r w:rsidR="00DC3DD5" w:rsidRPr="00DC3DD5">
        <w:rPr>
          <w:shd w:val="clear" w:color="auto" w:fill="FFFFFF"/>
          <w:lang w:val="es-CL"/>
        </w:rPr>
        <w:t>la presentación</w:t>
      </w:r>
      <w:r w:rsidR="00AB4656" w:rsidRPr="00DC3DD5">
        <w:rPr>
          <w:shd w:val="clear" w:color="auto" w:fill="FFFFFF"/>
          <w:lang w:val="es-CL"/>
        </w:rPr>
        <w:t xml:space="preserve"> de</w:t>
      </w:r>
      <w:r w:rsidR="00896CA0" w:rsidRPr="00DC3DD5">
        <w:rPr>
          <w:shd w:val="clear" w:color="auto" w:fill="FFFFFF"/>
          <w:lang w:val="es-CL"/>
        </w:rPr>
        <w:t xml:space="preserve"> conceptos de   proyectos  ARCAL  para   el ciclo 24-25.Ver grafica </w:t>
      </w:r>
      <w:r w:rsidR="00AB4656" w:rsidRPr="00DC3DD5">
        <w:rPr>
          <w:shd w:val="clear" w:color="auto" w:fill="FFFFFF"/>
          <w:lang w:val="es-CL"/>
        </w:rPr>
        <w:t>más</w:t>
      </w:r>
      <w:r w:rsidR="00896CA0" w:rsidRPr="00DC3DD5">
        <w:rPr>
          <w:shd w:val="clear" w:color="auto" w:fill="FFFFFF"/>
          <w:lang w:val="es-CL"/>
        </w:rPr>
        <w:t xml:space="preserve"> ab</w:t>
      </w:r>
      <w:r w:rsidR="00AB4656" w:rsidRPr="00DC3DD5">
        <w:rPr>
          <w:shd w:val="clear" w:color="auto" w:fill="FFFFFF"/>
          <w:lang w:val="es-CL"/>
        </w:rPr>
        <w:t>ajo</w:t>
      </w:r>
      <w:r w:rsidR="00896CA0" w:rsidRPr="00DC3DD5">
        <w:rPr>
          <w:shd w:val="clear" w:color="auto" w:fill="FFFFFF"/>
          <w:lang w:val="es-CL"/>
        </w:rPr>
        <w:t xml:space="preserve">. </w:t>
      </w:r>
      <w:proofErr w:type="gramStart"/>
      <w:r w:rsidR="00896CA0" w:rsidRPr="00DC3DD5">
        <w:rPr>
          <w:shd w:val="clear" w:color="auto" w:fill="FFFFFF"/>
          <w:lang w:val="es-CL"/>
        </w:rPr>
        <w:t>ii.-</w:t>
      </w:r>
      <w:proofErr w:type="gramEnd"/>
      <w:r w:rsidR="00896CA0" w:rsidRPr="00DC3DD5">
        <w:rPr>
          <w:bCs/>
        </w:rPr>
        <w:t xml:space="preserve"> Se hizo una actividad virtual de difusión del programa ARCAL y sus </w:t>
      </w:r>
      <w:r w:rsidR="00AD4CFA" w:rsidRPr="00DC3DD5">
        <w:rPr>
          <w:bCs/>
        </w:rPr>
        <w:t>beneficios, la</w:t>
      </w:r>
      <w:r w:rsidR="00896CA0" w:rsidRPr="00DC3DD5">
        <w:rPr>
          <w:bCs/>
        </w:rPr>
        <w:t xml:space="preserve"> </w:t>
      </w:r>
      <w:r w:rsidR="00AB4656" w:rsidRPr="00DC3DD5">
        <w:rPr>
          <w:bCs/>
        </w:rPr>
        <w:t>que fue organizada</w:t>
      </w:r>
      <w:r w:rsidR="00896CA0" w:rsidRPr="00DC3DD5">
        <w:rPr>
          <w:bCs/>
        </w:rPr>
        <w:t xml:space="preserve"> en el espacio “</w:t>
      </w:r>
      <w:r w:rsidR="00654EB7" w:rsidRPr="00DC3DD5">
        <w:rPr>
          <w:bCs/>
        </w:rPr>
        <w:t>C</w:t>
      </w:r>
      <w:r w:rsidR="00896CA0" w:rsidRPr="00DC3DD5">
        <w:rPr>
          <w:bCs/>
        </w:rPr>
        <w:t xml:space="preserve">afé  y </w:t>
      </w:r>
      <w:r w:rsidR="00654EB7" w:rsidRPr="00DC3DD5">
        <w:rPr>
          <w:bCs/>
        </w:rPr>
        <w:t>R</w:t>
      </w:r>
      <w:r w:rsidR="00896CA0" w:rsidRPr="00DC3DD5">
        <w:rPr>
          <w:bCs/>
        </w:rPr>
        <w:t xml:space="preserve">adiaciones”, plataforma que  busca  mostrar y difundir  los beneficios de las radiaciones ionizantes, ver grafica </w:t>
      </w:r>
      <w:r w:rsidR="00AD4CFA" w:rsidRPr="00DC3DD5">
        <w:rPr>
          <w:bCs/>
        </w:rPr>
        <w:t>más</w:t>
      </w:r>
      <w:r w:rsidR="00896CA0" w:rsidRPr="00DC3DD5">
        <w:rPr>
          <w:bCs/>
        </w:rPr>
        <w:t xml:space="preserve"> abajo. </w:t>
      </w:r>
      <w:proofErr w:type="gramStart"/>
      <w:r w:rsidR="00896CA0" w:rsidRPr="00DC3DD5">
        <w:rPr>
          <w:bCs/>
        </w:rPr>
        <w:t>i</w:t>
      </w:r>
      <w:r w:rsidR="00AB4656" w:rsidRPr="00DC3DD5">
        <w:rPr>
          <w:bCs/>
        </w:rPr>
        <w:t>ii</w:t>
      </w:r>
      <w:r w:rsidR="00896CA0" w:rsidRPr="00DC3DD5">
        <w:rPr>
          <w:bCs/>
        </w:rPr>
        <w:t>.-</w:t>
      </w:r>
      <w:proofErr w:type="gramEnd"/>
      <w:r w:rsidR="00896CA0" w:rsidRPr="00DC3DD5">
        <w:rPr>
          <w:bCs/>
        </w:rPr>
        <w:t xml:space="preserve"> Se </w:t>
      </w:r>
      <w:r w:rsidR="00896CA0" w:rsidRPr="00DC3DD5">
        <w:rPr>
          <w:lang w:val="es-HN"/>
        </w:rPr>
        <w:t>reunió con algunos sectores para promocionar ARCAL y sus beneficios como instrumento de cooperación técnica.</w:t>
      </w:r>
      <w:r w:rsidR="00896CA0" w:rsidRPr="00DC3DD5">
        <w:rPr>
          <w:shd w:val="clear" w:color="auto" w:fill="FFFFFF"/>
        </w:rPr>
        <w:t xml:space="preserve"> También</w:t>
      </w:r>
      <w:r w:rsidR="00AB4656" w:rsidRPr="00DC3DD5">
        <w:rPr>
          <w:shd w:val="clear" w:color="auto" w:fill="FFFFFF"/>
        </w:rPr>
        <w:t xml:space="preserve"> </w:t>
      </w:r>
      <w:r w:rsidR="00896CA0" w:rsidRPr="00DC3DD5">
        <w:rPr>
          <w:shd w:val="clear" w:color="auto" w:fill="FFFFFF"/>
        </w:rPr>
        <w:t xml:space="preserve">para dar a conocer la Agenda ARCAL 2030, la que identifica los retos regionales con el uso de la ciencia y tecnologías nucleares. En ese contexto, </w:t>
      </w:r>
      <w:r w:rsidR="00896CA0" w:rsidRPr="00DC3DD5">
        <w:rPr>
          <w:lang w:val="es-HN"/>
        </w:rPr>
        <w:t>sostuvo reuniones con</w:t>
      </w:r>
      <w:proofErr w:type="gramStart"/>
      <w:r w:rsidR="00896CA0" w:rsidRPr="00DC3DD5">
        <w:rPr>
          <w:lang w:val="es-HN"/>
        </w:rPr>
        <w:t>:  El</w:t>
      </w:r>
      <w:proofErr w:type="gramEnd"/>
      <w:r w:rsidR="00896CA0" w:rsidRPr="00DC3DD5">
        <w:rPr>
          <w:lang w:val="es-HN"/>
        </w:rPr>
        <w:t xml:space="preserve"> Departamento de   </w:t>
      </w:r>
      <w:r w:rsidR="00733C9E" w:rsidRPr="00DC3DD5">
        <w:rPr>
          <w:lang w:val="es-HN"/>
        </w:rPr>
        <w:t>Recursos Hídricos</w:t>
      </w:r>
      <w:r w:rsidR="00896CA0" w:rsidRPr="00DC3DD5">
        <w:rPr>
          <w:lang w:val="es-HN"/>
        </w:rPr>
        <w:t xml:space="preserve">   de la Universidad </w:t>
      </w:r>
      <w:r w:rsidR="00DC3DD5" w:rsidRPr="00DC3DD5">
        <w:rPr>
          <w:lang w:val="es-HN"/>
        </w:rPr>
        <w:t>de Concepción</w:t>
      </w:r>
      <w:r w:rsidR="00896CA0" w:rsidRPr="00DC3DD5">
        <w:rPr>
          <w:lang w:val="es-HN"/>
        </w:rPr>
        <w:t xml:space="preserve"> la </w:t>
      </w:r>
      <w:r w:rsidR="00896CA0" w:rsidRPr="00DC3DD5">
        <w:rPr>
          <w:shd w:val="clear" w:color="auto" w:fill="FFFFFF"/>
        </w:rPr>
        <w:t xml:space="preserve">Agencia Chilena para la Inocuidad y Calidad Alimentaria,  con el Instituto de Ciencias </w:t>
      </w:r>
      <w:r w:rsidR="00AD4CFA" w:rsidRPr="00DC3DD5">
        <w:rPr>
          <w:shd w:val="clear" w:color="auto" w:fill="FFFFFF"/>
        </w:rPr>
        <w:t>Biomédicas.</w:t>
      </w:r>
    </w:p>
    <w:p w14:paraId="432C1707" w14:textId="0D7C37CB" w:rsidR="00AD4CFA" w:rsidRPr="00DC3DD5" w:rsidRDefault="00AD4CFA" w:rsidP="00CC7273">
      <w:pPr>
        <w:shd w:val="clear" w:color="auto" w:fill="FFFFFF"/>
        <w:jc w:val="both"/>
        <w:rPr>
          <w:shd w:val="clear" w:color="auto" w:fill="FFFFFF"/>
        </w:rPr>
      </w:pPr>
    </w:p>
    <w:p w14:paraId="71752ED3" w14:textId="37924AD1" w:rsidR="00AD4CFA" w:rsidRPr="00DC3DD5" w:rsidRDefault="00AD4CFA" w:rsidP="00CC7273">
      <w:pPr>
        <w:shd w:val="clear" w:color="auto" w:fill="FFFFFF"/>
        <w:jc w:val="both"/>
        <w:rPr>
          <w:shd w:val="clear" w:color="auto" w:fill="FFFFFF"/>
        </w:rPr>
      </w:pPr>
    </w:p>
    <w:p w14:paraId="024CF8A4" w14:textId="77777777" w:rsidR="00AD4CFA" w:rsidRPr="00DC3DD5" w:rsidRDefault="00AD4CFA" w:rsidP="00CC7273">
      <w:pPr>
        <w:shd w:val="clear" w:color="auto" w:fill="FFFFFF"/>
        <w:jc w:val="both"/>
        <w:rPr>
          <w:shd w:val="clear" w:color="auto" w:fill="FFFFFF"/>
        </w:rPr>
      </w:pPr>
    </w:p>
    <w:p w14:paraId="0ECA5B89" w14:textId="32731EB2" w:rsidR="00896CA0" w:rsidRPr="00DC3DD5" w:rsidRDefault="00896CA0" w:rsidP="00CC7273">
      <w:pPr>
        <w:pStyle w:val="BodyText21"/>
        <w:jc w:val="both"/>
        <w:rPr>
          <w:shd w:val="clear" w:color="auto" w:fill="FFFFFF"/>
        </w:rPr>
      </w:pPr>
    </w:p>
    <w:p w14:paraId="0426489A" w14:textId="298A7D55" w:rsidR="00896CA0" w:rsidRPr="00CC7273" w:rsidRDefault="00533E68" w:rsidP="00CC7273">
      <w:pPr>
        <w:pStyle w:val="BodyText21"/>
        <w:jc w:val="both"/>
        <w:rPr>
          <w:color w:val="4F81BD" w:themeColor="accent1"/>
          <w:shd w:val="clear" w:color="auto" w:fill="FFFFFF"/>
        </w:rPr>
      </w:pPr>
      <w:r w:rsidRPr="00DC3DD5">
        <w:rPr>
          <w:noProof/>
          <w:lang w:val="en-US" w:eastAsia="en-US"/>
        </w:rPr>
        <w:drawing>
          <wp:inline distT="0" distB="0" distL="0" distR="0" wp14:anchorId="44CB0816" wp14:editId="37D3D410">
            <wp:extent cx="2979420" cy="17733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912" cy="1798003"/>
                    </a:xfrm>
                    <a:prstGeom prst="rect">
                      <a:avLst/>
                    </a:prstGeom>
                    <a:noFill/>
                    <a:ln>
                      <a:noFill/>
                    </a:ln>
                  </pic:spPr>
                </pic:pic>
              </a:graphicData>
            </a:graphic>
          </wp:inline>
        </w:drawing>
      </w:r>
      <w:r>
        <w:rPr>
          <w:noProof/>
          <w:color w:val="4F81BD" w:themeColor="accent1"/>
          <w:shd w:val="clear" w:color="auto" w:fill="FFFFFF"/>
          <w:lang w:val="en-US" w:eastAsia="en-US"/>
        </w:rPr>
        <w:drawing>
          <wp:inline distT="0" distB="0" distL="0" distR="0" wp14:anchorId="2C631B48" wp14:editId="2FEE44BB">
            <wp:extent cx="2072640" cy="2837791"/>
            <wp:effectExtent l="0" t="0" r="381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489" cy="2874552"/>
                    </a:xfrm>
                    <a:prstGeom prst="rect">
                      <a:avLst/>
                    </a:prstGeom>
                    <a:noFill/>
                  </pic:spPr>
                </pic:pic>
              </a:graphicData>
            </a:graphic>
          </wp:inline>
        </w:drawing>
      </w:r>
    </w:p>
    <w:p w14:paraId="318244C9" w14:textId="4BBBE767" w:rsidR="00896CA0" w:rsidRPr="00CC7273" w:rsidRDefault="00896CA0" w:rsidP="00CC7273">
      <w:pPr>
        <w:pStyle w:val="Sinespaciado"/>
        <w:ind w:left="66"/>
        <w:jc w:val="both"/>
        <w:rPr>
          <w:rFonts w:ascii="Times New Roman" w:hAnsi="Times New Roman" w:cs="Times New Roman"/>
          <w:color w:val="4F81BD" w:themeColor="accent1"/>
          <w:sz w:val="24"/>
          <w:szCs w:val="24"/>
          <w:shd w:val="clear" w:color="auto" w:fill="FFFFFF"/>
          <w:lang w:val="es-CL"/>
        </w:rPr>
      </w:pPr>
    </w:p>
    <w:p w14:paraId="47E5D7F3" w14:textId="547B43E0" w:rsidR="00896CA0" w:rsidRDefault="00896CA0" w:rsidP="00607398">
      <w:pPr>
        <w:pStyle w:val="Sinespaciado"/>
        <w:ind w:left="66"/>
        <w:jc w:val="both"/>
        <w:rPr>
          <w:rFonts w:ascii="Times New Roman" w:hAnsi="Times New Roman" w:cs="Times New Roman"/>
          <w:bCs/>
          <w:color w:val="FF0000"/>
          <w:sz w:val="24"/>
          <w:szCs w:val="24"/>
          <w:lang w:val="es-CL"/>
        </w:rPr>
      </w:pPr>
    </w:p>
    <w:p w14:paraId="3C5B8269" w14:textId="1DA6D96D" w:rsidR="006471FF" w:rsidRDefault="006471FF" w:rsidP="00607398">
      <w:pPr>
        <w:pStyle w:val="Sinespaciado"/>
        <w:ind w:left="66"/>
        <w:jc w:val="both"/>
        <w:rPr>
          <w:rFonts w:ascii="Times New Roman" w:hAnsi="Times New Roman" w:cs="Times New Roman"/>
          <w:bCs/>
          <w:color w:val="FF0000"/>
          <w:sz w:val="24"/>
          <w:szCs w:val="24"/>
          <w:lang w:val="es-CL"/>
        </w:rPr>
      </w:pPr>
    </w:p>
    <w:p w14:paraId="415F6014" w14:textId="77777777" w:rsidR="0033744E" w:rsidRDefault="0033744E" w:rsidP="00DC3DD5">
      <w:pPr>
        <w:pBdr>
          <w:top w:val="nil"/>
          <w:left w:val="nil"/>
          <w:bottom w:val="nil"/>
          <w:right w:val="nil"/>
          <w:between w:val="nil"/>
        </w:pBdr>
        <w:jc w:val="both"/>
        <w:rPr>
          <w:b/>
        </w:rPr>
      </w:pPr>
    </w:p>
    <w:p w14:paraId="02F5A780" w14:textId="77777777" w:rsidR="0033744E" w:rsidRDefault="0033744E" w:rsidP="00DC3DD5">
      <w:pPr>
        <w:pBdr>
          <w:top w:val="nil"/>
          <w:left w:val="nil"/>
          <w:bottom w:val="nil"/>
          <w:right w:val="nil"/>
          <w:between w:val="nil"/>
        </w:pBdr>
        <w:jc w:val="both"/>
        <w:rPr>
          <w:b/>
        </w:rPr>
      </w:pPr>
    </w:p>
    <w:p w14:paraId="3873DDA7" w14:textId="3A08CA3F" w:rsidR="0037557E" w:rsidRPr="00733C9E" w:rsidRDefault="00675FE2" w:rsidP="00DC3DD5">
      <w:pPr>
        <w:pBdr>
          <w:top w:val="nil"/>
          <w:left w:val="nil"/>
          <w:bottom w:val="nil"/>
          <w:right w:val="nil"/>
          <w:between w:val="nil"/>
        </w:pBdr>
        <w:jc w:val="both"/>
        <w:rPr>
          <w:b/>
        </w:rPr>
      </w:pPr>
      <w:r w:rsidRPr="00733C9E">
        <w:rPr>
          <w:b/>
        </w:rPr>
        <w:lastRenderedPageBreak/>
        <w:t xml:space="preserve">RLA1014 Promoción de Tecnologías de Ensayos no Destructivos para la Inspección de Estructuras Civiles e Industriales”. </w:t>
      </w:r>
    </w:p>
    <w:p w14:paraId="34AF3D3B" w14:textId="06969798" w:rsidR="008B6B02" w:rsidRPr="00733C9E" w:rsidRDefault="0037557E" w:rsidP="00DC3DD5">
      <w:pPr>
        <w:pBdr>
          <w:top w:val="nil"/>
          <w:left w:val="nil"/>
          <w:bottom w:val="nil"/>
          <w:right w:val="nil"/>
          <w:between w:val="nil"/>
        </w:pBdr>
        <w:jc w:val="both"/>
      </w:pPr>
      <w:r w:rsidRPr="00733C9E">
        <w:rPr>
          <w:lang w:eastAsia="es-CL"/>
        </w:rPr>
        <w:t>Es</w:t>
      </w:r>
      <w:r w:rsidR="00A813B7" w:rsidRPr="00733C9E">
        <w:rPr>
          <w:lang w:eastAsia="es-CL"/>
        </w:rPr>
        <w:t xml:space="preserve">te proyecto fue  </w:t>
      </w:r>
      <w:r w:rsidRPr="00733C9E">
        <w:rPr>
          <w:lang w:eastAsia="es-CL"/>
        </w:rPr>
        <w:t xml:space="preserve"> c</w:t>
      </w:r>
      <w:r w:rsidR="00675FE2" w:rsidRPr="00733C9E">
        <w:rPr>
          <w:lang w:eastAsia="es-CL"/>
        </w:rPr>
        <w:t>oncebido para promover la implementación de sistemas de certificación para la capacitación y calificación de personal en ensayos no destructivos (END), de conformidad con</w:t>
      </w:r>
      <w:r w:rsidR="00675FE2" w:rsidRPr="00733C9E">
        <w:t xml:space="preserve"> </w:t>
      </w:r>
      <w:r w:rsidR="00E52F44" w:rsidRPr="00733C9E">
        <w:t xml:space="preserve">las normas </w:t>
      </w:r>
      <w:r w:rsidR="00675FE2" w:rsidRPr="00733C9E">
        <w:t>ISO9712 e ISO17024</w:t>
      </w:r>
      <w:r w:rsidR="00E52F44" w:rsidRPr="00733C9E">
        <w:t xml:space="preserve">, tanto para </w:t>
      </w:r>
      <w:r w:rsidR="00675FE2" w:rsidRPr="00733C9E">
        <w:t>países de la región donde aún no se ha</w:t>
      </w:r>
      <w:r w:rsidR="00E52F44" w:rsidRPr="00733C9E">
        <w:t>bía</w:t>
      </w:r>
      <w:r w:rsidR="00675FE2" w:rsidRPr="00733C9E">
        <w:t xml:space="preserve"> establecido </w:t>
      </w:r>
      <w:r w:rsidR="00E52F44" w:rsidRPr="00733C9E">
        <w:t>la</w:t>
      </w:r>
      <w:r w:rsidR="00675FE2" w:rsidRPr="00733C9E">
        <w:t xml:space="preserve"> metodología, así como actualizar los sistemas de certificación en cuanto a técnicas avanzadas de END, en los países donde ya se tienen implementados dichos sistemas.</w:t>
      </w:r>
    </w:p>
    <w:p w14:paraId="1DBFC1E0" w14:textId="67BEC47D" w:rsidR="00AB4656" w:rsidRPr="00E52F44" w:rsidRDefault="006768EA" w:rsidP="00E52F44">
      <w:pPr>
        <w:jc w:val="both"/>
      </w:pPr>
      <w:r w:rsidRPr="00733C9E">
        <w:t xml:space="preserve">En su diseño </w:t>
      </w:r>
      <w:r w:rsidR="00AB4656" w:rsidRPr="00733C9E">
        <w:t xml:space="preserve">el proyecto </w:t>
      </w:r>
      <w:r w:rsidRPr="00733C9E">
        <w:t>fue programado para</w:t>
      </w:r>
      <w:r w:rsidR="00DC3DD5">
        <w:t xml:space="preserve"> </w:t>
      </w:r>
      <w:r w:rsidRPr="00733C9E">
        <w:t xml:space="preserve">4 años de duración, 2018-2021, sin </w:t>
      </w:r>
      <w:r w:rsidR="00E52F44" w:rsidRPr="00733C9E">
        <w:t>embargo,</w:t>
      </w:r>
      <w:r w:rsidRPr="00733C9E">
        <w:t xml:space="preserve"> tuvo una extensión </w:t>
      </w:r>
      <w:r w:rsidRPr="00E52F44">
        <w:t>al 2022 para gestionar actividades pendientes producto de la crisis generada por la pandemia del COVID-19.</w:t>
      </w:r>
      <w:r w:rsidR="00AB4656" w:rsidRPr="00E52F44">
        <w:t xml:space="preserve"> </w:t>
      </w:r>
    </w:p>
    <w:p w14:paraId="65277BF7" w14:textId="36CBA35A" w:rsidR="00733C9E" w:rsidRDefault="006768EA" w:rsidP="00E52F44">
      <w:pPr>
        <w:jc w:val="both"/>
      </w:pPr>
      <w:r w:rsidRPr="00E52F44">
        <w:t xml:space="preserve">En lo que concierne al </w:t>
      </w:r>
      <w:r w:rsidR="00702E74" w:rsidRPr="00E52F44">
        <w:t>recurso</w:t>
      </w:r>
      <w:r w:rsidRPr="00E52F44">
        <w:t xml:space="preserve"> humano</w:t>
      </w:r>
      <w:r w:rsidR="00702E74" w:rsidRPr="00E52F44">
        <w:t>: i</w:t>
      </w:r>
      <w:r w:rsidR="00195B9D" w:rsidRPr="00E52F44">
        <w:t xml:space="preserve">.- </w:t>
      </w:r>
      <w:r w:rsidR="00702E74" w:rsidRPr="00E52F44">
        <w:t xml:space="preserve">Se </w:t>
      </w:r>
      <w:r w:rsidRPr="00E52F44">
        <w:t>gestionó la asistencia de un experto del OIEA, quien realizó un seminario en dependencias de la CCHEN, denominado</w:t>
      </w:r>
      <w:r w:rsidR="00AB4656" w:rsidRPr="00E52F44">
        <w:t>:</w:t>
      </w:r>
      <w:r w:rsidRPr="00E52F44">
        <w:t xml:space="preserve"> “Aplicaciones de END en estructuras Civiles e Inspecciones en situaciones de emergencia”, participaron personal de Bomberos, Comité Gestión de Desastres de la Municipalidad de Pudahuel, Grupo de Rescates </w:t>
      </w:r>
      <w:r w:rsidR="00E52F44" w:rsidRPr="00E52F44">
        <w:t>Urbano, Arquitectos</w:t>
      </w:r>
      <w:r w:rsidRPr="00E52F44">
        <w:t xml:space="preserve"> e Ingenieros estructurales</w:t>
      </w:r>
      <w:r w:rsidR="00C60B92" w:rsidRPr="00E52F44">
        <w:t xml:space="preserve"> que evalúan daños estructurales post terremotos. La capacitación fue realizada por el experto del OIEA Sr. Abel </w:t>
      </w:r>
      <w:proofErr w:type="spellStart"/>
      <w:r w:rsidR="00C60B92" w:rsidRPr="00E52F44">
        <w:t>Domato</w:t>
      </w:r>
      <w:proofErr w:type="spellEnd"/>
      <w:r w:rsidR="00C60B92" w:rsidRPr="00E52F44">
        <w:t xml:space="preserve"> y coordinada por el Centro </w:t>
      </w:r>
      <w:r w:rsidR="00E52F44" w:rsidRPr="00E52F44">
        <w:t>Subregional</w:t>
      </w:r>
      <w:r w:rsidR="00C60B92" w:rsidRPr="00E52F44">
        <w:t xml:space="preserve"> de END-CCHEN.</w:t>
      </w:r>
      <w:r w:rsidR="00AD4CFA" w:rsidRPr="00E52F44">
        <w:t xml:space="preserve"> Ver grafica de los participantes más abajo</w:t>
      </w:r>
      <w:r w:rsidR="00AB4656" w:rsidRPr="00E52F44">
        <w:t>.</w:t>
      </w:r>
      <w:r w:rsidR="00C60B92" w:rsidRPr="00E52F44">
        <w:t xml:space="preserve"> </w:t>
      </w:r>
      <w:proofErr w:type="gramStart"/>
      <w:r w:rsidR="00AB4656" w:rsidRPr="00E52F44">
        <w:t>i</w:t>
      </w:r>
      <w:r w:rsidR="00195B9D" w:rsidRPr="00E52F44">
        <w:t>i</w:t>
      </w:r>
      <w:proofErr w:type="gramEnd"/>
      <w:r w:rsidR="00AB4656" w:rsidRPr="00E52F44">
        <w:t>.-</w:t>
      </w:r>
      <w:r w:rsidR="00195B9D" w:rsidRPr="00E52F44">
        <w:t xml:space="preserve"> </w:t>
      </w:r>
      <w:r w:rsidRPr="00E52F44">
        <w:t xml:space="preserve">A fines de 2022 cuatros integrantes del Centro de Ensayos No Destructivos completaron la calificación según la norma europea UNI PdR56 para inspección de ensayos no destructivos en ingeniería civil en las técnicas de magnetometría, ultrasonido y </w:t>
      </w:r>
      <w:proofErr w:type="spellStart"/>
      <w:r w:rsidR="00E52F44" w:rsidRPr="00E52F44">
        <w:t>esclerometría</w:t>
      </w:r>
      <w:proofErr w:type="spellEnd"/>
      <w:r w:rsidR="00E52F44" w:rsidRPr="00E52F44">
        <w:t>.</w:t>
      </w:r>
    </w:p>
    <w:p w14:paraId="149B3C57" w14:textId="7AA51821" w:rsidR="006768EA" w:rsidRDefault="00E52F44" w:rsidP="00E52F44">
      <w:pPr>
        <w:jc w:val="both"/>
      </w:pPr>
      <w:r w:rsidRPr="00E52F44">
        <w:t>La capacitación se realizó   en el Instituto Nacional de Tecnología Industrial de  Buenos Aires</w:t>
      </w:r>
      <w:r w:rsidR="00DC3DD5">
        <w:t>.</w:t>
      </w:r>
    </w:p>
    <w:p w14:paraId="2A9BB009" w14:textId="77777777" w:rsidR="00DC3DD5" w:rsidRPr="00E52F44" w:rsidRDefault="00DC3DD5" w:rsidP="00E52F44">
      <w:pPr>
        <w:jc w:val="both"/>
      </w:pPr>
    </w:p>
    <w:p w14:paraId="20D4BE52" w14:textId="77777777" w:rsidR="00733C9E" w:rsidRDefault="00E52F44" w:rsidP="00E52F44">
      <w:pPr>
        <w:tabs>
          <w:tab w:val="num" w:pos="0"/>
        </w:tabs>
        <w:jc w:val="both"/>
      </w:pPr>
      <w:r w:rsidRPr="00E52F44">
        <w:t xml:space="preserve">Por otra parte, el </w:t>
      </w:r>
      <w:r w:rsidR="00AD4CFA" w:rsidRPr="00E52F44">
        <w:t xml:space="preserve"> Centro de Referencia de END-CCHEN postuló al concurso público promocionado por las Subsecretaría de Ciencia, Tecnología, Conocimiento e Innovación del Ministerio Secretaría General de Gobierno. El proyecto presentado se titula “Ensayos No Destructivos en puentes como infraestructura crítica de conectividad de la población"</w:t>
      </w:r>
      <w:r w:rsidRPr="00E52F44">
        <w:t>.</w:t>
      </w:r>
    </w:p>
    <w:p w14:paraId="430ACDBC" w14:textId="77777777" w:rsidR="00733C9E" w:rsidRDefault="00733C9E" w:rsidP="00E52F44">
      <w:pPr>
        <w:tabs>
          <w:tab w:val="num" w:pos="0"/>
        </w:tabs>
        <w:jc w:val="both"/>
      </w:pPr>
    </w:p>
    <w:p w14:paraId="567C86F7" w14:textId="1C960A03" w:rsidR="00F006FA" w:rsidRPr="00E52F44" w:rsidRDefault="00733C9E" w:rsidP="00E52F44">
      <w:pPr>
        <w:tabs>
          <w:tab w:val="num" w:pos="0"/>
        </w:tabs>
        <w:jc w:val="both"/>
      </w:pPr>
      <w:r>
        <w:t xml:space="preserve">Se ha logrado estrechar </w:t>
      </w:r>
      <w:r w:rsidRPr="00E52F44">
        <w:t>lazo</w:t>
      </w:r>
      <w:r>
        <w:t>s</w:t>
      </w:r>
      <w:r w:rsidRPr="00E52F44">
        <w:t xml:space="preserve"> de cooperación con entidades del área de patrimonio cultural, de esta forma se están evaluando</w:t>
      </w:r>
      <w:r w:rsidR="00F006FA" w:rsidRPr="00E52F44">
        <w:t xml:space="preserve"> posibles campañas de inspección </w:t>
      </w:r>
      <w:r>
        <w:t xml:space="preserve">de </w:t>
      </w:r>
      <w:r w:rsidR="00F006FA" w:rsidRPr="00E52F44">
        <w:t xml:space="preserve">estructuras de patrimonio cultural de nuestro país. Se destaca entre ellas, evaluación del estado de </w:t>
      </w:r>
      <w:proofErr w:type="spellStart"/>
      <w:r w:rsidR="00F006FA" w:rsidRPr="00E52F44">
        <w:t>Moai</w:t>
      </w:r>
      <w:proofErr w:type="spellEnd"/>
      <w:r w:rsidR="00F006FA" w:rsidRPr="00E52F44">
        <w:t xml:space="preserve"> en </w:t>
      </w:r>
      <w:proofErr w:type="spellStart"/>
      <w:r w:rsidR="00F006FA" w:rsidRPr="00E52F44">
        <w:t>Rapanui</w:t>
      </w:r>
      <w:proofErr w:type="spellEnd"/>
      <w:r w:rsidR="00F006FA" w:rsidRPr="00E52F44">
        <w:t xml:space="preserve">, producto de un incendio en Isla de Pascua, evaluación de Petroglifos en el Norte del país, evaluación de estructuras en muro con pintura de valor histórico y otras de interés patrimonial. </w:t>
      </w:r>
    </w:p>
    <w:p w14:paraId="6A73DBDD" w14:textId="77777777" w:rsidR="00733C9E" w:rsidRDefault="00F006FA" w:rsidP="00E52F44">
      <w:pPr>
        <w:tabs>
          <w:tab w:val="num" w:pos="0"/>
        </w:tabs>
        <w:jc w:val="both"/>
        <w:rPr>
          <w:lang w:val="es-CL"/>
        </w:rPr>
      </w:pPr>
      <w:r w:rsidRPr="00E52F44">
        <w:rPr>
          <w:lang w:val="es-CL"/>
        </w:rPr>
        <w:t xml:space="preserve">Dos </w:t>
      </w:r>
      <w:r w:rsidR="00733C9E" w:rsidRPr="00E52F44">
        <w:rPr>
          <w:lang w:val="es-CL"/>
        </w:rPr>
        <w:t>alumnos de</w:t>
      </w:r>
      <w:r w:rsidRPr="00E52F44">
        <w:rPr>
          <w:lang w:val="es-CL"/>
        </w:rPr>
        <w:t xml:space="preserve"> Ingeniería Física de la Universidad de Santiago de Chile se encuentran en proceso </w:t>
      </w:r>
      <w:r w:rsidRPr="00733C9E">
        <w:rPr>
          <w:lang w:val="es-CL"/>
        </w:rPr>
        <w:t xml:space="preserve">de titulación profesional, sus temas de tesis se relacionan con la implementación de técnicas no destructivas para la evaluación de la estructura del reactor nuclear de investigación RECH-1 del Centro de Estudios Nucleares en La Reina, esta tarea cumple con el programa de envejecimiento recomendado por el OIEA para este tipo de instalaciones críticas. </w:t>
      </w:r>
    </w:p>
    <w:p w14:paraId="0252862E" w14:textId="66C33923" w:rsidR="00F006FA" w:rsidRPr="00733C9E" w:rsidRDefault="00F006FA" w:rsidP="00E52F44">
      <w:pPr>
        <w:tabs>
          <w:tab w:val="num" w:pos="0"/>
        </w:tabs>
        <w:jc w:val="both"/>
        <w:rPr>
          <w:lang w:val="es-CL"/>
        </w:rPr>
      </w:pPr>
      <w:r w:rsidRPr="00733C9E">
        <w:rPr>
          <w:lang w:val="es-CL"/>
        </w:rPr>
        <w:t xml:space="preserve">  </w:t>
      </w:r>
    </w:p>
    <w:p w14:paraId="40C934FF" w14:textId="1F042483" w:rsidR="00F006FA" w:rsidRPr="00733C9E" w:rsidRDefault="00F006FA" w:rsidP="00F006FA">
      <w:pPr>
        <w:jc w:val="both"/>
      </w:pPr>
      <w:r w:rsidRPr="00733C9E">
        <w:t xml:space="preserve">Durante el año 2022 se recibieron dos equipos: Tomógrafo Ultrasónico y el equipamiento de </w:t>
      </w:r>
      <w:proofErr w:type="spellStart"/>
      <w:r w:rsidRPr="00733C9E">
        <w:t>radiotrazadores</w:t>
      </w:r>
      <w:proofErr w:type="spellEnd"/>
      <w:r w:rsidRPr="00733C9E">
        <w:t>, quedando pendientes algunos equipos que fueron definidos cuando se establecieron los Centros de Referencia Subregionales.</w:t>
      </w:r>
    </w:p>
    <w:p w14:paraId="0202FE4C" w14:textId="77777777" w:rsidR="00F006FA" w:rsidRPr="00733C9E" w:rsidRDefault="00F006FA" w:rsidP="00F006FA">
      <w:pPr>
        <w:tabs>
          <w:tab w:val="left" w:pos="5520"/>
        </w:tabs>
        <w:ind w:left="709"/>
        <w:jc w:val="both"/>
      </w:pPr>
    </w:p>
    <w:p w14:paraId="47E24D0D" w14:textId="77777777" w:rsidR="00F006FA" w:rsidRPr="00733C9E" w:rsidRDefault="00F006FA" w:rsidP="00F006FA">
      <w:pPr>
        <w:tabs>
          <w:tab w:val="left" w:pos="5520"/>
        </w:tabs>
        <w:ind w:left="709"/>
        <w:jc w:val="both"/>
      </w:pPr>
    </w:p>
    <w:p w14:paraId="4FB2C257" w14:textId="77777777" w:rsidR="00F006FA" w:rsidRPr="00733C9E" w:rsidRDefault="00F006FA" w:rsidP="00F006FA">
      <w:pPr>
        <w:tabs>
          <w:tab w:val="left" w:pos="5520"/>
        </w:tabs>
        <w:ind w:left="709"/>
        <w:jc w:val="both"/>
      </w:pPr>
    </w:p>
    <w:p w14:paraId="17D6738D" w14:textId="77777777" w:rsidR="00F006FA" w:rsidRPr="00733C9E" w:rsidRDefault="00F006FA" w:rsidP="00F006FA">
      <w:pPr>
        <w:tabs>
          <w:tab w:val="num" w:pos="0"/>
        </w:tabs>
        <w:spacing w:after="120"/>
      </w:pPr>
      <w:r w:rsidRPr="00733C9E">
        <w:rPr>
          <w:sz w:val="20"/>
          <w:szCs w:val="20"/>
        </w:rPr>
        <w:t xml:space="preserve"> </w:t>
      </w:r>
    </w:p>
    <w:p w14:paraId="191BA9F0" w14:textId="77777777" w:rsidR="00F006FA" w:rsidRPr="00702E74" w:rsidRDefault="00F006FA" w:rsidP="00F006FA">
      <w:pPr>
        <w:pBdr>
          <w:top w:val="nil"/>
          <w:left w:val="nil"/>
          <w:bottom w:val="nil"/>
          <w:right w:val="nil"/>
          <w:between w:val="nil"/>
        </w:pBdr>
        <w:spacing w:before="120" w:afterLines="60" w:after="144"/>
        <w:jc w:val="both"/>
        <w:rPr>
          <w:color w:val="FF0000"/>
        </w:rPr>
      </w:pPr>
      <w:r>
        <w:rPr>
          <w:noProof/>
          <w:color w:val="000000"/>
          <w:lang w:val="en-US" w:eastAsia="en-US"/>
        </w:rPr>
        <w:drawing>
          <wp:inline distT="0" distB="0" distL="0" distR="0" wp14:anchorId="7435F452" wp14:editId="54EAEB38">
            <wp:extent cx="3559290" cy="11430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9290" cy="1143000"/>
                    </a:xfrm>
                    <a:prstGeom prst="rect">
                      <a:avLst/>
                    </a:prstGeom>
                    <a:noFill/>
                    <a:ln>
                      <a:noFill/>
                    </a:ln>
                  </pic:spPr>
                </pic:pic>
              </a:graphicData>
            </a:graphic>
          </wp:inline>
        </w:drawing>
      </w:r>
      <w:r>
        <w:rPr>
          <w:noProof/>
          <w:color w:val="FF0000"/>
          <w:lang w:val="en-US" w:eastAsia="en-US"/>
        </w:rPr>
        <w:drawing>
          <wp:inline distT="0" distB="0" distL="0" distR="0" wp14:anchorId="534E9FE1" wp14:editId="0A586118">
            <wp:extent cx="2078990" cy="18840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990" cy="1884045"/>
                    </a:xfrm>
                    <a:prstGeom prst="rect">
                      <a:avLst/>
                    </a:prstGeom>
                    <a:noFill/>
                  </pic:spPr>
                </pic:pic>
              </a:graphicData>
            </a:graphic>
          </wp:inline>
        </w:drawing>
      </w:r>
      <w:r>
        <w:rPr>
          <w:color w:val="FF0000"/>
        </w:rPr>
        <w:br w:type="textWrapping" w:clear="all"/>
      </w:r>
    </w:p>
    <w:p w14:paraId="33761829" w14:textId="689F42B1" w:rsidR="00AD4CFA" w:rsidRPr="00F006FA" w:rsidRDefault="00F006FA" w:rsidP="00F006FA">
      <w:pPr>
        <w:tabs>
          <w:tab w:val="num" w:pos="0"/>
        </w:tabs>
        <w:spacing w:after="120"/>
        <w:jc w:val="center"/>
        <w:rPr>
          <w:color w:val="000000"/>
          <w:sz w:val="20"/>
          <w:szCs w:val="20"/>
        </w:rPr>
      </w:pPr>
      <w:r w:rsidRPr="008728A5">
        <w:rPr>
          <w:color w:val="000000"/>
          <w:sz w:val="20"/>
          <w:szCs w:val="20"/>
        </w:rPr>
        <w:t>Tomógrafo de Ultrasonido</w:t>
      </w:r>
      <w:r>
        <w:rPr>
          <w:color w:val="000000"/>
          <w:sz w:val="20"/>
          <w:szCs w:val="20"/>
        </w:rPr>
        <w:t xml:space="preserve"> y </w:t>
      </w:r>
      <w:proofErr w:type="spellStart"/>
      <w:r>
        <w:rPr>
          <w:color w:val="000000"/>
          <w:sz w:val="20"/>
          <w:szCs w:val="20"/>
        </w:rPr>
        <w:t>radiotrazador</w:t>
      </w:r>
      <w:proofErr w:type="spellEnd"/>
    </w:p>
    <w:p w14:paraId="22668F74" w14:textId="7FC80256" w:rsidR="006768EA" w:rsidRDefault="00C60B92" w:rsidP="00C60B92">
      <w:pPr>
        <w:tabs>
          <w:tab w:val="left" w:pos="5520"/>
        </w:tabs>
        <w:ind w:left="709"/>
        <w:jc w:val="both"/>
        <w:rPr>
          <w:color w:val="FF0000"/>
        </w:rPr>
      </w:pPr>
      <w:r>
        <w:rPr>
          <w:color w:val="FF0000"/>
        </w:rPr>
        <w:tab/>
      </w:r>
    </w:p>
    <w:p w14:paraId="370E949B" w14:textId="4567BF6C" w:rsidR="00C60B92" w:rsidRDefault="00C60B92" w:rsidP="00C60B92">
      <w:pPr>
        <w:tabs>
          <w:tab w:val="left" w:pos="5520"/>
        </w:tabs>
        <w:ind w:left="709"/>
        <w:jc w:val="both"/>
        <w:rPr>
          <w:color w:val="FF0000"/>
        </w:rPr>
      </w:pPr>
    </w:p>
    <w:p w14:paraId="38276628" w14:textId="5A86D0CA" w:rsidR="00C60B92" w:rsidRDefault="00C60B92" w:rsidP="00C60B92">
      <w:pPr>
        <w:tabs>
          <w:tab w:val="left" w:pos="5520"/>
        </w:tabs>
        <w:ind w:left="709"/>
        <w:jc w:val="both"/>
        <w:rPr>
          <w:color w:val="FF0000"/>
        </w:rPr>
      </w:pPr>
    </w:p>
    <w:p w14:paraId="0104C16F" w14:textId="359559A2" w:rsidR="00C60B92" w:rsidRDefault="00C60B92" w:rsidP="00C60B92">
      <w:pPr>
        <w:tabs>
          <w:tab w:val="left" w:pos="5520"/>
        </w:tabs>
        <w:ind w:left="709"/>
        <w:jc w:val="both"/>
        <w:rPr>
          <w:color w:val="FF0000"/>
        </w:rPr>
      </w:pPr>
      <w:r>
        <w:rPr>
          <w:noProof/>
          <w:color w:val="000000"/>
          <w:lang w:val="en-US" w:eastAsia="en-US"/>
        </w:rPr>
        <w:drawing>
          <wp:inline distT="0" distB="0" distL="0" distR="0" wp14:anchorId="3C04855D" wp14:editId="147D038D">
            <wp:extent cx="2290385" cy="18893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120" cy="1904005"/>
                    </a:xfrm>
                    <a:prstGeom prst="rect">
                      <a:avLst/>
                    </a:prstGeom>
                    <a:noFill/>
                    <a:ln>
                      <a:noFill/>
                    </a:ln>
                  </pic:spPr>
                </pic:pic>
              </a:graphicData>
            </a:graphic>
          </wp:inline>
        </w:drawing>
      </w:r>
      <w:r>
        <w:rPr>
          <w:noProof/>
          <w:color w:val="000000"/>
          <w:lang w:val="en-US" w:eastAsia="en-US"/>
        </w:rPr>
        <w:drawing>
          <wp:inline distT="0" distB="0" distL="0" distR="0" wp14:anchorId="3D9C6641" wp14:editId="340BB39D">
            <wp:extent cx="2729497" cy="1897334"/>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9879" cy="1904551"/>
                    </a:xfrm>
                    <a:prstGeom prst="rect">
                      <a:avLst/>
                    </a:prstGeom>
                    <a:noFill/>
                    <a:ln>
                      <a:noFill/>
                    </a:ln>
                  </pic:spPr>
                </pic:pic>
              </a:graphicData>
            </a:graphic>
          </wp:inline>
        </w:drawing>
      </w:r>
    </w:p>
    <w:p w14:paraId="1D3CB910" w14:textId="3D945C7D" w:rsidR="00C60B92" w:rsidRDefault="00C60B92" w:rsidP="00C60B92">
      <w:pPr>
        <w:tabs>
          <w:tab w:val="left" w:pos="5520"/>
        </w:tabs>
        <w:ind w:left="709"/>
        <w:jc w:val="both"/>
        <w:rPr>
          <w:color w:val="FF0000"/>
        </w:rPr>
      </w:pPr>
    </w:p>
    <w:p w14:paraId="1ED1AF7E" w14:textId="3D736706" w:rsidR="00C60B92" w:rsidRDefault="00C60B92" w:rsidP="00C60B92">
      <w:pPr>
        <w:tabs>
          <w:tab w:val="num" w:pos="0"/>
        </w:tabs>
        <w:spacing w:after="120"/>
        <w:jc w:val="center"/>
        <w:rPr>
          <w:color w:val="000000"/>
        </w:rPr>
      </w:pPr>
      <w:r>
        <w:rPr>
          <w:color w:val="000000"/>
        </w:rPr>
        <w:t>Entrenamiento en terreno de técnicas de END en CCHEN</w:t>
      </w:r>
    </w:p>
    <w:p w14:paraId="72AA05B1" w14:textId="252790E0" w:rsidR="00733C9E" w:rsidRPr="00733C9E" w:rsidRDefault="00733C9E" w:rsidP="00733C9E">
      <w:pPr>
        <w:tabs>
          <w:tab w:val="num" w:pos="0"/>
        </w:tabs>
        <w:jc w:val="both"/>
      </w:pPr>
      <w:r w:rsidRPr="00733C9E">
        <w:t>En relación a los problemas es preocupante la sostenibilidad de las capacidades logradas en el proyecto, en ese sentido y en atención al interés que mostraron ante el OIEA las autoridades locales sobre establecer en Chile un centro Regional, es que se necesita albergar administrativa y técnicamente el Centro Regional, dando con ello  continuidad y operatividad a  este proyecto</w:t>
      </w:r>
      <w:r w:rsidR="0033744E">
        <w:t>.</w:t>
      </w:r>
      <w:r w:rsidRPr="00733C9E">
        <w:t xml:space="preserve"> </w:t>
      </w:r>
    </w:p>
    <w:p w14:paraId="267B0F30" w14:textId="77777777" w:rsidR="00DC39E1" w:rsidRPr="00733C9E" w:rsidRDefault="00DC39E1" w:rsidP="00A73992">
      <w:pPr>
        <w:keepNext/>
        <w:spacing w:before="120" w:afterLines="60" w:after="144"/>
        <w:jc w:val="both"/>
        <w:rPr>
          <w:shd w:val="clear" w:color="auto" w:fill="FFFFFF"/>
        </w:rPr>
      </w:pPr>
    </w:p>
    <w:p w14:paraId="09D4EEC9" w14:textId="02B3B86D" w:rsidR="00A60254" w:rsidRPr="002A10C6" w:rsidRDefault="0033744E" w:rsidP="002A10C6">
      <w:pPr>
        <w:keepNext/>
        <w:spacing w:before="120" w:afterLines="60" w:after="144"/>
        <w:jc w:val="both"/>
        <w:rPr>
          <w:b/>
          <w:bCs/>
          <w:shd w:val="clear" w:color="auto" w:fill="FFFFFF"/>
        </w:rPr>
      </w:pPr>
      <w:r>
        <w:rPr>
          <w:b/>
          <w:bCs/>
          <w:shd w:val="clear" w:color="auto" w:fill="FFFFFF"/>
        </w:rPr>
        <w:t xml:space="preserve">RLA1019: </w:t>
      </w:r>
      <w:r w:rsidR="00675FE2" w:rsidRPr="002A10C6">
        <w:rPr>
          <w:b/>
          <w:bCs/>
          <w:shd w:val="clear" w:color="auto" w:fill="FFFFFF"/>
        </w:rPr>
        <w:t xml:space="preserve">Fortalecimiento de Capacidades para la Utilización de Tecnología Nuclear y Radiológica para caracterizar, conservar y preservar el patrimonio cultural”. </w:t>
      </w:r>
    </w:p>
    <w:p w14:paraId="3816FDF4" w14:textId="48D95BE7" w:rsidR="00675FE2" w:rsidRPr="002A10C6" w:rsidRDefault="00675FE2" w:rsidP="002A10C6">
      <w:pPr>
        <w:keepNext/>
        <w:spacing w:before="120" w:afterLines="60" w:after="144"/>
        <w:jc w:val="both"/>
        <w:rPr>
          <w:shd w:val="clear" w:color="auto" w:fill="FFFFFF"/>
        </w:rPr>
      </w:pPr>
      <w:r w:rsidRPr="002A10C6">
        <w:rPr>
          <w:shd w:val="clear" w:color="auto" w:fill="FFFFFF"/>
        </w:rPr>
        <w:t>El objetivo es desarrollar y aplicar un enfoque integrado para una mayor preservación del patrimonio cultural en la región de América Latina y el Caribe</w:t>
      </w:r>
      <w:r w:rsidR="00A60254" w:rsidRPr="002A10C6">
        <w:rPr>
          <w:shd w:val="clear" w:color="auto" w:fill="FFFFFF"/>
        </w:rPr>
        <w:t>,</w:t>
      </w:r>
      <w:r w:rsidRPr="002A10C6">
        <w:rPr>
          <w:shd w:val="clear" w:color="auto" w:fill="FFFFFF"/>
        </w:rPr>
        <w:t xml:space="preserve"> basado en técnicas y tecnologías nucleares.</w:t>
      </w:r>
    </w:p>
    <w:p w14:paraId="475139BC" w14:textId="47272237" w:rsidR="006A7FEC" w:rsidRDefault="00F006FA" w:rsidP="00A73992">
      <w:pPr>
        <w:spacing w:before="120" w:afterLines="60" w:after="144"/>
        <w:jc w:val="both"/>
        <w:rPr>
          <w:color w:val="FF0000"/>
        </w:rPr>
      </w:pPr>
      <w:r w:rsidRPr="002A10C6">
        <w:t xml:space="preserve">Las contrapartes </w:t>
      </w:r>
      <w:r w:rsidR="0033744E" w:rsidRPr="002A10C6">
        <w:t>del proyecto</w:t>
      </w:r>
      <w:r w:rsidR="002A10C6" w:rsidRPr="002A10C6">
        <w:t xml:space="preserve"> </w:t>
      </w:r>
      <w:r w:rsidR="002A10C6">
        <w:t xml:space="preserve">no </w:t>
      </w:r>
      <w:r w:rsidR="002A10C6" w:rsidRPr="002A10C6">
        <w:t>presentó</w:t>
      </w:r>
      <w:r w:rsidR="00DC3DD5" w:rsidRPr="002A10C6">
        <w:t xml:space="preserve"> </w:t>
      </w:r>
      <w:r w:rsidR="0033744E">
        <w:t xml:space="preserve">el </w:t>
      </w:r>
      <w:r w:rsidR="00DC3DD5" w:rsidRPr="002A10C6">
        <w:t xml:space="preserve">informe del trabajo desarrollado el </w:t>
      </w:r>
      <w:r w:rsidR="002A10C6" w:rsidRPr="002A10C6">
        <w:t>año</w:t>
      </w:r>
      <w:r w:rsidR="00DC3DD5" w:rsidRPr="002A10C6">
        <w:t xml:space="preserve"> 202</w:t>
      </w:r>
      <w:r w:rsidR="002A10C6" w:rsidRPr="002A10C6">
        <w:t>2</w:t>
      </w:r>
      <w:r w:rsidR="00DC3DD5" w:rsidRPr="002A10C6">
        <w:t xml:space="preserve">. Sin </w:t>
      </w:r>
      <w:r w:rsidR="002A10C6" w:rsidRPr="002A10C6">
        <w:t xml:space="preserve">embargo, </w:t>
      </w:r>
      <w:r w:rsidR="00DC3DD5" w:rsidRPr="002A10C6">
        <w:t xml:space="preserve">es posible informar que 4 profesionales </w:t>
      </w:r>
      <w:r w:rsidR="002A10C6" w:rsidRPr="002A10C6">
        <w:t>del Centro</w:t>
      </w:r>
      <w:r w:rsidRPr="002A10C6">
        <w:t xml:space="preserve"> Nacional de </w:t>
      </w:r>
      <w:r w:rsidR="002A10C6" w:rsidRPr="002A10C6">
        <w:t>Conservación</w:t>
      </w:r>
      <w:r w:rsidRPr="002A10C6">
        <w:t xml:space="preserve"> y Restauración</w:t>
      </w:r>
      <w:r w:rsidR="002A10C6" w:rsidRPr="002A10C6">
        <w:t xml:space="preserve"> y un profesional de la Universidad de Santiago, participaron  en el T</w:t>
      </w:r>
      <w:r w:rsidR="00DC3DD5" w:rsidRPr="002A10C6">
        <w:t xml:space="preserve">aller sobre </w:t>
      </w:r>
      <w:r w:rsidR="00DC3DD5" w:rsidRPr="002A10C6">
        <w:lastRenderedPageBreak/>
        <w:t>Enfoques Innovadores en materia de Ciencia y Tecnología de Aceleradores para la Gestión Sostenible del Patrimonio</w:t>
      </w:r>
      <w:r w:rsidR="002A10C6">
        <w:rPr>
          <w:color w:val="FF0000"/>
        </w:rPr>
        <w:t>.</w:t>
      </w:r>
    </w:p>
    <w:p w14:paraId="0DF43F8D" w14:textId="77777777" w:rsidR="006A7FEC" w:rsidRPr="00F006FA" w:rsidRDefault="006A7FEC" w:rsidP="00A73992">
      <w:pPr>
        <w:spacing w:before="120" w:afterLines="60" w:after="144"/>
        <w:jc w:val="both"/>
        <w:rPr>
          <w:color w:val="4F81BD" w:themeColor="accent1"/>
        </w:rPr>
      </w:pPr>
    </w:p>
    <w:p w14:paraId="3AF59C61" w14:textId="1585A476" w:rsidR="00E5069D" w:rsidRPr="00337A57" w:rsidRDefault="0033744E" w:rsidP="002A10C6">
      <w:pPr>
        <w:jc w:val="both"/>
        <w:rPr>
          <w:b/>
          <w:bCs/>
          <w:lang w:val="es-MX"/>
        </w:rPr>
      </w:pPr>
      <w:r>
        <w:rPr>
          <w:b/>
          <w:bCs/>
        </w:rPr>
        <w:t xml:space="preserve">RLA1020: </w:t>
      </w:r>
      <w:r w:rsidR="00E5069D" w:rsidRPr="00337A57">
        <w:rPr>
          <w:b/>
          <w:bCs/>
          <w:lang w:val="es-MX"/>
        </w:rPr>
        <w:t>Promoción del uso de tecnología de radiación en polímeros naturales para el desarrollo de nuevos productos, con énfasis en la recuperación de residuos</w:t>
      </w:r>
    </w:p>
    <w:p w14:paraId="7CB99D73" w14:textId="646C373C" w:rsidR="00702E74" w:rsidRDefault="00702E74" w:rsidP="002A10C6">
      <w:pPr>
        <w:jc w:val="both"/>
        <w:rPr>
          <w:shd w:val="clear" w:color="auto" w:fill="FFFFFF"/>
        </w:rPr>
      </w:pPr>
      <w:r w:rsidRPr="00337A57">
        <w:rPr>
          <w:shd w:val="clear" w:color="auto" w:fill="FFFFFF"/>
        </w:rPr>
        <w:t>Tiene como objetivo a la reducción del impacto ambiental de los residuos de polímeros naturales y sintéticos mediante técnicas de irradiación</w:t>
      </w:r>
      <w:r w:rsidR="0033744E">
        <w:rPr>
          <w:shd w:val="clear" w:color="auto" w:fill="FFFFFF"/>
        </w:rPr>
        <w:t>.</w:t>
      </w:r>
    </w:p>
    <w:p w14:paraId="4302FB37" w14:textId="77777777" w:rsidR="0033744E" w:rsidRPr="00337A57" w:rsidRDefault="0033744E" w:rsidP="002A10C6">
      <w:pPr>
        <w:jc w:val="both"/>
        <w:rPr>
          <w:sz w:val="20"/>
          <w:szCs w:val="20"/>
          <w:lang w:val="es-MX"/>
        </w:rPr>
      </w:pPr>
    </w:p>
    <w:p w14:paraId="7388BA52" w14:textId="0EC7A0D4" w:rsidR="006573B7" w:rsidRDefault="00F5329C" w:rsidP="00AD1BEC">
      <w:pPr>
        <w:spacing w:afterLines="60" w:after="144"/>
        <w:jc w:val="both"/>
        <w:rPr>
          <w:lang w:val="es-CL"/>
        </w:rPr>
      </w:pPr>
      <w:r w:rsidRPr="00337A57">
        <w:rPr>
          <w:lang w:val="es-CL"/>
        </w:rPr>
        <w:t>Las herramientas entregadas por este proyecto han</w:t>
      </w:r>
      <w:r w:rsidR="003F13F3" w:rsidRPr="00337A57">
        <w:rPr>
          <w:lang w:val="es-CL"/>
        </w:rPr>
        <w:t xml:space="preserve"> permitido conocer y entender </w:t>
      </w:r>
      <w:r w:rsidRPr="00337A57">
        <w:rPr>
          <w:lang w:val="es-CL"/>
        </w:rPr>
        <w:t>nuevas rutas de valorización y de reciclaje de plásticos mediante radiación</w:t>
      </w:r>
      <w:r w:rsidR="00733C9E" w:rsidRPr="00337A57">
        <w:rPr>
          <w:lang w:val="es-CL"/>
        </w:rPr>
        <w:t xml:space="preserve"> </w:t>
      </w:r>
      <w:r w:rsidRPr="00337A57">
        <w:rPr>
          <w:lang w:val="es-CL"/>
        </w:rPr>
        <w:t xml:space="preserve">no  desarrolladas en Chile. Son estas nuevas capacidades las que generan un potencial  aporte  del proyecto a nuestro país. De esta manera, el Laboratorio de Ingeniería de Polímeros, de la Universidad de Chile, ha empezado a conversar con investigadores de la Comisión Chilena de Energía Nuclear (CCHEN) para empezar a evaluar la posibilidad de hacer ensayos de valorización de residuos </w:t>
      </w:r>
      <w:proofErr w:type="spellStart"/>
      <w:r w:rsidR="002A10C6" w:rsidRPr="00337A57">
        <w:rPr>
          <w:lang w:val="es-CL"/>
        </w:rPr>
        <w:t>posconsumo</w:t>
      </w:r>
      <w:proofErr w:type="spellEnd"/>
      <w:r w:rsidRPr="00337A57">
        <w:rPr>
          <w:lang w:val="es-CL"/>
        </w:rPr>
        <w:t xml:space="preserve"> de polipropileno. </w:t>
      </w:r>
    </w:p>
    <w:p w14:paraId="1E411AED" w14:textId="6C8B9D70" w:rsidR="006573B7" w:rsidRDefault="00935ACB" w:rsidP="00AD1BEC">
      <w:pPr>
        <w:spacing w:afterLines="60" w:after="144"/>
        <w:jc w:val="both"/>
        <w:rPr>
          <w:lang w:val="es-CL"/>
        </w:rPr>
      </w:pPr>
      <w:r>
        <w:rPr>
          <w:color w:val="000000"/>
          <w:lang w:val="es-CL"/>
        </w:rPr>
        <w:t xml:space="preserve">La </w:t>
      </w:r>
      <w:r w:rsidR="00E45A62">
        <w:rPr>
          <w:color w:val="000000"/>
          <w:lang w:val="es-CL"/>
        </w:rPr>
        <w:t>contraparte del</w:t>
      </w:r>
      <w:r>
        <w:rPr>
          <w:color w:val="000000"/>
          <w:lang w:val="es-CL"/>
        </w:rPr>
        <w:t xml:space="preserve"> proyecto participó en la Primera reunión de coordinación, realizada de forma virtual en </w:t>
      </w:r>
      <w:r w:rsidR="002A10C6">
        <w:rPr>
          <w:color w:val="000000"/>
          <w:lang w:val="es-CL"/>
        </w:rPr>
        <w:t>marzo</w:t>
      </w:r>
      <w:r>
        <w:rPr>
          <w:color w:val="000000"/>
          <w:lang w:val="es-CL"/>
        </w:rPr>
        <w:t xml:space="preserve"> de 2022.</w:t>
      </w:r>
    </w:p>
    <w:p w14:paraId="2214976C" w14:textId="2A8470F5" w:rsidR="00733C9E" w:rsidRPr="00C5504D" w:rsidRDefault="00935ACB" w:rsidP="00AD1BEC">
      <w:pPr>
        <w:spacing w:afterLines="60" w:after="144"/>
        <w:jc w:val="both"/>
        <w:rPr>
          <w:lang w:val="en-US"/>
        </w:rPr>
      </w:pPr>
      <w:r>
        <w:rPr>
          <w:lang w:val="es-CL"/>
        </w:rPr>
        <w:t xml:space="preserve">El proyecto otorgó </w:t>
      </w:r>
      <w:r w:rsidR="004A5B1F" w:rsidRPr="00C5504D">
        <w:rPr>
          <w:lang w:val="es-CL"/>
        </w:rPr>
        <w:t xml:space="preserve">capacitación </w:t>
      </w:r>
      <w:r w:rsidR="002A10C6">
        <w:rPr>
          <w:lang w:val="es-CL"/>
        </w:rPr>
        <w:t xml:space="preserve">al </w:t>
      </w:r>
      <w:r w:rsidR="002A10C6" w:rsidRPr="00C5504D">
        <w:rPr>
          <w:lang w:val="es-CL"/>
        </w:rPr>
        <w:t>recurso humano</w:t>
      </w:r>
      <w:proofErr w:type="gramStart"/>
      <w:r>
        <w:rPr>
          <w:lang w:val="es-CL"/>
        </w:rPr>
        <w:t>,</w:t>
      </w:r>
      <w:r w:rsidR="004A5B1F" w:rsidRPr="00C5504D">
        <w:t xml:space="preserve"> remota</w:t>
      </w:r>
      <w:r w:rsidR="00F5329C" w:rsidRPr="00C5504D">
        <w:t xml:space="preserve"> y presencial</w:t>
      </w:r>
      <w:r w:rsidR="00337A57" w:rsidRPr="00C5504D">
        <w:t xml:space="preserve">, </w:t>
      </w:r>
      <w:r w:rsidR="004A5B1F" w:rsidRPr="00C5504D">
        <w:t>logrando aprendizaje</w:t>
      </w:r>
      <w:r w:rsidR="00337A57" w:rsidRPr="00C5504D">
        <w:t>s</w:t>
      </w:r>
      <w:r w:rsidR="004A5B1F" w:rsidRPr="00C5504D">
        <w:t xml:space="preserve">  y la  difusión  de </w:t>
      </w:r>
      <w:proofErr w:type="gramEnd"/>
      <w:r w:rsidR="00F5329C" w:rsidRPr="00C5504D">
        <w:t xml:space="preserve"> conceptos relevantes para los objetivos del proyecto. </w:t>
      </w:r>
      <w:r w:rsidR="00F5329C" w:rsidRPr="00C5504D">
        <w:rPr>
          <w:lang w:val="es-CL"/>
        </w:rPr>
        <w:t>En particular, el Coordinador del Proyecto</w:t>
      </w:r>
      <w:r w:rsidR="00337A57" w:rsidRPr="00C5504D">
        <w:rPr>
          <w:lang w:val="es-CL"/>
        </w:rPr>
        <w:t xml:space="preserve">, Dr. </w:t>
      </w:r>
      <w:proofErr w:type="spellStart"/>
      <w:r w:rsidR="00F5329C" w:rsidRPr="00C5504D">
        <w:rPr>
          <w:lang w:val="es-CL"/>
        </w:rPr>
        <w:t>Palza</w:t>
      </w:r>
      <w:proofErr w:type="spellEnd"/>
      <w:r w:rsidR="00F5329C" w:rsidRPr="00C5504D">
        <w:rPr>
          <w:lang w:val="es-CL"/>
        </w:rPr>
        <w:t xml:space="preserve">, Profesor asociado de la Universidad de </w:t>
      </w:r>
      <w:r w:rsidR="00337A57" w:rsidRPr="00C5504D">
        <w:rPr>
          <w:lang w:val="es-CL"/>
        </w:rPr>
        <w:t>Chile, participó</w:t>
      </w:r>
      <w:r w:rsidR="00F5329C" w:rsidRPr="00C5504D">
        <w:rPr>
          <w:lang w:val="es-CL"/>
        </w:rPr>
        <w:t xml:space="preserve"> en los si</w:t>
      </w:r>
      <w:r w:rsidR="004A5B1F" w:rsidRPr="00C5504D">
        <w:rPr>
          <w:lang w:val="es-CL"/>
        </w:rPr>
        <w:t>guientes cursos o seminarios: i.-</w:t>
      </w:r>
      <w:r w:rsidR="00733C9E" w:rsidRPr="00C5504D">
        <w:rPr>
          <w:lang w:val="es-CL"/>
        </w:rPr>
        <w:t xml:space="preserve"> </w:t>
      </w:r>
      <w:r w:rsidR="00F5329C" w:rsidRPr="00C5504D">
        <w:rPr>
          <w:lang w:val="es-CL"/>
        </w:rPr>
        <w:t xml:space="preserve">Regional training </w:t>
      </w:r>
      <w:proofErr w:type="spellStart"/>
      <w:r w:rsidR="00F5329C" w:rsidRPr="00C5504D">
        <w:rPr>
          <w:lang w:val="es-CL"/>
        </w:rPr>
        <w:t>course</w:t>
      </w:r>
      <w:proofErr w:type="spellEnd"/>
      <w:r w:rsidR="00F5329C" w:rsidRPr="00C5504D">
        <w:rPr>
          <w:lang w:val="es-CL"/>
        </w:rPr>
        <w:t xml:space="preserve"> </w:t>
      </w:r>
      <w:proofErr w:type="spellStart"/>
      <w:r w:rsidR="00F5329C" w:rsidRPr="00C5504D">
        <w:rPr>
          <w:lang w:val="es-CL"/>
        </w:rPr>
        <w:t>on</w:t>
      </w:r>
      <w:proofErr w:type="spellEnd"/>
      <w:r w:rsidR="00F5329C" w:rsidRPr="00C5504D">
        <w:rPr>
          <w:lang w:val="es-CL"/>
        </w:rPr>
        <w:t xml:space="preserve"> </w:t>
      </w:r>
      <w:proofErr w:type="spellStart"/>
      <w:r w:rsidR="00F5329C" w:rsidRPr="00C5504D">
        <w:rPr>
          <w:lang w:val="es-CL"/>
        </w:rPr>
        <w:t>scale</w:t>
      </w:r>
      <w:proofErr w:type="spellEnd"/>
      <w:r w:rsidR="00F5329C" w:rsidRPr="00C5504D">
        <w:rPr>
          <w:lang w:val="es-CL"/>
        </w:rPr>
        <w:t>-up</w:t>
      </w:r>
      <w:r w:rsidR="00CA07B4" w:rsidRPr="00C5504D">
        <w:rPr>
          <w:lang w:val="es-CL"/>
        </w:rPr>
        <w:t xml:space="preserve"> of </w:t>
      </w:r>
      <w:proofErr w:type="spellStart"/>
      <w:r w:rsidR="00CA07B4" w:rsidRPr="00C5504D">
        <w:rPr>
          <w:lang w:val="es-CL"/>
        </w:rPr>
        <w:t>radiation</w:t>
      </w:r>
      <w:proofErr w:type="spellEnd"/>
      <w:r w:rsidR="00CA07B4" w:rsidRPr="00C5504D">
        <w:rPr>
          <w:lang w:val="es-CL"/>
        </w:rPr>
        <w:t xml:space="preserve"> </w:t>
      </w:r>
      <w:proofErr w:type="spellStart"/>
      <w:r w:rsidR="00CA07B4" w:rsidRPr="00C5504D">
        <w:rPr>
          <w:lang w:val="es-CL"/>
        </w:rPr>
        <w:t>Technology</w:t>
      </w:r>
      <w:proofErr w:type="spellEnd"/>
      <w:r w:rsidR="00733C9E" w:rsidRPr="00C5504D">
        <w:rPr>
          <w:lang w:val="es-CL"/>
        </w:rPr>
        <w:t xml:space="preserve">. </w:t>
      </w:r>
      <w:proofErr w:type="gramStart"/>
      <w:r w:rsidR="00CA07B4" w:rsidRPr="00C5504D">
        <w:rPr>
          <w:lang w:val="es-CL"/>
        </w:rPr>
        <w:t>ii.-</w:t>
      </w:r>
      <w:proofErr w:type="gramEnd"/>
      <w:r w:rsidR="00CA07B4" w:rsidRPr="00C5504D">
        <w:rPr>
          <w:lang w:val="es-CL"/>
        </w:rPr>
        <w:t xml:space="preserve"> </w:t>
      </w:r>
      <w:r w:rsidR="00CA07B4" w:rsidRPr="00C5504D">
        <w:rPr>
          <w:lang w:val="en-US"/>
        </w:rPr>
        <w:t>Virt</w:t>
      </w:r>
      <w:r w:rsidR="00F5329C" w:rsidRPr="00C5504D">
        <w:rPr>
          <w:lang w:val="en-US"/>
        </w:rPr>
        <w:t xml:space="preserve">ual Regional Training Course on Modification of Natural Polymers Waste”, </w:t>
      </w:r>
      <w:r w:rsidR="00CA07B4" w:rsidRPr="00C5504D">
        <w:rPr>
          <w:lang w:val="en-US"/>
        </w:rPr>
        <w:t>iii.-</w:t>
      </w:r>
      <w:r w:rsidR="00F5329C" w:rsidRPr="00C5504D">
        <w:rPr>
          <w:lang w:val="en-US"/>
        </w:rPr>
        <w:t xml:space="preserve"> </w:t>
      </w:r>
      <w:r w:rsidR="00337A57" w:rsidRPr="00C5504D">
        <w:rPr>
          <w:lang w:val="en-US"/>
        </w:rPr>
        <w:t>workshop</w:t>
      </w:r>
      <w:r w:rsidR="00F5329C" w:rsidRPr="00C5504D">
        <w:rPr>
          <w:lang w:val="en-US"/>
        </w:rPr>
        <w:t xml:space="preserve"> to launch the Guideline for integrating Electron Beam Technology into Polymer</w:t>
      </w:r>
      <w:r w:rsidR="00CA07B4" w:rsidRPr="00C5504D">
        <w:rPr>
          <w:lang w:val="en-US"/>
        </w:rPr>
        <w:t xml:space="preserve"> Recycling</w:t>
      </w:r>
      <w:r w:rsidR="00733C9E" w:rsidRPr="00C5504D">
        <w:rPr>
          <w:lang w:val="en-US"/>
        </w:rPr>
        <w:t>.</w:t>
      </w:r>
    </w:p>
    <w:p w14:paraId="4D9A39A7" w14:textId="3DB5DC2B" w:rsidR="00F5329C" w:rsidRPr="00830023" w:rsidRDefault="00F5329C" w:rsidP="00AD1BEC">
      <w:pPr>
        <w:spacing w:afterLines="60" w:after="144"/>
        <w:jc w:val="both"/>
        <w:rPr>
          <w:lang w:val="es-CL"/>
        </w:rPr>
      </w:pPr>
      <w:r w:rsidRPr="00C5504D">
        <w:rPr>
          <w:lang w:val="es-CL"/>
        </w:rPr>
        <w:t xml:space="preserve">Por </w:t>
      </w:r>
      <w:r w:rsidRPr="00830023">
        <w:rPr>
          <w:lang w:val="es-CL"/>
        </w:rPr>
        <w:t xml:space="preserve">otro lado, se invitó a participar al Dr. </w:t>
      </w:r>
      <w:r w:rsidR="00C5504D" w:rsidRPr="00830023">
        <w:rPr>
          <w:lang w:val="es-CL"/>
        </w:rPr>
        <w:t>Héctor</w:t>
      </w:r>
      <w:r w:rsidRPr="00830023">
        <w:rPr>
          <w:lang w:val="es-CL"/>
        </w:rPr>
        <w:t xml:space="preserve"> Aguilar</w:t>
      </w:r>
      <w:r w:rsidR="00C5504D" w:rsidRPr="00830023">
        <w:rPr>
          <w:lang w:val="es-CL"/>
        </w:rPr>
        <w:t xml:space="preserve">, </w:t>
      </w:r>
      <w:r w:rsidRPr="00830023">
        <w:rPr>
          <w:lang w:val="es-CL"/>
        </w:rPr>
        <w:t>de la Universidad de Concepción, Chile</w:t>
      </w:r>
      <w:r w:rsidR="00C5504D" w:rsidRPr="00830023">
        <w:rPr>
          <w:lang w:val="es-CL"/>
        </w:rPr>
        <w:t xml:space="preserve"> al </w:t>
      </w:r>
      <w:r w:rsidRPr="00830023">
        <w:rPr>
          <w:lang w:val="es-CL"/>
        </w:rPr>
        <w:t>evento:</w:t>
      </w:r>
      <w:r w:rsidRPr="00830023">
        <w:t xml:space="preserve"> </w:t>
      </w:r>
      <w:r w:rsidRPr="00830023">
        <w:rPr>
          <w:lang w:val="es-CL"/>
        </w:rPr>
        <w:t>Virtual/</w:t>
      </w:r>
      <w:proofErr w:type="spellStart"/>
      <w:r w:rsidR="00C5504D" w:rsidRPr="00830023">
        <w:rPr>
          <w:lang w:val="es-CL"/>
        </w:rPr>
        <w:t>on</w:t>
      </w:r>
      <w:proofErr w:type="spellEnd"/>
      <w:r w:rsidRPr="00830023">
        <w:rPr>
          <w:lang w:val="es-CL"/>
        </w:rPr>
        <w:t xml:space="preserve"> </w:t>
      </w:r>
      <w:proofErr w:type="spellStart"/>
      <w:r w:rsidRPr="00830023">
        <w:rPr>
          <w:lang w:val="es-CL"/>
        </w:rPr>
        <w:t>site</w:t>
      </w:r>
      <w:proofErr w:type="spellEnd"/>
      <w:r w:rsidRPr="00830023">
        <w:rPr>
          <w:lang w:val="es-CL"/>
        </w:rPr>
        <w:t xml:space="preserve"> Regional Training </w:t>
      </w:r>
      <w:proofErr w:type="spellStart"/>
      <w:r w:rsidRPr="00830023">
        <w:rPr>
          <w:lang w:val="es-CL"/>
        </w:rPr>
        <w:t>Course</w:t>
      </w:r>
      <w:proofErr w:type="spellEnd"/>
      <w:r w:rsidRPr="00830023">
        <w:rPr>
          <w:lang w:val="es-CL"/>
        </w:rPr>
        <w:t xml:space="preserve"> in </w:t>
      </w:r>
      <w:proofErr w:type="spellStart"/>
      <w:r w:rsidRPr="00830023">
        <w:rPr>
          <w:lang w:val="es-CL"/>
        </w:rPr>
        <w:t>Modification</w:t>
      </w:r>
      <w:proofErr w:type="spellEnd"/>
      <w:r w:rsidRPr="00830023">
        <w:rPr>
          <w:lang w:val="es-CL"/>
        </w:rPr>
        <w:t xml:space="preserve"> of Natural </w:t>
      </w:r>
      <w:proofErr w:type="spellStart"/>
      <w:r w:rsidRPr="00830023">
        <w:rPr>
          <w:lang w:val="es-CL"/>
        </w:rPr>
        <w:t>Polymers</w:t>
      </w:r>
      <w:proofErr w:type="spellEnd"/>
      <w:r w:rsidRPr="00830023">
        <w:rPr>
          <w:lang w:val="es-CL"/>
        </w:rPr>
        <w:t xml:space="preserve"> </w:t>
      </w:r>
      <w:proofErr w:type="spellStart"/>
      <w:r w:rsidRPr="00830023">
        <w:rPr>
          <w:lang w:val="es-CL"/>
        </w:rPr>
        <w:t>Waste</w:t>
      </w:r>
      <w:proofErr w:type="spellEnd"/>
      <w:r w:rsidRPr="00830023">
        <w:rPr>
          <w:lang w:val="es-CL"/>
        </w:rPr>
        <w:t xml:space="preserve"> </w:t>
      </w:r>
      <w:proofErr w:type="spellStart"/>
      <w:r w:rsidRPr="00830023">
        <w:rPr>
          <w:lang w:val="es-CL"/>
        </w:rPr>
        <w:t>with</w:t>
      </w:r>
      <w:proofErr w:type="spellEnd"/>
      <w:r w:rsidRPr="00830023">
        <w:rPr>
          <w:lang w:val="es-CL"/>
        </w:rPr>
        <w:t xml:space="preserve"> </w:t>
      </w:r>
      <w:proofErr w:type="spellStart"/>
      <w:r w:rsidRPr="00830023">
        <w:rPr>
          <w:lang w:val="es-CL"/>
        </w:rPr>
        <w:t>Ionizing</w:t>
      </w:r>
      <w:proofErr w:type="spellEnd"/>
      <w:r w:rsidRPr="00830023">
        <w:rPr>
          <w:lang w:val="es-CL"/>
        </w:rPr>
        <w:t xml:space="preserve"> </w:t>
      </w:r>
      <w:proofErr w:type="spellStart"/>
      <w:r w:rsidRPr="00830023">
        <w:rPr>
          <w:lang w:val="es-CL"/>
        </w:rPr>
        <w:t>Radiation</w:t>
      </w:r>
      <w:proofErr w:type="spellEnd"/>
      <w:r w:rsidR="00C5504D" w:rsidRPr="00830023">
        <w:rPr>
          <w:lang w:val="es-CL"/>
        </w:rPr>
        <w:t>,</w:t>
      </w:r>
      <w:r w:rsidRPr="00830023">
        <w:rPr>
          <w:lang w:val="es-CL"/>
        </w:rPr>
        <w:t xml:space="preserve"> donde el </w:t>
      </w:r>
      <w:r w:rsidR="00CA07B4" w:rsidRPr="00830023">
        <w:rPr>
          <w:lang w:val="es-CL"/>
        </w:rPr>
        <w:t>curso “</w:t>
      </w:r>
      <w:proofErr w:type="spellStart"/>
      <w:r w:rsidR="00CA07B4" w:rsidRPr="00830023">
        <w:rPr>
          <w:lang w:val="es-CL"/>
        </w:rPr>
        <w:t>on</w:t>
      </w:r>
      <w:proofErr w:type="spellEnd"/>
      <w:r w:rsidR="00CA07B4" w:rsidRPr="00830023">
        <w:rPr>
          <w:lang w:val="es-CL"/>
        </w:rPr>
        <w:t xml:space="preserve"> </w:t>
      </w:r>
      <w:proofErr w:type="spellStart"/>
      <w:r w:rsidR="00CA07B4" w:rsidRPr="00830023">
        <w:rPr>
          <w:lang w:val="es-CL"/>
        </w:rPr>
        <w:t>site</w:t>
      </w:r>
      <w:proofErr w:type="spellEnd"/>
      <w:r w:rsidR="00CA07B4" w:rsidRPr="00830023">
        <w:rPr>
          <w:lang w:val="es-CL"/>
        </w:rPr>
        <w:t xml:space="preserve">” se hizo en </w:t>
      </w:r>
      <w:r w:rsidRPr="00830023">
        <w:rPr>
          <w:lang w:val="es-CL"/>
        </w:rPr>
        <w:t xml:space="preserve"> diciembre de 2022. Como consecuencia de estos eventos se está empezando a formar las capacidades mínimas de conocimiento y herramientas conceptuales para poder implementar las diferentes técnicas de radiación en la valorización   </w:t>
      </w:r>
    </w:p>
    <w:p w14:paraId="63F23CC3" w14:textId="2C2721A2" w:rsidR="00E5069D" w:rsidRPr="00830023" w:rsidRDefault="0033744E" w:rsidP="00830023">
      <w:pPr>
        <w:jc w:val="both"/>
        <w:rPr>
          <w:b/>
          <w:bCs/>
          <w:lang w:val="es-MX"/>
        </w:rPr>
      </w:pPr>
      <w:r>
        <w:rPr>
          <w:b/>
          <w:bCs/>
          <w:lang w:val="es-MX"/>
        </w:rPr>
        <w:t xml:space="preserve">RLA1021: </w:t>
      </w:r>
      <w:r w:rsidR="00E5069D" w:rsidRPr="00830023">
        <w:rPr>
          <w:b/>
          <w:bCs/>
          <w:lang w:val="es-MX"/>
        </w:rPr>
        <w:t>Fortalecimiento de las capacidades de las tecnologías de irradiación e implementación de nuevas tendencias en el uso de aceleradores de elect</w:t>
      </w:r>
      <w:r>
        <w:rPr>
          <w:b/>
          <w:bCs/>
          <w:lang w:val="es-MX"/>
        </w:rPr>
        <w:t>rones para fines cuarentenarios.</w:t>
      </w:r>
    </w:p>
    <w:p w14:paraId="36FEAC38" w14:textId="2DCCC59F" w:rsidR="00AD1BEC" w:rsidRPr="00830023" w:rsidRDefault="00AD1BEC" w:rsidP="00830023">
      <w:pPr>
        <w:jc w:val="both"/>
        <w:rPr>
          <w:shd w:val="clear" w:color="auto" w:fill="FFFFFF"/>
        </w:rPr>
      </w:pPr>
      <w:r w:rsidRPr="00830023">
        <w:rPr>
          <w:shd w:val="clear" w:color="auto" w:fill="FFFFFF"/>
        </w:rPr>
        <w:t>E</w:t>
      </w:r>
      <w:r w:rsidR="00F006FA" w:rsidRPr="00830023">
        <w:rPr>
          <w:shd w:val="clear" w:color="auto" w:fill="FFFFFF"/>
        </w:rPr>
        <w:t xml:space="preserve">l </w:t>
      </w:r>
      <w:r w:rsidRPr="00830023">
        <w:rPr>
          <w:shd w:val="clear" w:color="auto" w:fill="FFFFFF"/>
        </w:rPr>
        <w:t>proyecto se propone Fortalecer la competitividad de las economías regionales agroindustriales, minimizar el impacto ambiental y mejorar la calidad de vida de la población.</w:t>
      </w:r>
    </w:p>
    <w:p w14:paraId="23C62294" w14:textId="03295BFD" w:rsidR="00830023" w:rsidRPr="00830023" w:rsidRDefault="00830023" w:rsidP="00830023">
      <w:pPr>
        <w:jc w:val="both"/>
        <w:rPr>
          <w:shd w:val="clear" w:color="auto" w:fill="FFFFFF"/>
        </w:rPr>
      </w:pPr>
    </w:p>
    <w:p w14:paraId="64BAB2AE" w14:textId="4775A3FD" w:rsidR="00830023" w:rsidRPr="00830023" w:rsidRDefault="00830023" w:rsidP="00830023">
      <w:pPr>
        <w:jc w:val="both"/>
        <w:rPr>
          <w:shd w:val="clear" w:color="auto" w:fill="FFFFFF"/>
        </w:rPr>
      </w:pPr>
      <w:r w:rsidRPr="00830023">
        <w:rPr>
          <w:shd w:val="clear" w:color="auto" w:fill="FFFFFF"/>
        </w:rPr>
        <w:t>La contraparte del proyecto no presenta informe trabajo desarrollado el año 2022.</w:t>
      </w:r>
    </w:p>
    <w:p w14:paraId="2224AEB9" w14:textId="77777777" w:rsidR="002A10C6" w:rsidRPr="00830023" w:rsidRDefault="002A10C6" w:rsidP="00AD1BEC">
      <w:pPr>
        <w:jc w:val="both"/>
        <w:rPr>
          <w:color w:val="FF0000"/>
          <w:shd w:val="clear" w:color="auto" w:fill="FFFFFF"/>
        </w:rPr>
      </w:pPr>
    </w:p>
    <w:p w14:paraId="7441FEBE" w14:textId="77777777" w:rsidR="0033744E" w:rsidRDefault="0033744E" w:rsidP="00830023">
      <w:pPr>
        <w:jc w:val="both"/>
        <w:rPr>
          <w:b/>
          <w:bCs/>
          <w:lang w:val="es-MX"/>
        </w:rPr>
      </w:pPr>
    </w:p>
    <w:p w14:paraId="22D6B663" w14:textId="77777777" w:rsidR="0033744E" w:rsidRDefault="0033744E" w:rsidP="00830023">
      <w:pPr>
        <w:jc w:val="both"/>
        <w:rPr>
          <w:b/>
          <w:bCs/>
          <w:lang w:val="es-MX"/>
        </w:rPr>
      </w:pPr>
    </w:p>
    <w:p w14:paraId="221FB514" w14:textId="77777777" w:rsidR="0033744E" w:rsidRDefault="0033744E" w:rsidP="00830023">
      <w:pPr>
        <w:jc w:val="both"/>
        <w:rPr>
          <w:b/>
          <w:bCs/>
          <w:lang w:val="es-MX"/>
        </w:rPr>
      </w:pPr>
    </w:p>
    <w:p w14:paraId="35729430" w14:textId="77777777" w:rsidR="0033744E" w:rsidRDefault="0033744E" w:rsidP="00830023">
      <w:pPr>
        <w:jc w:val="both"/>
        <w:rPr>
          <w:b/>
          <w:bCs/>
          <w:lang w:val="es-MX"/>
        </w:rPr>
      </w:pPr>
    </w:p>
    <w:p w14:paraId="07ABB9B3" w14:textId="77777777" w:rsidR="0033744E" w:rsidRDefault="0033744E" w:rsidP="00830023">
      <w:pPr>
        <w:jc w:val="both"/>
        <w:rPr>
          <w:b/>
          <w:bCs/>
          <w:lang w:val="es-MX"/>
        </w:rPr>
      </w:pPr>
    </w:p>
    <w:p w14:paraId="78E6121C" w14:textId="70208DE6" w:rsidR="00E5069D" w:rsidRPr="000537AC" w:rsidRDefault="00E5069D" w:rsidP="00830023">
      <w:pPr>
        <w:jc w:val="both"/>
        <w:rPr>
          <w:b/>
          <w:bCs/>
          <w:lang w:val="es-MX"/>
        </w:rPr>
      </w:pPr>
      <w:r w:rsidRPr="000537AC">
        <w:rPr>
          <w:b/>
          <w:bCs/>
          <w:lang w:val="es-MX"/>
        </w:rPr>
        <w:lastRenderedPageBreak/>
        <w:t xml:space="preserve">RLA1022 “Mejora de la </w:t>
      </w:r>
      <w:r w:rsidR="00F006FA" w:rsidRPr="000537AC">
        <w:rPr>
          <w:b/>
          <w:bCs/>
          <w:lang w:val="es-MX"/>
        </w:rPr>
        <w:t>satisfacción</w:t>
      </w:r>
      <w:r w:rsidRPr="000537AC">
        <w:rPr>
          <w:b/>
          <w:bCs/>
          <w:lang w:val="es-MX"/>
        </w:rPr>
        <w:t xml:space="preserve"> de la demanda regional de productos y servicios de reactores de investigación nuclear</w:t>
      </w:r>
      <w:r w:rsidR="00AD1BEC" w:rsidRPr="000537AC">
        <w:rPr>
          <w:b/>
          <w:bCs/>
          <w:lang w:val="es-MX"/>
        </w:rPr>
        <w:t>”.</w:t>
      </w:r>
    </w:p>
    <w:p w14:paraId="174B5CDF" w14:textId="77777777" w:rsidR="00830023" w:rsidRDefault="00AD1BEC" w:rsidP="00830023">
      <w:pPr>
        <w:jc w:val="both"/>
        <w:rPr>
          <w:shd w:val="clear" w:color="auto" w:fill="FFFFFF"/>
        </w:rPr>
      </w:pPr>
      <w:r w:rsidRPr="000537AC">
        <w:rPr>
          <w:lang w:val="es-MX"/>
        </w:rPr>
        <w:t xml:space="preserve">Tiene como propósito </w:t>
      </w:r>
      <w:bookmarkStart w:id="2" w:name="_Hlk130335235"/>
      <w:r w:rsidRPr="000537AC">
        <w:rPr>
          <w:shd w:val="clear" w:color="auto" w:fill="FFFFFF"/>
        </w:rPr>
        <w:t>Incrementar la accesibilidad de los usuarios a las aplicaciones nucleares en los diversos sectores socioeconómicos de la región</w:t>
      </w:r>
      <w:bookmarkEnd w:id="2"/>
      <w:r w:rsidR="00830023">
        <w:rPr>
          <w:shd w:val="clear" w:color="auto" w:fill="FFFFFF"/>
        </w:rPr>
        <w:t>.</w:t>
      </w:r>
    </w:p>
    <w:p w14:paraId="65E15E45" w14:textId="77777777" w:rsidR="00830023" w:rsidRDefault="00830023" w:rsidP="00830023">
      <w:pPr>
        <w:jc w:val="both"/>
        <w:rPr>
          <w:shd w:val="clear" w:color="auto" w:fill="FFFFFF"/>
        </w:rPr>
      </w:pPr>
    </w:p>
    <w:p w14:paraId="524AE380" w14:textId="4136943A" w:rsidR="00436880" w:rsidRPr="000537AC" w:rsidRDefault="00B3123E" w:rsidP="00830023">
      <w:pPr>
        <w:jc w:val="both"/>
      </w:pPr>
      <w:r w:rsidRPr="000537AC">
        <w:t xml:space="preserve">Durante el año 2022 se realizaron </w:t>
      </w:r>
      <w:r w:rsidR="00436880" w:rsidRPr="000537AC">
        <w:t>varias reuniones</w:t>
      </w:r>
      <w:r w:rsidRPr="000537AC">
        <w:t xml:space="preserve"> en formato virtual para organizar la creación de una red, ya que se definió que el establecimiento de una red </w:t>
      </w:r>
      <w:r w:rsidR="00436880" w:rsidRPr="000537AC">
        <w:t>es la</w:t>
      </w:r>
      <w:r w:rsidRPr="000537AC">
        <w:t xml:space="preserve"> </w:t>
      </w:r>
      <w:r w:rsidR="00436880" w:rsidRPr="000537AC">
        <w:t>estrategia que</w:t>
      </w:r>
      <w:r w:rsidRPr="000537AC">
        <w:t xml:space="preserve"> permitirá cumplir los objetivos del proyecto. En es</w:t>
      </w:r>
      <w:r w:rsidR="00436880" w:rsidRPr="000537AC">
        <w:t>as</w:t>
      </w:r>
      <w:r w:rsidRPr="000537AC">
        <w:t xml:space="preserve"> reuniones participó el coordinador nacional del proyecto. </w:t>
      </w:r>
    </w:p>
    <w:p w14:paraId="1525B372" w14:textId="5774ED11" w:rsidR="00B3123E" w:rsidRPr="000537AC" w:rsidRDefault="00B3123E" w:rsidP="00B3123E">
      <w:pPr>
        <w:spacing w:after="170"/>
        <w:jc w:val="both"/>
      </w:pPr>
      <w:r w:rsidRPr="000537AC">
        <w:t xml:space="preserve">También </w:t>
      </w:r>
      <w:r w:rsidR="00436880" w:rsidRPr="000537AC">
        <w:t>se identificó la</w:t>
      </w:r>
      <w:r w:rsidRPr="000537AC">
        <w:t xml:space="preserve"> necesidad de armar un grupo de comunicaciones para el proyecto, con </w:t>
      </w:r>
      <w:r w:rsidR="000537AC" w:rsidRPr="000537AC">
        <w:t>ello visibilizar</w:t>
      </w:r>
      <w:r w:rsidRPr="000537AC">
        <w:t xml:space="preserve"> y dar a conocer las actividades de esta red. Para cubrir esta necesidad, se incorporó a </w:t>
      </w:r>
      <w:proofErr w:type="spellStart"/>
      <w:r w:rsidRPr="000537AC">
        <w:t>Rommy</w:t>
      </w:r>
      <w:proofErr w:type="spellEnd"/>
      <w:r w:rsidRPr="000537AC">
        <w:t xml:space="preserve"> Casanueva (punto focal de ARCAL) como encargada de comunicaciones para este proyecto, quien participó en las reuniones del proyecto relacionadas a comunicacione</w:t>
      </w:r>
      <w:r w:rsidRPr="000537AC">
        <w:rPr>
          <w:b/>
        </w:rPr>
        <w:t>s</w:t>
      </w:r>
      <w:r w:rsidRPr="000537AC">
        <w:t>.</w:t>
      </w:r>
      <w:r w:rsidR="00192EDB" w:rsidRPr="000537AC">
        <w:t xml:space="preserve"> Se elaboró un plan local de comunicaciones para este proyecto</w:t>
      </w:r>
    </w:p>
    <w:p w14:paraId="556D214C" w14:textId="6DD182ED" w:rsidR="00B3123E" w:rsidRPr="000537AC" w:rsidRDefault="000537AC" w:rsidP="00192EDB">
      <w:pPr>
        <w:spacing w:after="170"/>
        <w:jc w:val="both"/>
      </w:pPr>
      <w:bookmarkStart w:id="3" w:name="_zc0mls7z969x"/>
      <w:bookmarkEnd w:id="3"/>
      <w:r w:rsidRPr="000537AC">
        <w:t>Además, paralelamente</w:t>
      </w:r>
      <w:r w:rsidR="00192EDB" w:rsidRPr="000537AC">
        <w:t xml:space="preserve"> en el R</w:t>
      </w:r>
      <w:r w:rsidR="00436880" w:rsidRPr="000537AC">
        <w:t>eactor Experimental</w:t>
      </w:r>
      <w:r w:rsidR="00192EDB" w:rsidRPr="000537AC">
        <w:t xml:space="preserve"> se terminó un proyecto de irradiación de parches con Holmio, realizado en conjunto con la Universidad de Chile y otras instituciones asociadas, lo cual puede ayudar a aumentar la oferta de radioisótopos en nuestra región. En este sentido, la mayor dificultad estuvo presente en lograr la autorización de parte de la Autoridad Regulatoria para el uso de los parches con holmio en la clínica que iba a realizar los procedimientos. Esto se debió a que la solicitud de autorización se realizó tarde, pensando que consistía en un proceso simple y rápido. La buena disposición y comunicación con el órgano regulador y los investigadores, permitió superar esta situación a tiempo para completar el proyecto.</w:t>
      </w:r>
    </w:p>
    <w:p w14:paraId="56A338B9" w14:textId="77777777" w:rsidR="00B3123E" w:rsidRPr="000537AC" w:rsidRDefault="00B3123E" w:rsidP="00A73992">
      <w:pPr>
        <w:spacing w:before="120" w:afterLines="60" w:after="144"/>
        <w:jc w:val="both"/>
      </w:pPr>
    </w:p>
    <w:p w14:paraId="74BC2FC0" w14:textId="50DFC76B" w:rsidR="002377CA" w:rsidRPr="0006626C" w:rsidRDefault="005407F8" w:rsidP="003F27A6">
      <w:pPr>
        <w:jc w:val="both"/>
        <w:rPr>
          <w:shd w:val="clear" w:color="auto" w:fill="FFFFFF"/>
        </w:rPr>
      </w:pPr>
      <w:r w:rsidRPr="0006626C">
        <w:rPr>
          <w:b/>
          <w:shd w:val="clear" w:color="auto" w:fill="FFFFFF"/>
        </w:rPr>
        <w:t>RLA5077</w:t>
      </w:r>
      <w:r w:rsidR="003F27A6">
        <w:rPr>
          <w:b/>
          <w:shd w:val="clear" w:color="auto" w:fill="FFFFFF"/>
        </w:rPr>
        <w:t xml:space="preserve">: </w:t>
      </w:r>
      <w:r w:rsidRPr="0006626C">
        <w:rPr>
          <w:b/>
          <w:shd w:val="clear" w:color="auto" w:fill="FFFFFF"/>
        </w:rPr>
        <w:t>Mejora</w:t>
      </w:r>
      <w:r w:rsidR="00AE44E1" w:rsidRPr="0006626C">
        <w:rPr>
          <w:b/>
          <w:shd w:val="clear" w:color="auto" w:fill="FFFFFF"/>
        </w:rPr>
        <w:t xml:space="preserve"> de los medios de </w:t>
      </w:r>
      <w:r w:rsidRPr="0006626C">
        <w:rPr>
          <w:b/>
          <w:shd w:val="clear" w:color="auto" w:fill="FFFFFF"/>
        </w:rPr>
        <w:t xml:space="preserve">subsistencia mediante una mayor eficiencia en el uso del agua vinculada </w:t>
      </w:r>
      <w:r w:rsidR="003F27A6" w:rsidRPr="0006626C">
        <w:rPr>
          <w:b/>
          <w:shd w:val="clear" w:color="auto" w:fill="FFFFFF"/>
        </w:rPr>
        <w:t>a estrategias</w:t>
      </w:r>
      <w:r w:rsidR="00AE44E1" w:rsidRPr="0006626C">
        <w:rPr>
          <w:b/>
          <w:shd w:val="clear" w:color="auto" w:fill="FFFFFF"/>
        </w:rPr>
        <w:t xml:space="preserve"> de adaptación y mitigación del cambio climático en la agricultura.</w:t>
      </w:r>
      <w:r w:rsidR="00AE44E1" w:rsidRPr="0006626C">
        <w:rPr>
          <w:shd w:val="clear" w:color="auto" w:fill="FFFFFF"/>
        </w:rPr>
        <w:t xml:space="preserve"> </w:t>
      </w:r>
    </w:p>
    <w:p w14:paraId="3B9D6AB1" w14:textId="3D4DDB09" w:rsidR="00B0589C" w:rsidRDefault="00AE44E1" w:rsidP="003F27A6">
      <w:pPr>
        <w:jc w:val="both"/>
        <w:rPr>
          <w:shd w:val="clear" w:color="auto" w:fill="FFFFFF"/>
        </w:rPr>
      </w:pPr>
      <w:r w:rsidRPr="0006626C">
        <w:rPr>
          <w:shd w:val="clear" w:color="auto" w:fill="FFFFFF"/>
        </w:rPr>
        <w:t>El proyecto está enfocado a evaluar estrategias de mitigación-adaptación al cambio climático que podrían conducir no solo a una WUE (</w:t>
      </w:r>
      <w:proofErr w:type="spellStart"/>
      <w:r w:rsidRPr="0006626C">
        <w:rPr>
          <w:shd w:val="clear" w:color="auto" w:fill="FFFFFF"/>
        </w:rPr>
        <w:t>water</w:t>
      </w:r>
      <w:proofErr w:type="spellEnd"/>
      <w:r w:rsidRPr="0006626C">
        <w:rPr>
          <w:shd w:val="clear" w:color="auto" w:fill="FFFFFF"/>
        </w:rPr>
        <w:t xml:space="preserve"> use </w:t>
      </w:r>
      <w:proofErr w:type="spellStart"/>
      <w:r w:rsidRPr="0006626C">
        <w:rPr>
          <w:shd w:val="clear" w:color="auto" w:fill="FFFFFF"/>
        </w:rPr>
        <w:t>efficiency</w:t>
      </w:r>
      <w:proofErr w:type="spellEnd"/>
      <w:r w:rsidRPr="0006626C">
        <w:rPr>
          <w:shd w:val="clear" w:color="auto" w:fill="FFFFFF"/>
        </w:rPr>
        <w:t>) mejorada, sino también a una reducción en las pérdidas de fertilizantes. Los resultados conducirán a una mejor comprensión de los procesos involucrados en el uso del agua de la planta.</w:t>
      </w:r>
    </w:p>
    <w:p w14:paraId="6ED8AB2E" w14:textId="77777777" w:rsidR="003F27A6" w:rsidRPr="0006626C" w:rsidRDefault="003F27A6" w:rsidP="003F27A6">
      <w:pPr>
        <w:jc w:val="both"/>
        <w:rPr>
          <w:shd w:val="clear" w:color="auto" w:fill="FFFFFF"/>
        </w:rPr>
      </w:pPr>
    </w:p>
    <w:p w14:paraId="54AB2CA0" w14:textId="0C90AF4A" w:rsidR="00B0589C" w:rsidRPr="0006626C" w:rsidRDefault="00B0589C" w:rsidP="00B0589C">
      <w:pPr>
        <w:jc w:val="both"/>
      </w:pPr>
      <w:r w:rsidRPr="0006626C">
        <w:t>Las eficiencias del uso del agua (EUA) y del fertilizante nitrogenado (EUN) en el campo muchas veces no superan el 40%. Para este proyecto se   seleccionó el cultivo de maíz por su gran importancia a nivel nacional</w:t>
      </w:r>
      <w:r w:rsidR="000537AC" w:rsidRPr="0006626C">
        <w:t>,</w:t>
      </w:r>
      <w:r w:rsidRPr="0006626C">
        <w:t xml:space="preserve"> donde se utilizó un sistema de riego por goteo y una menor dosis de fertilizante nitrogenado en una rotación de cultivos, para</w:t>
      </w:r>
      <w:r w:rsidR="0006626C" w:rsidRPr="0006626C">
        <w:t xml:space="preserve"> </w:t>
      </w:r>
      <w:r w:rsidRPr="0006626C">
        <w:t xml:space="preserve">evaluar la eficiencia </w:t>
      </w:r>
      <w:r w:rsidR="0006626C" w:rsidRPr="0006626C">
        <w:t xml:space="preserve">se </w:t>
      </w:r>
      <w:r w:rsidRPr="0006626C">
        <w:t>us</w:t>
      </w:r>
      <w:r w:rsidR="0006626C" w:rsidRPr="0006626C">
        <w:t>ó</w:t>
      </w:r>
      <w:r w:rsidRPr="0006626C">
        <w:t xml:space="preserve"> de las composiciones de isótopos estables </w:t>
      </w:r>
      <w:r w:rsidRPr="0006626C">
        <w:rPr>
          <w:vertAlign w:val="superscript"/>
        </w:rPr>
        <w:t>18</w:t>
      </w:r>
      <w:r w:rsidRPr="0006626C">
        <w:t>O y </w:t>
      </w:r>
      <w:r w:rsidRPr="0006626C">
        <w:rPr>
          <w:vertAlign w:val="superscript"/>
        </w:rPr>
        <w:t>2</w:t>
      </w:r>
      <w:r w:rsidRPr="0006626C">
        <w:t xml:space="preserve">H en agua extraída del suelo a diferentes profundidades, se estimaron las pérdidas de agua a través de la evaporación directa del suelo y la transpiración de la planta. Por otro lado, se evaluó la eficiencia del fertilizante nitrogenado a través de la técnica de dilución isotópica con </w:t>
      </w:r>
      <w:r w:rsidRPr="0006626C">
        <w:rPr>
          <w:vertAlign w:val="superscript"/>
        </w:rPr>
        <w:t>15</w:t>
      </w:r>
      <w:r w:rsidRPr="0006626C">
        <w:t xml:space="preserve">N. En conjunto con la medición del agua del suelo se utilizó el modelo </w:t>
      </w:r>
      <w:proofErr w:type="spellStart"/>
      <w:r w:rsidRPr="0006626C">
        <w:t>Aquacrop</w:t>
      </w:r>
      <w:proofErr w:type="spellEnd"/>
      <w:r w:rsidRPr="0006626C">
        <w:t xml:space="preserve"> para estimar la evaluar si las prácticas de gestión en la conservación del suelo y el agua eran adecuadas. Con la menor dosis de nitrógeno se contribuyó a mejorar la EUN en un 12% y reducir en 50% la lixiviación de N y la EUA demostró ser mayor en los cultivos con menor dosis de riego en un sistema agrícola mediterráneo.</w:t>
      </w:r>
    </w:p>
    <w:p w14:paraId="0A8F632D" w14:textId="7EDA1107" w:rsidR="00B54AA1" w:rsidRPr="0006626C" w:rsidRDefault="00B54AA1" w:rsidP="00B0589C">
      <w:pPr>
        <w:jc w:val="both"/>
      </w:pPr>
    </w:p>
    <w:p w14:paraId="59ED8244" w14:textId="41504317" w:rsidR="0006626C" w:rsidRPr="008675DA" w:rsidRDefault="0006626C" w:rsidP="00B54AA1">
      <w:pPr>
        <w:keepNext/>
        <w:jc w:val="both"/>
        <w:outlineLvl w:val="1"/>
        <w:rPr>
          <w:shd w:val="clear" w:color="auto" w:fill="FFFFFF"/>
        </w:rPr>
      </w:pPr>
      <w:r w:rsidRPr="0006626C">
        <w:rPr>
          <w:lang w:val="en-US"/>
        </w:rPr>
        <w:lastRenderedPageBreak/>
        <w:t>S</w:t>
      </w:r>
      <w:r w:rsidR="00B54AA1" w:rsidRPr="0006626C">
        <w:rPr>
          <w:lang w:val="en-US"/>
        </w:rPr>
        <w:t xml:space="preserve">e </w:t>
      </w:r>
      <w:proofErr w:type="spellStart"/>
      <w:r w:rsidR="00B54AA1" w:rsidRPr="0006626C">
        <w:rPr>
          <w:lang w:val="en-US"/>
        </w:rPr>
        <w:t>publicó</w:t>
      </w:r>
      <w:proofErr w:type="spellEnd"/>
      <w:r w:rsidR="00B54AA1" w:rsidRPr="0006626C">
        <w:rPr>
          <w:lang w:val="en-US"/>
        </w:rPr>
        <w:t xml:space="preserve"> el </w:t>
      </w:r>
      <w:proofErr w:type="spellStart"/>
      <w:r w:rsidRPr="0006626C">
        <w:rPr>
          <w:lang w:val="en-US"/>
        </w:rPr>
        <w:t>art</w:t>
      </w:r>
      <w:r w:rsidR="003F27A6">
        <w:rPr>
          <w:lang w:val="en-US"/>
        </w:rPr>
        <w:t>í</w:t>
      </w:r>
      <w:r w:rsidRPr="0006626C">
        <w:rPr>
          <w:lang w:val="en-US"/>
        </w:rPr>
        <w:t>cul</w:t>
      </w:r>
      <w:r>
        <w:rPr>
          <w:lang w:val="en-US"/>
        </w:rPr>
        <w:t>o</w:t>
      </w:r>
      <w:proofErr w:type="spellEnd"/>
      <w:r w:rsidR="00B54AA1" w:rsidRPr="0006626C">
        <w:rPr>
          <w:lang w:val="en-US"/>
        </w:rPr>
        <w:t xml:space="preserve"> </w:t>
      </w:r>
      <w:proofErr w:type="spellStart"/>
      <w:r w:rsidR="00B54AA1" w:rsidRPr="0006626C">
        <w:rPr>
          <w:lang w:val="en-US"/>
        </w:rPr>
        <w:t>cient</w:t>
      </w:r>
      <w:r w:rsidR="003F27A6">
        <w:rPr>
          <w:lang w:val="en-US"/>
        </w:rPr>
        <w:t>í</w:t>
      </w:r>
      <w:r w:rsidR="00B54AA1" w:rsidRPr="0006626C">
        <w:rPr>
          <w:lang w:val="en-US"/>
        </w:rPr>
        <w:t>f</w:t>
      </w:r>
      <w:r w:rsidR="003F27A6">
        <w:rPr>
          <w:lang w:val="en-US"/>
        </w:rPr>
        <w:t>ico</w:t>
      </w:r>
      <w:proofErr w:type="spellEnd"/>
      <w:r>
        <w:rPr>
          <w:b/>
          <w:bCs/>
          <w:lang w:val="en-US"/>
        </w:rPr>
        <w:t xml:space="preserve"> </w:t>
      </w:r>
      <w:r w:rsidRPr="0006626C">
        <w:rPr>
          <w:lang w:val="en-US"/>
        </w:rPr>
        <w:t>C</w:t>
      </w:r>
      <w:r w:rsidR="00B54AA1" w:rsidRPr="0006626C">
        <w:rPr>
          <w:shd w:val="clear" w:color="auto" w:fill="FFFFFF"/>
          <w:lang w:val="en-US"/>
        </w:rPr>
        <w:t xml:space="preserve">onsumption by agriculture in Latin America and the Caribbean region: climate change impacts and applications of nuclear and isotopic </w:t>
      </w:r>
      <w:proofErr w:type="spellStart"/>
      <w:r w:rsidR="00B54AA1" w:rsidRPr="0006626C">
        <w:rPr>
          <w:shd w:val="clear" w:color="auto" w:fill="FFFFFF"/>
          <w:lang w:val="en-US"/>
        </w:rPr>
        <w:t>techniques</w:t>
      </w:r>
      <w:r w:rsidRPr="008675DA">
        <w:rPr>
          <w:shd w:val="clear" w:color="auto" w:fill="FFFFFF"/>
          <w:lang w:val="en-US"/>
        </w:rPr>
        <w:t>.</w:t>
      </w:r>
      <w:r w:rsidR="00B54AA1" w:rsidRPr="0006626C">
        <w:rPr>
          <w:shd w:val="clear" w:color="auto" w:fill="FFFFFF"/>
          <w:lang w:val="en-US"/>
        </w:rPr>
        <w:t>Int</w:t>
      </w:r>
      <w:proofErr w:type="spellEnd"/>
      <w:r w:rsidR="00B54AA1" w:rsidRPr="0006626C">
        <w:rPr>
          <w:shd w:val="clear" w:color="auto" w:fill="FFFFFF"/>
          <w:lang w:val="en-US"/>
        </w:rPr>
        <w:t xml:space="preserve">. J. Agric. </w:t>
      </w:r>
      <w:proofErr w:type="spellStart"/>
      <w:r w:rsidR="00B54AA1" w:rsidRPr="008675DA">
        <w:rPr>
          <w:shd w:val="clear" w:color="auto" w:fill="FFFFFF"/>
        </w:rPr>
        <w:t>Nat</w:t>
      </w:r>
      <w:proofErr w:type="spellEnd"/>
      <w:r w:rsidR="00B54AA1" w:rsidRPr="008675DA">
        <w:rPr>
          <w:shd w:val="clear" w:color="auto" w:fill="FFFFFF"/>
        </w:rPr>
        <w:t xml:space="preserve">. </w:t>
      </w:r>
      <w:proofErr w:type="spellStart"/>
      <w:r w:rsidR="00B54AA1" w:rsidRPr="008675DA">
        <w:rPr>
          <w:shd w:val="clear" w:color="auto" w:fill="FFFFFF"/>
        </w:rPr>
        <w:t>Resour</w:t>
      </w:r>
      <w:proofErr w:type="spellEnd"/>
      <w:r w:rsidRPr="008675DA">
        <w:rPr>
          <w:shd w:val="clear" w:color="auto" w:fill="FFFFFF"/>
        </w:rPr>
        <w:t>.</w:t>
      </w:r>
    </w:p>
    <w:p w14:paraId="16AA4014" w14:textId="7724CD86" w:rsidR="00B54AA1" w:rsidRPr="008675DA" w:rsidRDefault="00B54AA1" w:rsidP="00B54AA1">
      <w:pPr>
        <w:keepNext/>
        <w:jc w:val="both"/>
        <w:outlineLvl w:val="1"/>
      </w:pPr>
      <w:r w:rsidRPr="008675DA">
        <w:rPr>
          <w:shd w:val="clear" w:color="auto" w:fill="FFFFFF"/>
        </w:rPr>
        <w:t xml:space="preserve"> </w:t>
      </w:r>
    </w:p>
    <w:p w14:paraId="1C68EAF4" w14:textId="6C985A59" w:rsidR="00B54AA1" w:rsidRPr="0006626C" w:rsidRDefault="00B54AA1" w:rsidP="00B54AA1">
      <w:pPr>
        <w:jc w:val="both"/>
        <w:outlineLvl w:val="1"/>
        <w:rPr>
          <w:lang w:val="es-CL"/>
        </w:rPr>
      </w:pPr>
      <w:r w:rsidRPr="008675DA">
        <w:t>Se presentó el trabajo “</w:t>
      </w:r>
      <w:proofErr w:type="spellStart"/>
      <w:r w:rsidRPr="008675DA">
        <w:t>Determination</w:t>
      </w:r>
      <w:proofErr w:type="spellEnd"/>
      <w:r w:rsidRPr="008675DA">
        <w:t xml:space="preserve"> of </w:t>
      </w:r>
      <w:proofErr w:type="spellStart"/>
      <w:r w:rsidRPr="008675DA">
        <w:t>water</w:t>
      </w:r>
      <w:proofErr w:type="spellEnd"/>
      <w:r w:rsidRPr="008675DA">
        <w:t xml:space="preserve"> use </w:t>
      </w:r>
      <w:proofErr w:type="spellStart"/>
      <w:r w:rsidRPr="008675DA">
        <w:t>efficiency</w:t>
      </w:r>
      <w:proofErr w:type="spellEnd"/>
      <w:r w:rsidRPr="008675DA">
        <w:t xml:space="preserve"> in </w:t>
      </w:r>
      <w:proofErr w:type="spellStart"/>
      <w:r w:rsidRPr="008675DA">
        <w:t>maize</w:t>
      </w:r>
      <w:proofErr w:type="spellEnd"/>
      <w:r w:rsidRPr="008675DA">
        <w:t xml:space="preserve"> (Zea </w:t>
      </w:r>
      <w:proofErr w:type="spellStart"/>
      <w:r w:rsidRPr="008675DA">
        <w:t>mays</w:t>
      </w:r>
      <w:proofErr w:type="spellEnd"/>
      <w:r w:rsidRPr="008675DA">
        <w:t xml:space="preserve">) </w:t>
      </w:r>
      <w:proofErr w:type="spellStart"/>
      <w:r w:rsidRPr="008675DA">
        <w:t>using</w:t>
      </w:r>
      <w:proofErr w:type="spellEnd"/>
      <w:r w:rsidRPr="008675DA">
        <w:t xml:space="preserve"> </w:t>
      </w:r>
      <w:proofErr w:type="spellStart"/>
      <w:r w:rsidRPr="008675DA">
        <w:t>isotopic</w:t>
      </w:r>
      <w:proofErr w:type="spellEnd"/>
      <w:r w:rsidRPr="008675DA">
        <w:t xml:space="preserve"> </w:t>
      </w:r>
      <w:proofErr w:type="spellStart"/>
      <w:r w:rsidRPr="008675DA">
        <w:t>techniques</w:t>
      </w:r>
      <w:proofErr w:type="spellEnd"/>
      <w:r w:rsidRPr="008675DA">
        <w:t xml:space="preserve"> </w:t>
      </w:r>
      <w:r w:rsidRPr="0006626C">
        <w:t>δ</w:t>
      </w:r>
      <w:r w:rsidRPr="008675DA">
        <w:rPr>
          <w:vertAlign w:val="superscript"/>
        </w:rPr>
        <w:t>2</w:t>
      </w:r>
      <w:r w:rsidRPr="008675DA">
        <w:t>H (</w:t>
      </w:r>
      <w:proofErr w:type="spellStart"/>
      <w:r w:rsidRPr="008675DA">
        <w:t>Deuterium</w:t>
      </w:r>
      <w:proofErr w:type="spellEnd"/>
      <w:r w:rsidRPr="008675DA">
        <w:t xml:space="preserve">, D) and </w:t>
      </w:r>
      <w:r w:rsidRPr="0006626C">
        <w:t>δ</w:t>
      </w:r>
      <w:r w:rsidRPr="008675DA">
        <w:rPr>
          <w:vertAlign w:val="superscript"/>
        </w:rPr>
        <w:t>18</w:t>
      </w:r>
      <w:r w:rsidRPr="008675DA">
        <w:t>O (</w:t>
      </w:r>
      <w:proofErr w:type="spellStart"/>
      <w:r w:rsidRPr="008675DA">
        <w:t>Oxygen</w:t>
      </w:r>
      <w:proofErr w:type="spellEnd"/>
      <w:r w:rsidRPr="008675DA">
        <w:t xml:space="preserve"> 18) </w:t>
      </w:r>
      <w:proofErr w:type="spellStart"/>
      <w:r w:rsidRPr="008675DA">
        <w:t>under</w:t>
      </w:r>
      <w:proofErr w:type="spellEnd"/>
      <w:r w:rsidRPr="008675DA">
        <w:t xml:space="preserve"> </w:t>
      </w:r>
      <w:proofErr w:type="spellStart"/>
      <w:r w:rsidRPr="008675DA">
        <w:t>different</w:t>
      </w:r>
      <w:proofErr w:type="spellEnd"/>
      <w:r w:rsidRPr="008675DA">
        <w:t xml:space="preserve"> </w:t>
      </w:r>
      <w:proofErr w:type="spellStart"/>
      <w:r w:rsidRPr="008675DA">
        <w:t>irrigation</w:t>
      </w:r>
      <w:proofErr w:type="spellEnd"/>
      <w:r w:rsidRPr="008675DA">
        <w:t xml:space="preserve"> </w:t>
      </w:r>
      <w:proofErr w:type="spellStart"/>
      <w:r w:rsidRPr="008675DA">
        <w:t>levels</w:t>
      </w:r>
      <w:proofErr w:type="spellEnd"/>
      <w:r w:rsidRPr="008675DA">
        <w:t>”</w:t>
      </w:r>
      <w:r w:rsidR="0006626C" w:rsidRPr="008675DA">
        <w:t>, e</w:t>
      </w:r>
      <w:r w:rsidRPr="0006626C">
        <w:rPr>
          <w:iCs/>
          <w:lang w:val="es-CL"/>
        </w:rPr>
        <w:t xml:space="preserve">n el Simposio Internacional </w:t>
      </w:r>
      <w:r w:rsidRPr="0006626C">
        <w:rPr>
          <w:bCs/>
          <w:iCs/>
          <w:lang w:val="es-CL"/>
        </w:rPr>
        <w:t>sobre Gestión de las Tierras y el Agua para una Agricultura Climáticamente Inteligente (Julio 2022).</w:t>
      </w:r>
    </w:p>
    <w:p w14:paraId="6BBBF130" w14:textId="192594D3" w:rsidR="00B54AA1" w:rsidRPr="0006626C" w:rsidRDefault="0006626C" w:rsidP="00B0589C">
      <w:pPr>
        <w:jc w:val="both"/>
      </w:pPr>
      <w:r w:rsidRPr="0006626C">
        <w:t xml:space="preserve"> </w:t>
      </w:r>
    </w:p>
    <w:p w14:paraId="45DBD030" w14:textId="4CDC49D8" w:rsidR="00B0589C" w:rsidRPr="0006626C" w:rsidRDefault="00B0589C" w:rsidP="0006626C">
      <w:pPr>
        <w:jc w:val="both"/>
      </w:pPr>
      <w:r w:rsidRPr="0006626C">
        <w:t xml:space="preserve">El coordinador participó en la reunión final </w:t>
      </w:r>
      <w:r w:rsidR="00607B57" w:rsidRPr="0006626C">
        <w:t xml:space="preserve">de coordinación </w:t>
      </w:r>
      <w:r w:rsidR="0006626C">
        <w:t xml:space="preserve">del proyecto, </w:t>
      </w:r>
      <w:r w:rsidR="0006626C" w:rsidRPr="0006626C">
        <w:t xml:space="preserve">también </w:t>
      </w:r>
      <w:r w:rsidRPr="0006626C">
        <w:t xml:space="preserve">en el Curso regional virtual sobre el uso avanzado del modelo </w:t>
      </w:r>
      <w:proofErr w:type="spellStart"/>
      <w:r w:rsidRPr="0006626C">
        <w:t>AquaCrop</w:t>
      </w:r>
      <w:proofErr w:type="spellEnd"/>
      <w:r w:rsidRPr="0006626C">
        <w:t>: Simulaciones de Cambio Climático</w:t>
      </w:r>
      <w:r w:rsidR="00607B57" w:rsidRPr="0006626C">
        <w:t xml:space="preserve">,  </w:t>
      </w:r>
      <w:proofErr w:type="spellStart"/>
      <w:r w:rsidR="00607B57" w:rsidRPr="0006626C">
        <w:t>AquaCrop</w:t>
      </w:r>
      <w:proofErr w:type="spellEnd"/>
      <w:r w:rsidR="00607B57" w:rsidRPr="0006626C">
        <w:t xml:space="preserve">-Sistema de Información </w:t>
      </w:r>
      <w:proofErr w:type="gramStart"/>
      <w:r w:rsidR="00607B57" w:rsidRPr="0006626C">
        <w:t xml:space="preserve">Geográfica </w:t>
      </w:r>
      <w:r w:rsidRPr="0006626C">
        <w:t>,</w:t>
      </w:r>
      <w:proofErr w:type="gramEnd"/>
      <w:r w:rsidRPr="0006626C">
        <w:t xml:space="preserve"> y en el Seminario Eficiencia en el uso del agua frente a</w:t>
      </w:r>
      <w:r w:rsidR="00607B57" w:rsidRPr="0006626C">
        <w:t>l cambio climático</w:t>
      </w:r>
      <w:r w:rsidRPr="0006626C">
        <w:t xml:space="preserve">, organizado por </w:t>
      </w:r>
      <w:r w:rsidR="00607B57" w:rsidRPr="0006626C">
        <w:t xml:space="preserve">Universidad de Chile y la  </w:t>
      </w:r>
      <w:r w:rsidRPr="0006626C">
        <w:t>CCHEN.</w:t>
      </w:r>
    </w:p>
    <w:p w14:paraId="1CCEA804" w14:textId="3C4B0BE1" w:rsidR="00B0589C" w:rsidRPr="0006626C" w:rsidRDefault="00B0589C" w:rsidP="0006626C">
      <w:pPr>
        <w:jc w:val="both"/>
      </w:pPr>
      <w:r w:rsidRPr="0006626C">
        <w:t>Además, participó en el grupo de trabajo Actualización de información para</w:t>
      </w:r>
      <w:r w:rsidR="00607B57" w:rsidRPr="0006626C">
        <w:t xml:space="preserve"> el modelo IMB </w:t>
      </w:r>
    </w:p>
    <w:p w14:paraId="25871B3B" w14:textId="321150B1" w:rsidR="00B0589C" w:rsidRPr="0006626C" w:rsidRDefault="00B0589C" w:rsidP="0006626C">
      <w:pPr>
        <w:keepNext/>
        <w:jc w:val="both"/>
        <w:outlineLvl w:val="1"/>
      </w:pPr>
      <w:r w:rsidRPr="0006626C">
        <w:t>El proyecto proporcionó un Sistema de Extracción criogénica para extracción de agua de muestras vegetales, suelo y otras matrices. En estas muestras de agua posteriormente se analiza la composición de isótopos estables </w:t>
      </w:r>
      <w:r w:rsidRPr="0006626C">
        <w:rPr>
          <w:vertAlign w:val="superscript"/>
        </w:rPr>
        <w:t>18</w:t>
      </w:r>
      <w:r w:rsidRPr="0006626C">
        <w:t>O y </w:t>
      </w:r>
      <w:r w:rsidRPr="0006626C">
        <w:rPr>
          <w:vertAlign w:val="superscript"/>
        </w:rPr>
        <w:t>2</w:t>
      </w:r>
      <w:r w:rsidR="00364101" w:rsidRPr="0006626C">
        <w:t>H. Además de Sensores de H</w:t>
      </w:r>
      <w:r w:rsidRPr="0006626C">
        <w:t>umedad en suelo y kit de extracción de tubos de acceso desde el suelo. Se utilizará en diferentes proyectos a nivel de campo para determinar las curvas de humedad de suelo productos de riegos.</w:t>
      </w:r>
    </w:p>
    <w:p w14:paraId="39DAF1A2" w14:textId="224E14CB" w:rsidR="00AB6724" w:rsidRPr="00830023" w:rsidRDefault="00AB6724" w:rsidP="00830023">
      <w:pPr>
        <w:shd w:val="clear" w:color="auto" w:fill="FFFFFF"/>
        <w:spacing w:before="120" w:after="60"/>
        <w:jc w:val="both"/>
      </w:pPr>
    </w:p>
    <w:p w14:paraId="76C46756" w14:textId="39A4467A" w:rsidR="002D3D78" w:rsidRPr="00830023" w:rsidRDefault="00A813B7" w:rsidP="003F27A6">
      <w:pPr>
        <w:keepNext/>
        <w:jc w:val="both"/>
        <w:rPr>
          <w:b/>
          <w:shd w:val="clear" w:color="auto" w:fill="FFFFFF"/>
        </w:rPr>
      </w:pPr>
      <w:r w:rsidRPr="00830023">
        <w:rPr>
          <w:b/>
          <w:shd w:val="clear" w:color="auto" w:fill="FFFFFF"/>
        </w:rPr>
        <w:t>RLA5079</w:t>
      </w:r>
      <w:r w:rsidR="003F27A6">
        <w:rPr>
          <w:b/>
          <w:shd w:val="clear" w:color="auto" w:fill="FFFFFF"/>
        </w:rPr>
        <w:t>:</w:t>
      </w:r>
      <w:r w:rsidR="002D3D78" w:rsidRPr="00830023">
        <w:rPr>
          <w:b/>
        </w:rPr>
        <w:t xml:space="preserve"> Aplicación de técnicas </w:t>
      </w:r>
      <w:proofErr w:type="spellStart"/>
      <w:r w:rsidR="002D3D78" w:rsidRPr="00830023">
        <w:rPr>
          <w:b/>
        </w:rPr>
        <w:t>radioanaliticas</w:t>
      </w:r>
      <w:proofErr w:type="spellEnd"/>
      <w:r w:rsidR="002D3D78" w:rsidRPr="00830023">
        <w:rPr>
          <w:b/>
        </w:rPr>
        <w:t xml:space="preserve"> y complementarias para vigilar la presencia  de contaminantes  en la acuicultura</w:t>
      </w:r>
      <w:r w:rsidR="002D3D78" w:rsidRPr="00830023">
        <w:rPr>
          <w:b/>
          <w:shd w:val="clear" w:color="auto" w:fill="FFFFFF"/>
        </w:rPr>
        <w:t xml:space="preserve"> </w:t>
      </w:r>
    </w:p>
    <w:p w14:paraId="39B514F8" w14:textId="4323C2AE" w:rsidR="00A813B7" w:rsidRPr="00830023" w:rsidRDefault="00A24966" w:rsidP="003F27A6">
      <w:pPr>
        <w:keepNext/>
        <w:jc w:val="both"/>
        <w:rPr>
          <w:bCs/>
          <w:shd w:val="clear" w:color="auto" w:fill="FFFFFF"/>
        </w:rPr>
      </w:pPr>
      <w:r w:rsidRPr="00830023">
        <w:rPr>
          <w:bCs/>
          <w:shd w:val="clear" w:color="auto" w:fill="FFFFFF"/>
        </w:rPr>
        <w:t xml:space="preserve">Este proyecto se propone </w:t>
      </w:r>
      <w:r w:rsidR="002D3D78" w:rsidRPr="00830023">
        <w:rPr>
          <w:bCs/>
          <w:shd w:val="clear" w:color="auto" w:fill="FFFFFF"/>
        </w:rPr>
        <w:t>c</w:t>
      </w:r>
      <w:r w:rsidRPr="00830023">
        <w:rPr>
          <w:bCs/>
          <w:shd w:val="clear" w:color="auto" w:fill="FFFFFF"/>
        </w:rPr>
        <w:t>ontribuir a incrementar la producción acuícola-alimentaria segura y sostenible en los países de América Latina y el Caribe.</w:t>
      </w:r>
    </w:p>
    <w:p w14:paraId="4DF063C1" w14:textId="3CD59758" w:rsidR="002A10C6" w:rsidRPr="00830023" w:rsidRDefault="002A10C6" w:rsidP="00830023">
      <w:pPr>
        <w:keepNext/>
        <w:spacing w:before="120" w:after="60"/>
        <w:jc w:val="both"/>
        <w:rPr>
          <w:bCs/>
          <w:shd w:val="clear" w:color="auto" w:fill="FFFFFF"/>
        </w:rPr>
      </w:pPr>
      <w:bookmarkStart w:id="4" w:name="_Hlk130541191"/>
      <w:r w:rsidRPr="00830023">
        <w:rPr>
          <w:bCs/>
          <w:shd w:val="clear" w:color="auto" w:fill="FFFFFF"/>
        </w:rPr>
        <w:t xml:space="preserve">La contraparte no presenta informe del trabajo </w:t>
      </w:r>
      <w:r w:rsidR="00830023" w:rsidRPr="00830023">
        <w:rPr>
          <w:bCs/>
          <w:shd w:val="clear" w:color="auto" w:fill="FFFFFF"/>
        </w:rPr>
        <w:t>desarrollado</w:t>
      </w:r>
      <w:r w:rsidRPr="00830023">
        <w:rPr>
          <w:bCs/>
          <w:shd w:val="clear" w:color="auto" w:fill="FFFFFF"/>
        </w:rPr>
        <w:t xml:space="preserve"> durante e</w:t>
      </w:r>
      <w:r w:rsidR="00830023" w:rsidRPr="00830023">
        <w:rPr>
          <w:bCs/>
          <w:shd w:val="clear" w:color="auto" w:fill="FFFFFF"/>
        </w:rPr>
        <w:t>l añ</w:t>
      </w:r>
      <w:r w:rsidRPr="00830023">
        <w:rPr>
          <w:bCs/>
          <w:shd w:val="clear" w:color="auto" w:fill="FFFFFF"/>
        </w:rPr>
        <w:t>o 202</w:t>
      </w:r>
      <w:r w:rsidR="00830023" w:rsidRPr="00830023">
        <w:rPr>
          <w:bCs/>
          <w:shd w:val="clear" w:color="auto" w:fill="FFFFFF"/>
        </w:rPr>
        <w:t>2</w:t>
      </w:r>
      <w:r w:rsidRPr="00830023">
        <w:rPr>
          <w:bCs/>
          <w:shd w:val="clear" w:color="auto" w:fill="FFFFFF"/>
        </w:rPr>
        <w:t>.</w:t>
      </w:r>
    </w:p>
    <w:p w14:paraId="470E077C" w14:textId="77777777" w:rsidR="002D3D78" w:rsidRPr="002D3D78" w:rsidRDefault="002D3D78" w:rsidP="00A73992">
      <w:pPr>
        <w:keepNext/>
        <w:spacing w:before="120" w:after="60"/>
        <w:jc w:val="both"/>
        <w:rPr>
          <w:b/>
          <w:color w:val="4F81BD" w:themeColor="accent1"/>
          <w:shd w:val="clear" w:color="auto" w:fill="FFFFFF"/>
        </w:rPr>
      </w:pPr>
    </w:p>
    <w:bookmarkEnd w:id="4"/>
    <w:p w14:paraId="0565F193" w14:textId="1477C2DB" w:rsidR="001542D0" w:rsidRPr="0006626C" w:rsidRDefault="00AB396D" w:rsidP="003F27A6">
      <w:pPr>
        <w:keepNext/>
        <w:jc w:val="both"/>
        <w:rPr>
          <w:shd w:val="clear" w:color="auto" w:fill="FFFFFF"/>
        </w:rPr>
      </w:pPr>
      <w:r w:rsidRPr="0006626C">
        <w:rPr>
          <w:b/>
          <w:shd w:val="clear" w:color="auto" w:fill="FFFFFF"/>
        </w:rPr>
        <w:t>RLA5080</w:t>
      </w:r>
      <w:r w:rsidR="003F27A6">
        <w:rPr>
          <w:b/>
          <w:shd w:val="clear" w:color="auto" w:fill="FFFFFF"/>
        </w:rPr>
        <w:t xml:space="preserve">: </w:t>
      </w:r>
      <w:r w:rsidRPr="0006626C">
        <w:rPr>
          <w:b/>
          <w:shd w:val="clear" w:color="auto" w:fill="FFFFFF"/>
        </w:rPr>
        <w:t>Fortalecimiento de la colaboración regional de laboratorios oficiales para abordar los desafíos emergentes para la inocuidad de los alimentos</w:t>
      </w:r>
      <w:r w:rsidR="003F27A6">
        <w:rPr>
          <w:b/>
          <w:shd w:val="clear" w:color="auto" w:fill="FFFFFF"/>
        </w:rPr>
        <w:t>.</w:t>
      </w:r>
    </w:p>
    <w:p w14:paraId="6CEFF7B0" w14:textId="77777777" w:rsidR="003F27A6" w:rsidRDefault="00AB396D" w:rsidP="003F27A6">
      <w:pPr>
        <w:keepNext/>
        <w:jc w:val="both"/>
        <w:rPr>
          <w:shd w:val="clear" w:color="auto" w:fill="FFFFFF"/>
        </w:rPr>
      </w:pPr>
      <w:r w:rsidRPr="0006626C">
        <w:rPr>
          <w:shd w:val="clear" w:color="auto" w:fill="FFFFFF"/>
        </w:rPr>
        <w:t>El proyecto busca aprovechar los datos disponibles de manera agregada</w:t>
      </w:r>
      <w:r w:rsidR="001542D0" w:rsidRPr="0006626C">
        <w:rPr>
          <w:shd w:val="clear" w:color="auto" w:fill="FFFFFF"/>
        </w:rPr>
        <w:t>,</w:t>
      </w:r>
      <w:r w:rsidRPr="0006626C">
        <w:rPr>
          <w:shd w:val="clear" w:color="auto" w:fill="FFFFFF"/>
        </w:rPr>
        <w:t xml:space="preserve"> para brindar a los tomadores de decisiones la evidencia para la formulación de buenas prácticas y estándares agrícolas. Al compartir los datos validados y agregados sobre contaminantes y otros desafíos en la inocuidad de los alimentos, los laboratorios oficiales podrán comunicar los riesgos en la inocuidad de los alimentos </w:t>
      </w:r>
      <w:r w:rsidR="001542D0" w:rsidRPr="0006626C">
        <w:rPr>
          <w:shd w:val="clear" w:color="auto" w:fill="FFFFFF"/>
        </w:rPr>
        <w:t>a</w:t>
      </w:r>
      <w:r w:rsidRPr="0006626C">
        <w:rPr>
          <w:shd w:val="clear" w:color="auto" w:fill="FFFFFF"/>
        </w:rPr>
        <w:t xml:space="preserve"> las autoridades nacionales</w:t>
      </w:r>
      <w:r w:rsidR="001542D0" w:rsidRPr="0006626C">
        <w:rPr>
          <w:shd w:val="clear" w:color="auto" w:fill="FFFFFF"/>
        </w:rPr>
        <w:t>,</w:t>
      </w:r>
      <w:r w:rsidRPr="0006626C">
        <w:rPr>
          <w:shd w:val="clear" w:color="auto" w:fill="FFFFFF"/>
        </w:rPr>
        <w:t xml:space="preserve"> para la toma de decisiones basada en la evidencia</w:t>
      </w:r>
      <w:r w:rsidR="001542D0" w:rsidRPr="0006626C">
        <w:rPr>
          <w:shd w:val="clear" w:color="auto" w:fill="FFFFFF"/>
        </w:rPr>
        <w:t>,</w:t>
      </w:r>
      <w:r w:rsidRPr="0006626C">
        <w:rPr>
          <w:shd w:val="clear" w:color="auto" w:fill="FFFFFF"/>
        </w:rPr>
        <w:t xml:space="preserve"> para hacer frente a estos desafíos.</w:t>
      </w:r>
    </w:p>
    <w:p w14:paraId="47873250" w14:textId="77777777" w:rsidR="003F27A6" w:rsidRDefault="003F27A6" w:rsidP="003F27A6">
      <w:pPr>
        <w:keepNext/>
        <w:jc w:val="both"/>
        <w:rPr>
          <w:shd w:val="clear" w:color="auto" w:fill="FFFFFF"/>
        </w:rPr>
      </w:pPr>
    </w:p>
    <w:p w14:paraId="6494B3DC" w14:textId="4CFE015D" w:rsidR="005D1454" w:rsidRDefault="005D1454" w:rsidP="003F27A6">
      <w:pPr>
        <w:keepNext/>
        <w:jc w:val="both"/>
        <w:rPr>
          <w:shd w:val="clear" w:color="auto" w:fill="FFFFFF"/>
        </w:rPr>
      </w:pPr>
      <w:r w:rsidRPr="00666E13">
        <w:t>El</w:t>
      </w:r>
      <w:r w:rsidR="00EB611A" w:rsidRPr="00666E13">
        <w:t xml:space="preserve"> proyecto es un </w:t>
      </w:r>
      <w:r w:rsidRPr="00666E13">
        <w:t xml:space="preserve">instrumento de información regional para los </w:t>
      </w:r>
      <w:r w:rsidR="0006626C" w:rsidRPr="00666E13">
        <w:t>países, ya que a partir</w:t>
      </w:r>
      <w:r w:rsidRPr="00666E13">
        <w:t xml:space="preserve"> de los datos generados y articulados en una base regional, que es uno de los objetivos del proyecto y la Red Analítica de Latinoamérica y el Caribe</w:t>
      </w:r>
      <w:r w:rsidRPr="00666E13">
        <w:rPr>
          <w:shd w:val="clear" w:color="auto" w:fill="FFFFFF"/>
        </w:rPr>
        <w:t> (RALACA), que congrega a los laboratorios analíticos de América Latina y el Caribe a fin de mejorar las capacidades regionales en materia de inocuidad de los alimentos y sostenibilidad ambiental</w:t>
      </w:r>
      <w:r w:rsidR="00E91E68">
        <w:rPr>
          <w:shd w:val="clear" w:color="auto" w:fill="FFFFFF"/>
        </w:rPr>
        <w:t>.</w:t>
      </w:r>
    </w:p>
    <w:p w14:paraId="34FD6D5E" w14:textId="77777777" w:rsidR="00E91E68" w:rsidRPr="00666E13" w:rsidRDefault="00E91E68" w:rsidP="00EB611A">
      <w:pPr>
        <w:keepNext/>
        <w:spacing w:after="60"/>
        <w:jc w:val="both"/>
      </w:pPr>
    </w:p>
    <w:p w14:paraId="3137E38F" w14:textId="77777777" w:rsidR="005D1454" w:rsidRPr="0033744E" w:rsidRDefault="005D1454" w:rsidP="0033744E">
      <w:pPr>
        <w:keepNext/>
        <w:jc w:val="both"/>
        <w:outlineLvl w:val="1"/>
      </w:pPr>
      <w:r w:rsidRPr="00666E13">
        <w:t xml:space="preserve">Durante esto años se ha ido generando una importante cantidad de datos, relacionados con los análisis realizados a los alimentos por los laboratorios de la región, información crucial para </w:t>
      </w:r>
      <w:r w:rsidRPr="0033744E">
        <w:lastRenderedPageBreak/>
        <w:t xml:space="preserve">tomar decisiones tanto locales como regionales, así como para realizar estudios de tendencias y análisis de riesgos. </w:t>
      </w:r>
    </w:p>
    <w:p w14:paraId="5057A7B2" w14:textId="2C228597" w:rsidR="005D1454" w:rsidRPr="0033744E" w:rsidRDefault="005D1454" w:rsidP="0033744E">
      <w:pPr>
        <w:jc w:val="both"/>
      </w:pPr>
      <w:r w:rsidRPr="0033744E">
        <w:t>Al compartir los datos validados y agregados sobre residuos químicos y contaminantes, los laboratorios  evaluar</w:t>
      </w:r>
      <w:r w:rsidR="000C3041" w:rsidRPr="0033744E">
        <w:t>án</w:t>
      </w:r>
      <w:r w:rsidRPr="0033744E">
        <w:t xml:space="preserve"> riesgos potenciales para la inocuidad de los alimentos, y comunicar</w:t>
      </w:r>
      <w:r w:rsidR="0033744E">
        <w:t xml:space="preserve">an </w:t>
      </w:r>
      <w:r w:rsidRPr="0033744E">
        <w:t xml:space="preserve"> a las autoridades nacionales para una mejor gestión y toma de decisiones basada en la evidencia analíticas objetivas.</w:t>
      </w:r>
      <w:r w:rsidR="0059271D" w:rsidRPr="0033744E">
        <w:t xml:space="preserve"> </w:t>
      </w:r>
      <w:r w:rsidR="00E91E68" w:rsidRPr="0033744E">
        <w:t xml:space="preserve">  En ese contexto se ha </w:t>
      </w:r>
      <w:r w:rsidR="0059271D" w:rsidRPr="0033744E">
        <w:t xml:space="preserve">avanzado en la plataforma de la base de datos, y se han logrado los consensos necesarios para una definición de los accesos y administraciones de ella. </w:t>
      </w:r>
    </w:p>
    <w:p w14:paraId="48FD8EF5" w14:textId="77777777" w:rsidR="00E91E68" w:rsidRPr="00E91E68" w:rsidRDefault="00E91E68" w:rsidP="0059271D">
      <w:pPr>
        <w:spacing w:line="276" w:lineRule="auto"/>
        <w:jc w:val="both"/>
      </w:pPr>
    </w:p>
    <w:p w14:paraId="4607F1DF" w14:textId="5459DC1C" w:rsidR="00EB611A" w:rsidRPr="00E91E68" w:rsidRDefault="0033744E" w:rsidP="00EB611A">
      <w:pPr>
        <w:jc w:val="both"/>
      </w:pPr>
      <w:r>
        <w:t>Se realizaron las siguientes</w:t>
      </w:r>
      <w:r w:rsidR="00EB611A" w:rsidRPr="00E91E68">
        <w:t xml:space="preserve"> reuniones</w:t>
      </w:r>
      <w:r w:rsidRPr="00E91E68">
        <w:t>: Reunión</w:t>
      </w:r>
      <w:r w:rsidR="00141AAC" w:rsidRPr="00E91E68">
        <w:t xml:space="preserve"> regional vía </w:t>
      </w:r>
      <w:proofErr w:type="spellStart"/>
      <w:r w:rsidR="00141AAC" w:rsidRPr="00E91E68">
        <w:t>team</w:t>
      </w:r>
      <w:r w:rsidR="00E91E68">
        <w:t>s</w:t>
      </w:r>
      <w:proofErr w:type="spellEnd"/>
      <w:r w:rsidR="00EB611A" w:rsidRPr="00E91E68">
        <w:t xml:space="preserve"> sobre marco legal para el establecimiento del Comité de Data-</w:t>
      </w:r>
      <w:proofErr w:type="spellStart"/>
      <w:r w:rsidR="00EB611A" w:rsidRPr="00E91E68">
        <w:t>Sharing</w:t>
      </w:r>
      <w:proofErr w:type="spellEnd"/>
      <w:r w:rsidR="00EB611A" w:rsidRPr="00E91E68">
        <w:t xml:space="preserve"> (RALACA-DSC) y la </w:t>
      </w:r>
      <w:r w:rsidR="00141AAC" w:rsidRPr="00E91E68">
        <w:t xml:space="preserve">Reunión vía </w:t>
      </w:r>
      <w:proofErr w:type="spellStart"/>
      <w:r w:rsidR="00141AAC" w:rsidRPr="00E91E68">
        <w:t>teams</w:t>
      </w:r>
      <w:proofErr w:type="spellEnd"/>
      <w:r w:rsidR="00EB611A" w:rsidRPr="00E91E68">
        <w:t>: RALACA-DSC Base de datos, nuevas funcionalidades - Fase piloto</w:t>
      </w:r>
      <w:r w:rsidR="000C3041">
        <w:t>.</w:t>
      </w:r>
      <w:r w:rsidR="00EB611A" w:rsidRPr="00E91E68">
        <w:t xml:space="preserve"> </w:t>
      </w:r>
    </w:p>
    <w:p w14:paraId="615E31D6" w14:textId="75BD3225" w:rsidR="00352A8C" w:rsidRPr="00E91E68" w:rsidRDefault="00606B83" w:rsidP="00EB611A">
      <w:pPr>
        <w:jc w:val="both"/>
      </w:pPr>
      <w:r w:rsidRPr="00E91E68">
        <w:t>A nivel país y en el marc</w:t>
      </w:r>
      <w:r w:rsidR="0030579F" w:rsidRPr="00E91E68">
        <w:t>o de las actividades propias de</w:t>
      </w:r>
      <w:r w:rsidRPr="00E91E68">
        <w:t xml:space="preserve"> laboratorio, </w:t>
      </w:r>
      <w:r w:rsidR="00EB611A" w:rsidRPr="00E91E68">
        <w:t xml:space="preserve">cabe señalar que </w:t>
      </w:r>
      <w:r w:rsidRPr="00E91E68">
        <w:t>los programas</w:t>
      </w:r>
      <w:r w:rsidR="0030579F" w:rsidRPr="00E91E68">
        <w:t xml:space="preserve"> en el </w:t>
      </w:r>
      <w:r w:rsidRPr="00E91E68">
        <w:t xml:space="preserve">ámbito de inocuidad alimentaria que lleva el Servicio </w:t>
      </w:r>
      <w:r w:rsidR="001A3427" w:rsidRPr="00E91E68">
        <w:t>Agrícola</w:t>
      </w:r>
      <w:r w:rsidR="0030579F" w:rsidRPr="00E91E68">
        <w:t xml:space="preserve"> y </w:t>
      </w:r>
      <w:r w:rsidR="00B54AA1" w:rsidRPr="00E91E68">
        <w:t>Ganadero mantuvieron</w:t>
      </w:r>
      <w:r w:rsidRPr="00E91E68">
        <w:t xml:space="preserve"> su desarrollo, como también se ampliaron algunas capacidades con n</w:t>
      </w:r>
      <w:r w:rsidR="00EB611A" w:rsidRPr="00E91E68">
        <w:t>uevas técnicas de diagnóstico.</w:t>
      </w:r>
    </w:p>
    <w:p w14:paraId="4FC88DA2" w14:textId="77777777" w:rsidR="00EB611A" w:rsidRPr="00E91E68" w:rsidRDefault="00EB611A" w:rsidP="00EB611A">
      <w:pPr>
        <w:jc w:val="both"/>
      </w:pPr>
    </w:p>
    <w:p w14:paraId="6EC920B6" w14:textId="77777777" w:rsidR="002D3D78" w:rsidRPr="00E91E68" w:rsidRDefault="00EB611A" w:rsidP="002D3D78">
      <w:pPr>
        <w:spacing w:line="276" w:lineRule="auto"/>
        <w:jc w:val="both"/>
      </w:pPr>
      <w:r w:rsidRPr="00E91E68">
        <w:t>El problema principal ha sido la continuidad y limitaciones de las reuniones virtuales, de igual modo las definiciones de algunos países sobre la oportunidad y capacidad de compartir información local para su disposición a las bases regionales de RALACA.</w:t>
      </w:r>
    </w:p>
    <w:p w14:paraId="4AE53254" w14:textId="77777777" w:rsidR="002D3D78" w:rsidRDefault="002D3D78" w:rsidP="002D3D78">
      <w:pPr>
        <w:spacing w:line="276" w:lineRule="auto"/>
        <w:jc w:val="both"/>
        <w:rPr>
          <w:color w:val="4F81BD" w:themeColor="accent1"/>
        </w:rPr>
      </w:pPr>
    </w:p>
    <w:p w14:paraId="6AC1B073" w14:textId="4F78F0C2" w:rsidR="002D3D78" w:rsidRPr="00E91E68" w:rsidRDefault="00AB396D" w:rsidP="000C3041">
      <w:pPr>
        <w:jc w:val="both"/>
      </w:pPr>
      <w:r w:rsidRPr="00E91E68">
        <w:rPr>
          <w:b/>
          <w:shd w:val="clear" w:color="auto" w:fill="FFFFFF"/>
        </w:rPr>
        <w:t>RLA5081</w:t>
      </w:r>
      <w:r w:rsidR="000C3041">
        <w:rPr>
          <w:b/>
          <w:shd w:val="clear" w:color="auto" w:fill="FFFFFF"/>
        </w:rPr>
        <w:t xml:space="preserve">: </w:t>
      </w:r>
      <w:r w:rsidRPr="00E91E68">
        <w:rPr>
          <w:b/>
          <w:shd w:val="clear" w:color="auto" w:fill="FFFFFF"/>
        </w:rPr>
        <w:t>Mejora de las capacidades</w:t>
      </w:r>
      <w:r w:rsidR="00B54AA1" w:rsidRPr="00E91E68">
        <w:rPr>
          <w:b/>
          <w:shd w:val="clear" w:color="auto" w:fill="FFFFFF"/>
        </w:rPr>
        <w:t xml:space="preserve"> de </w:t>
      </w:r>
      <w:r w:rsidR="004C05F4" w:rsidRPr="00E91E68">
        <w:rPr>
          <w:b/>
          <w:shd w:val="clear" w:color="auto" w:fill="FFFFFF"/>
        </w:rPr>
        <w:t>pruebas regionales y</w:t>
      </w:r>
      <w:r w:rsidR="00B54AA1" w:rsidRPr="00E91E68">
        <w:rPr>
          <w:b/>
          <w:shd w:val="clear" w:color="auto" w:fill="FFFFFF"/>
        </w:rPr>
        <w:t xml:space="preserve"> los programas de monitoreo</w:t>
      </w:r>
      <w:r w:rsidRPr="00E91E68">
        <w:rPr>
          <w:b/>
          <w:shd w:val="clear" w:color="auto" w:fill="FFFFFF"/>
        </w:rPr>
        <w:t xml:space="preserve"> de residuos</w:t>
      </w:r>
      <w:r w:rsidR="00166D13" w:rsidRPr="00E91E68">
        <w:rPr>
          <w:b/>
          <w:shd w:val="clear" w:color="auto" w:fill="FFFFFF"/>
        </w:rPr>
        <w:t>/</w:t>
      </w:r>
      <w:r w:rsidR="00B54AA1" w:rsidRPr="00E91E68">
        <w:rPr>
          <w:b/>
          <w:shd w:val="clear" w:color="auto" w:fill="FFFFFF"/>
        </w:rPr>
        <w:t>contaminantes en alimentos utilizando</w:t>
      </w:r>
      <w:r w:rsidRPr="00E91E68">
        <w:rPr>
          <w:b/>
          <w:shd w:val="clear" w:color="auto" w:fill="FFFFFF"/>
        </w:rPr>
        <w:t xml:space="preserve"> técnicas nucleares isotópicas y complementarias</w:t>
      </w:r>
      <w:r w:rsidRPr="00E91E68">
        <w:rPr>
          <w:shd w:val="clear" w:color="auto" w:fill="FFFFFF"/>
        </w:rPr>
        <w:t xml:space="preserve">. </w:t>
      </w:r>
    </w:p>
    <w:p w14:paraId="72003A11" w14:textId="77777777" w:rsidR="002D3D78" w:rsidRPr="00E91E68" w:rsidRDefault="00AB396D" w:rsidP="000C3041">
      <w:pPr>
        <w:jc w:val="both"/>
      </w:pPr>
      <w:r w:rsidRPr="00E91E68">
        <w:t>El proyecto apunta a fortalecer las capacidades analíticas de los laboratorios para crear o mejorar programas de monitoreo sistemático de algunos alimentos en los países de la región de América Latina y el Caribe.</w:t>
      </w:r>
    </w:p>
    <w:p w14:paraId="326616F4" w14:textId="77777777" w:rsidR="002D3D78" w:rsidRPr="00E91E68" w:rsidRDefault="002D3D78" w:rsidP="002D3D78">
      <w:pPr>
        <w:jc w:val="both"/>
      </w:pPr>
    </w:p>
    <w:p w14:paraId="34DE03D3" w14:textId="77777777" w:rsidR="00E61E00" w:rsidRDefault="004C05F4" w:rsidP="00E61E00">
      <w:pPr>
        <w:spacing w:after="120"/>
        <w:jc w:val="both"/>
      </w:pPr>
      <w:r w:rsidRPr="00E91E68">
        <w:t>El principal resultado son las capacitaciones del recurso humano y las relaciones entre pares</w:t>
      </w:r>
      <w:r w:rsidR="007D6933" w:rsidRPr="00E91E68">
        <w:t>.</w:t>
      </w:r>
    </w:p>
    <w:p w14:paraId="5311F20D" w14:textId="444574BE" w:rsidR="0033744E" w:rsidRDefault="002D3D78" w:rsidP="00E61E00">
      <w:pPr>
        <w:spacing w:after="120"/>
        <w:jc w:val="both"/>
      </w:pPr>
      <w:r w:rsidRPr="00E91E68">
        <w:t>El equipo de trabajo contribuyó a la base de datos RALACA, lo que es un gran aporte a la seguridad alimentaria.</w:t>
      </w:r>
    </w:p>
    <w:p w14:paraId="379C749E" w14:textId="083291D7" w:rsidR="00E61E00" w:rsidRDefault="002D3D78" w:rsidP="00E61E00">
      <w:pPr>
        <w:spacing w:after="120"/>
        <w:jc w:val="both"/>
      </w:pPr>
      <w:r w:rsidRPr="00E91E68">
        <w:t xml:space="preserve">Participación en </w:t>
      </w:r>
      <w:r w:rsidR="00E91E68" w:rsidRPr="00E91E68">
        <w:t>reuniones vía</w:t>
      </w:r>
      <w:r w:rsidRPr="00E91E68">
        <w:t xml:space="preserve"> </w:t>
      </w:r>
      <w:proofErr w:type="spellStart"/>
      <w:r w:rsidRPr="00E91E68">
        <w:t>teams</w:t>
      </w:r>
      <w:proofErr w:type="spellEnd"/>
      <w:r w:rsidRPr="00E91E68">
        <w:t xml:space="preserve"> sobre marco legal para el establecimiento del Comité de Data-</w:t>
      </w:r>
      <w:proofErr w:type="spellStart"/>
      <w:r w:rsidRPr="00E91E68">
        <w:t>Sharing</w:t>
      </w:r>
      <w:proofErr w:type="spellEnd"/>
      <w:r w:rsidRPr="00E91E68">
        <w:t xml:space="preserve"> (RALACA-DSC)</w:t>
      </w:r>
      <w:r w:rsidR="00E91E68" w:rsidRPr="00E91E68">
        <w:t xml:space="preserve"> y en  </w:t>
      </w:r>
      <w:r w:rsidRPr="00E91E68">
        <w:t>RALACA-DSC Base de datos, nuevas funcionalidades</w:t>
      </w:r>
      <w:r w:rsidR="00E91E68">
        <w:t>,</w:t>
      </w:r>
      <w:r w:rsidRPr="00E91E68">
        <w:t xml:space="preserve"> Fase piloto (RLA5080).</w:t>
      </w:r>
    </w:p>
    <w:p w14:paraId="49F51AEA" w14:textId="77777777" w:rsidR="0033744E" w:rsidRDefault="002D3D78" w:rsidP="00E61E00">
      <w:pPr>
        <w:spacing w:after="120"/>
        <w:jc w:val="both"/>
      </w:pPr>
      <w:r w:rsidRPr="00E91E68">
        <w:t xml:space="preserve">Se realizó aportes al Catálogo de la codificación para la base de RALACA-DSC, trabajando en la base de datos de </w:t>
      </w:r>
      <w:proofErr w:type="spellStart"/>
      <w:r w:rsidRPr="00E91E68">
        <w:t>teams</w:t>
      </w:r>
      <w:proofErr w:type="spellEnd"/>
      <w:r w:rsidRPr="00E91E68">
        <w:t xml:space="preserve"> (</w:t>
      </w:r>
      <w:proofErr w:type="spellStart"/>
      <w:r w:rsidRPr="00E91E68">
        <w:t>analitos</w:t>
      </w:r>
      <w:proofErr w:type="spellEnd"/>
      <w:r w:rsidRPr="00E91E68">
        <w:t>, matrices, instrumentos, métodos).</w:t>
      </w:r>
    </w:p>
    <w:p w14:paraId="4D11FE1B" w14:textId="772DF6AD" w:rsidR="002D3D78" w:rsidRPr="00E91E68" w:rsidRDefault="002D3D78" w:rsidP="0033744E">
      <w:pPr>
        <w:jc w:val="both"/>
      </w:pPr>
      <w:r w:rsidRPr="00E91E68">
        <w:t xml:space="preserve">Las principales dificultades están en la ejecución práctica de recursos </w:t>
      </w:r>
      <w:r w:rsidR="00E91E68" w:rsidRPr="00E91E68">
        <w:t xml:space="preserve">económicos, </w:t>
      </w:r>
      <w:r w:rsidRPr="00E91E68">
        <w:t>ya que durante la pandemia</w:t>
      </w:r>
      <w:r w:rsidR="00E91E68" w:rsidRPr="00E91E68">
        <w:t xml:space="preserve"> el Instituto de Salud Pública no</w:t>
      </w:r>
      <w:r w:rsidRPr="00E91E68">
        <w:t xml:space="preserve"> logró concretar la compra de estándares con este proyecto, debido </w:t>
      </w:r>
      <w:r w:rsidR="00E91E68" w:rsidRPr="00E91E68">
        <w:t>a dificultades</w:t>
      </w:r>
      <w:r w:rsidRPr="00E91E68">
        <w:t xml:space="preserve"> con los cambios de dinero a dólar y luego con los tiempos.  </w:t>
      </w:r>
    </w:p>
    <w:p w14:paraId="4068EB6A" w14:textId="77777777" w:rsidR="002D3D78" w:rsidRPr="00E91E68" w:rsidRDefault="002D3D78" w:rsidP="00A73992">
      <w:pPr>
        <w:keepNext/>
        <w:spacing w:before="120" w:after="60"/>
        <w:jc w:val="both"/>
        <w:outlineLvl w:val="1"/>
      </w:pPr>
    </w:p>
    <w:p w14:paraId="0399DABA" w14:textId="579CC84D" w:rsidR="00A24966" w:rsidRPr="000C3041" w:rsidRDefault="00F24355" w:rsidP="000C3041">
      <w:pPr>
        <w:keepNext/>
        <w:spacing w:before="120"/>
        <w:jc w:val="both"/>
        <w:outlineLvl w:val="1"/>
        <w:rPr>
          <w:b/>
          <w:bCs/>
          <w:lang w:val="es-MX"/>
        </w:rPr>
      </w:pPr>
      <w:r w:rsidRPr="000C3041">
        <w:rPr>
          <w:b/>
          <w:bCs/>
        </w:rPr>
        <w:t xml:space="preserve">RLA5085 </w:t>
      </w:r>
      <w:r w:rsidRPr="000C3041">
        <w:rPr>
          <w:b/>
          <w:bCs/>
          <w:lang w:val="es-MX"/>
        </w:rPr>
        <w:t xml:space="preserve">Fortalecimiento del monitoreo y respuesta de laboratorios oficiales ante un brote de enfermedades animales y </w:t>
      </w:r>
      <w:proofErr w:type="spellStart"/>
      <w:r w:rsidRPr="000C3041">
        <w:rPr>
          <w:b/>
          <w:bCs/>
          <w:lang w:val="es-MX"/>
        </w:rPr>
        <w:t>zoonóticas</w:t>
      </w:r>
      <w:proofErr w:type="spellEnd"/>
      <w:r w:rsidRPr="000C3041">
        <w:rPr>
          <w:b/>
          <w:bCs/>
          <w:lang w:val="es-MX"/>
        </w:rPr>
        <w:t xml:space="preserve"> de prioridad en América Latina</w:t>
      </w:r>
      <w:r w:rsidR="00A24966" w:rsidRPr="000C3041">
        <w:rPr>
          <w:b/>
          <w:bCs/>
          <w:lang w:val="es-MX"/>
        </w:rPr>
        <w:t>”.</w:t>
      </w:r>
    </w:p>
    <w:p w14:paraId="53085396" w14:textId="37E9EE26" w:rsidR="00A24966" w:rsidRDefault="00A24966" w:rsidP="000C3041">
      <w:pPr>
        <w:jc w:val="both"/>
        <w:rPr>
          <w:shd w:val="clear" w:color="auto" w:fill="FFFFFF"/>
        </w:rPr>
      </w:pPr>
      <w:r w:rsidRPr="000C3041">
        <w:rPr>
          <w:lang w:val="es-MX"/>
        </w:rPr>
        <w:t xml:space="preserve">El </w:t>
      </w:r>
      <w:r w:rsidR="00A46F64">
        <w:rPr>
          <w:lang w:val="es-MX"/>
        </w:rPr>
        <w:t>proyecto se propone f</w:t>
      </w:r>
      <w:r w:rsidR="00A46F64" w:rsidRPr="000C3041">
        <w:rPr>
          <w:lang w:val="es-MX"/>
        </w:rPr>
        <w:t>ortalecer</w:t>
      </w:r>
      <w:r w:rsidRPr="000C3041">
        <w:rPr>
          <w:shd w:val="clear" w:color="auto" w:fill="FFFFFF"/>
        </w:rPr>
        <w:t xml:space="preserve"> el desarrollo de capacidades de diagnóstico de los laboratorios veterinarios oficiales en la región de América Latina y el Caribe para monitorear y responder a brotes de enfermedades animales y </w:t>
      </w:r>
      <w:proofErr w:type="spellStart"/>
      <w:r w:rsidRPr="000C3041">
        <w:rPr>
          <w:shd w:val="clear" w:color="auto" w:fill="FFFFFF"/>
        </w:rPr>
        <w:t>zoonóticas</w:t>
      </w:r>
      <w:proofErr w:type="spellEnd"/>
      <w:r w:rsidRPr="000C3041">
        <w:rPr>
          <w:shd w:val="clear" w:color="auto" w:fill="FFFFFF"/>
        </w:rPr>
        <w:t xml:space="preserve"> prioritarias.</w:t>
      </w:r>
    </w:p>
    <w:p w14:paraId="0DFA736F" w14:textId="350A4095" w:rsidR="00A24966" w:rsidRPr="00A46F64" w:rsidRDefault="00A46F64" w:rsidP="00A46F64">
      <w:pPr>
        <w:keepNext/>
        <w:spacing w:before="120" w:after="60"/>
        <w:jc w:val="both"/>
        <w:rPr>
          <w:bCs/>
          <w:shd w:val="clear" w:color="auto" w:fill="FFFFFF"/>
        </w:rPr>
      </w:pPr>
      <w:r w:rsidRPr="00830023">
        <w:rPr>
          <w:bCs/>
          <w:shd w:val="clear" w:color="auto" w:fill="FFFFFF"/>
        </w:rPr>
        <w:t>La contraparte no presenta informe del trabajo desarrollado durante el año 2022.</w:t>
      </w:r>
    </w:p>
    <w:p w14:paraId="2289BC15" w14:textId="77777777" w:rsidR="00A46F64" w:rsidRDefault="00A46F64" w:rsidP="0016635A">
      <w:pPr>
        <w:keepNext/>
        <w:spacing w:before="120" w:after="60"/>
        <w:jc w:val="both"/>
        <w:outlineLvl w:val="1"/>
        <w:rPr>
          <w:b/>
          <w:bCs/>
          <w:lang w:val="es-MX"/>
        </w:rPr>
      </w:pPr>
    </w:p>
    <w:p w14:paraId="6FDAA7F1" w14:textId="41D76220" w:rsidR="00F24355" w:rsidRPr="00E22C14" w:rsidRDefault="00F24355" w:rsidP="0016635A">
      <w:pPr>
        <w:keepNext/>
        <w:spacing w:before="120" w:after="60"/>
        <w:jc w:val="both"/>
        <w:outlineLvl w:val="1"/>
        <w:rPr>
          <w:b/>
          <w:bCs/>
          <w:lang w:val="es-MX"/>
        </w:rPr>
      </w:pPr>
      <w:r w:rsidRPr="00E22C14">
        <w:rPr>
          <w:b/>
          <w:bCs/>
          <w:lang w:val="es-MX"/>
        </w:rPr>
        <w:t>RLA</w:t>
      </w:r>
      <w:r w:rsidR="0034314E" w:rsidRPr="00E22C14">
        <w:rPr>
          <w:b/>
          <w:bCs/>
          <w:lang w:val="es-MX"/>
        </w:rPr>
        <w:t>5086</w:t>
      </w:r>
      <w:r w:rsidR="00A46F64">
        <w:rPr>
          <w:b/>
          <w:bCs/>
          <w:lang w:val="es-MX"/>
        </w:rPr>
        <w:t xml:space="preserve">: </w:t>
      </w:r>
      <w:r w:rsidR="0034314E" w:rsidRPr="00E22C14">
        <w:rPr>
          <w:b/>
          <w:bCs/>
          <w:lang w:val="es-MX"/>
        </w:rPr>
        <w:t xml:space="preserve">Reducción </w:t>
      </w:r>
      <w:r w:rsidRPr="00E22C14">
        <w:rPr>
          <w:b/>
          <w:bCs/>
          <w:lang w:val="es-MX"/>
        </w:rPr>
        <w:t xml:space="preserve"> de la tasa de mortalidad de la trucha arco iris </w:t>
      </w:r>
      <w:proofErr w:type="spellStart"/>
      <w:r w:rsidRPr="00E22C14">
        <w:rPr>
          <w:b/>
          <w:bCs/>
          <w:lang w:val="es-MX"/>
        </w:rPr>
        <w:t>Oncorhynchus</w:t>
      </w:r>
      <w:proofErr w:type="spellEnd"/>
      <w:r w:rsidRPr="00E22C14">
        <w:rPr>
          <w:b/>
          <w:bCs/>
          <w:lang w:val="es-MX"/>
        </w:rPr>
        <w:t xml:space="preserve"> </w:t>
      </w:r>
      <w:proofErr w:type="spellStart"/>
      <w:r w:rsidRPr="00E22C14">
        <w:rPr>
          <w:b/>
          <w:bCs/>
          <w:lang w:val="es-MX"/>
        </w:rPr>
        <w:t>mykiss</w:t>
      </w:r>
      <w:proofErr w:type="spellEnd"/>
      <w:r w:rsidRPr="00E22C14">
        <w:rPr>
          <w:b/>
          <w:bCs/>
          <w:lang w:val="es-MX"/>
        </w:rPr>
        <w:t xml:space="preserve"> asociada al</w:t>
      </w:r>
      <w:r w:rsidR="0034314E" w:rsidRPr="00E22C14">
        <w:rPr>
          <w:b/>
          <w:bCs/>
          <w:lang w:val="es-MX"/>
        </w:rPr>
        <w:t xml:space="preserve"> virus  de </w:t>
      </w:r>
      <w:proofErr w:type="gramStart"/>
      <w:r w:rsidR="0034314E" w:rsidRPr="00E22C14">
        <w:rPr>
          <w:b/>
          <w:bCs/>
          <w:lang w:val="es-MX"/>
        </w:rPr>
        <w:t>la necrosis pancreática infecciosas y a</w:t>
      </w:r>
      <w:r w:rsidRPr="00E22C14">
        <w:rPr>
          <w:b/>
          <w:bCs/>
          <w:lang w:val="es-MX"/>
        </w:rPr>
        <w:t xml:space="preserve"> enfermedades emergentes</w:t>
      </w:r>
      <w:r w:rsidR="0034314E" w:rsidRPr="00E22C14">
        <w:rPr>
          <w:b/>
          <w:bCs/>
          <w:lang w:val="es-MX"/>
        </w:rPr>
        <w:t xml:space="preserve"> mediante técnicas</w:t>
      </w:r>
      <w:proofErr w:type="gramEnd"/>
      <w:r w:rsidR="0034314E" w:rsidRPr="00E22C14">
        <w:rPr>
          <w:b/>
          <w:bCs/>
          <w:lang w:val="es-MX"/>
        </w:rPr>
        <w:t xml:space="preserve"> moleculares  y </w:t>
      </w:r>
      <w:proofErr w:type="spellStart"/>
      <w:r w:rsidR="0034314E" w:rsidRPr="00E22C14">
        <w:rPr>
          <w:b/>
          <w:bCs/>
          <w:lang w:val="es-MX"/>
        </w:rPr>
        <w:t>ómicas</w:t>
      </w:r>
      <w:proofErr w:type="spellEnd"/>
      <w:r w:rsidRPr="00E22C14">
        <w:rPr>
          <w:b/>
          <w:bCs/>
          <w:lang w:val="es-MX"/>
        </w:rPr>
        <w:t>.</w:t>
      </w:r>
    </w:p>
    <w:p w14:paraId="3A360737" w14:textId="321547BB" w:rsidR="00A24966" w:rsidRPr="00E22C14" w:rsidRDefault="00A24966" w:rsidP="0016635A">
      <w:pPr>
        <w:jc w:val="both"/>
        <w:rPr>
          <w:shd w:val="clear" w:color="auto" w:fill="FFFFFF"/>
        </w:rPr>
      </w:pPr>
      <w:r w:rsidRPr="00E22C14">
        <w:rPr>
          <w:lang w:val="es-MX"/>
        </w:rPr>
        <w:t xml:space="preserve">El objetivo que persigue este proyecto es </w:t>
      </w:r>
      <w:r w:rsidRPr="00E22C14">
        <w:rPr>
          <w:shd w:val="clear" w:color="auto" w:fill="FFFFFF"/>
        </w:rPr>
        <w:t>Contribuir al fortalecimiento del cultivo de truchas en la región de América Latina y el Caribe.</w:t>
      </w:r>
    </w:p>
    <w:p w14:paraId="57497064" w14:textId="77777777" w:rsidR="00E22C14" w:rsidRPr="00E22C14" w:rsidRDefault="00E22C14" w:rsidP="0016635A">
      <w:pPr>
        <w:jc w:val="both"/>
        <w:outlineLvl w:val="1"/>
        <w:rPr>
          <w:lang w:val="es-MX"/>
        </w:rPr>
      </w:pPr>
    </w:p>
    <w:p w14:paraId="237A4547" w14:textId="34BD2537" w:rsidR="00991C4D" w:rsidRPr="00E22C14" w:rsidRDefault="00E43D13" w:rsidP="0016635A">
      <w:pPr>
        <w:jc w:val="both"/>
        <w:outlineLvl w:val="1"/>
      </w:pPr>
      <w:r w:rsidRPr="00E22C14">
        <w:rPr>
          <w:lang w:val="es-MX"/>
        </w:rPr>
        <w:t>S</w:t>
      </w:r>
      <w:proofErr w:type="spellStart"/>
      <w:r w:rsidRPr="00E22C14">
        <w:t>e</w:t>
      </w:r>
      <w:proofErr w:type="spellEnd"/>
      <w:r w:rsidRPr="00E22C14">
        <w:t xml:space="preserve"> realizó la primera reunión virtual de coordinación del Proyecto de Cooperación Técnica, en la que participaron   </w:t>
      </w:r>
      <w:r w:rsidR="00E22C14" w:rsidRPr="00E22C14">
        <w:t>el doctor</w:t>
      </w:r>
      <w:r w:rsidRPr="00E22C14">
        <w:t xml:space="preserve"> en Acuicultura David Tapia, especialista en el virus de la necrosis pancreática Infecciosa (IPNV), y el doctor José Manuel </w:t>
      </w:r>
      <w:proofErr w:type="spellStart"/>
      <w:r w:rsidRPr="00E22C14">
        <w:t>Yañez</w:t>
      </w:r>
      <w:proofErr w:type="spellEnd"/>
      <w:r w:rsidRPr="00E22C14">
        <w:t xml:space="preserve">, DTM y coordinador local </w:t>
      </w:r>
      <w:r w:rsidR="00991C4D" w:rsidRPr="00E22C14">
        <w:t xml:space="preserve"> del proyecto</w:t>
      </w:r>
      <w:r w:rsidR="00E22C14" w:rsidRPr="00E22C14">
        <w:t>.</w:t>
      </w:r>
    </w:p>
    <w:p w14:paraId="62F6CBD1" w14:textId="77777777" w:rsidR="00E22C14" w:rsidRPr="00E22C14" w:rsidRDefault="00E22C14" w:rsidP="0016635A">
      <w:pPr>
        <w:jc w:val="both"/>
        <w:outlineLvl w:val="1"/>
      </w:pPr>
    </w:p>
    <w:p w14:paraId="07F81C68" w14:textId="17B6B725" w:rsidR="00E43D13" w:rsidRPr="00E22C14" w:rsidRDefault="00991C4D" w:rsidP="0016635A">
      <w:pPr>
        <w:jc w:val="both"/>
        <w:outlineLvl w:val="1"/>
      </w:pPr>
      <w:r w:rsidRPr="00E22C14">
        <w:t>Chile participó</w:t>
      </w:r>
      <w:r w:rsidR="00E43D13" w:rsidRPr="00E22C14">
        <w:t xml:space="preserve"> </w:t>
      </w:r>
      <w:r w:rsidRPr="00E22C14">
        <w:t xml:space="preserve">en el </w:t>
      </w:r>
      <w:r w:rsidR="00E43D13" w:rsidRPr="00E22C14">
        <w:t xml:space="preserve">“Curso Regional </w:t>
      </w:r>
      <w:r w:rsidRPr="00E22C14">
        <w:t xml:space="preserve">virtual </w:t>
      </w:r>
      <w:r w:rsidR="00E43D13" w:rsidRPr="00E22C14">
        <w:t xml:space="preserve">de Capacitación sobre Instrumentos </w:t>
      </w:r>
      <w:proofErr w:type="spellStart"/>
      <w:r w:rsidR="00E43D13" w:rsidRPr="00E22C14">
        <w:t>Bioinformáticos</w:t>
      </w:r>
      <w:proofErr w:type="spellEnd"/>
      <w:r w:rsidR="00E43D13" w:rsidRPr="00E22C14">
        <w:t xml:space="preserve"> para la Detección de Marcadores Moleculares asociados a la Resistencia a las Enfermedades en la Acuicultura”</w:t>
      </w:r>
      <w:r w:rsidRPr="00E22C14">
        <w:t>,  S</w:t>
      </w:r>
      <w:r w:rsidR="00E43D13" w:rsidRPr="00E22C14">
        <w:t xml:space="preserve">e </w:t>
      </w:r>
      <w:r w:rsidRPr="00E22C14">
        <w:t>realizó</w:t>
      </w:r>
      <w:r w:rsidR="00E43D13" w:rsidRPr="00E22C14">
        <w:t xml:space="preserve"> de maner</w:t>
      </w:r>
      <w:r w:rsidRPr="00E22C14">
        <w:t xml:space="preserve">a virtual (Parte 1) durante tres días en el mes de  </w:t>
      </w:r>
      <w:r w:rsidR="00E43D13" w:rsidRPr="00E22C14">
        <w:t xml:space="preserve"> noviembre y de forma presencial en Santiago, Chile (Parte 2)</w:t>
      </w:r>
      <w:r w:rsidR="00630114" w:rsidRPr="00E22C14">
        <w:t xml:space="preserve">, </w:t>
      </w:r>
      <w:r w:rsidR="00E22C14" w:rsidRPr="00E22C14">
        <w:t>también</w:t>
      </w:r>
      <w:r w:rsidR="00630114" w:rsidRPr="00E22C14">
        <w:t xml:space="preserve"> en </w:t>
      </w:r>
      <w:r w:rsidR="00E43D13" w:rsidRPr="00E22C14">
        <w:t xml:space="preserve">noviembre de 2022. El Dr. </w:t>
      </w:r>
      <w:r w:rsidR="00E22C14" w:rsidRPr="00E22C14">
        <w:t>Yáñez</w:t>
      </w:r>
      <w:r w:rsidR="00E43D13" w:rsidRPr="00E22C14">
        <w:t>,  participó y present</w:t>
      </w:r>
      <w:r w:rsidR="00E22C14" w:rsidRPr="00E22C14">
        <w:t>ó</w:t>
      </w:r>
      <w:r w:rsidR="00E43D13" w:rsidRPr="00E22C14">
        <w:t xml:space="preserve"> en ambas partes del curso junto con otros integrantes de su laboratorio. El curso tuvo por objetivo brindar a los participantes conocimientos sobre mejoramiento genético y resistencia a enfermedades en acuicultura y capacitarlos en la realización de análisis </w:t>
      </w:r>
      <w:proofErr w:type="spellStart"/>
      <w:r w:rsidR="00E43D13" w:rsidRPr="00E22C14">
        <w:t>bioinformáticos</w:t>
      </w:r>
      <w:proofErr w:type="spellEnd"/>
      <w:r w:rsidR="00E43D13" w:rsidRPr="00E22C14">
        <w:t xml:space="preserve"> y estadísticos de datos genómicos. El doctor en genética y mejoramiento animal Baltasar </w:t>
      </w:r>
      <w:r w:rsidR="00E22C14" w:rsidRPr="00E22C14">
        <w:t>Fernández</w:t>
      </w:r>
      <w:r w:rsidR="00E43D13" w:rsidRPr="00E22C14">
        <w:t xml:space="preserve"> </w:t>
      </w:r>
      <w:r w:rsidR="00E22C14" w:rsidRPr="00E22C14">
        <w:t>García</w:t>
      </w:r>
      <w:r w:rsidR="00E43D13" w:rsidRPr="00E22C14">
        <w:t xml:space="preserve"> Neto, de Brasil e integrante Laboratori</w:t>
      </w:r>
      <w:r w:rsidR="00630114" w:rsidRPr="00E22C14">
        <w:t xml:space="preserve">o de Genómica Acuícola, </w:t>
      </w:r>
      <w:r w:rsidR="00E22C14" w:rsidRPr="00E22C14">
        <w:t>también  impartió parte d</w:t>
      </w:r>
      <w:r w:rsidR="00E43D13" w:rsidRPr="00E22C14">
        <w:t xml:space="preserve">el curso. La capacitación presencial tuvo lugar en la casa central de la Casa Central de </w:t>
      </w:r>
      <w:r w:rsidR="000369A3" w:rsidRPr="00E22C14">
        <w:t>la Universidad de Chile,</w:t>
      </w:r>
      <w:r w:rsidR="00630114" w:rsidRPr="00E22C14">
        <w:t xml:space="preserve"> en el mes de noviembre</w:t>
      </w:r>
      <w:r w:rsidR="00A87635" w:rsidRPr="00E22C14">
        <w:t>.</w:t>
      </w:r>
    </w:p>
    <w:p w14:paraId="184FE304" w14:textId="77777777" w:rsidR="00E22C14" w:rsidRPr="00E22C14" w:rsidRDefault="00E22C14" w:rsidP="0016635A">
      <w:pPr>
        <w:jc w:val="both"/>
        <w:outlineLvl w:val="1"/>
      </w:pPr>
    </w:p>
    <w:p w14:paraId="5335A462" w14:textId="0CB69F47" w:rsidR="00A87635" w:rsidRPr="00E22C14" w:rsidRDefault="00A87635" w:rsidP="0016635A">
      <w:pPr>
        <w:suppressAutoHyphens/>
        <w:jc w:val="both"/>
        <w:outlineLvl w:val="1"/>
      </w:pPr>
      <w:r w:rsidRPr="00E22C14">
        <w:t>Durante el curso regional de capacitación realizado en Chile, el laboratorio de Genómica Acuícola de la Universidad de Chile realizó  importantes aportes al proyecto. El aporte incluyó la participación del Dr. Baltasar como experto en el curso de capacitación regional, así como la provisión de las salas de reuniones y otros gastos locales por ser sede del evento.</w:t>
      </w:r>
    </w:p>
    <w:p w14:paraId="5860CA4C" w14:textId="5317B7E5" w:rsidR="00A87635" w:rsidRPr="00E22C14" w:rsidRDefault="00A87635" w:rsidP="0016635A">
      <w:pPr>
        <w:suppressAutoHyphens/>
        <w:jc w:val="both"/>
        <w:outlineLvl w:val="1"/>
      </w:pPr>
      <w:r w:rsidRPr="00E22C14">
        <w:t xml:space="preserve">El aporte del Dr. Baltasar al proyecto correspondió a una misión de una semana de trabajo (5 días), Además, se estiman gastos locales asociados a la organización del curso presencial (transporte, salas de reuniones, organización, etc.). </w:t>
      </w:r>
    </w:p>
    <w:p w14:paraId="143D9B08" w14:textId="13262E4F" w:rsidR="00A87635" w:rsidRPr="00E22C14" w:rsidRDefault="00A87635" w:rsidP="0016635A">
      <w:pPr>
        <w:suppressAutoHyphens/>
        <w:jc w:val="both"/>
        <w:outlineLvl w:val="1"/>
      </w:pPr>
      <w:r w:rsidRPr="00E22C14">
        <w:t>Es importante destacar que estos aportes en especie fueron de gran valor para el desarrollo del proyecto, ya que permitieron contar con un experto local altamente calificado y con experiencia en el área de genómica acuícola, así como con las instalaciones y servicios necesarios para llevar a cabo el curso presencial de manera exitosa.</w:t>
      </w:r>
    </w:p>
    <w:p w14:paraId="38FEF72D" w14:textId="420EDBBE" w:rsidR="004219A1" w:rsidRPr="00E22C14" w:rsidRDefault="004219A1" w:rsidP="0016635A">
      <w:pPr>
        <w:jc w:val="both"/>
        <w:outlineLvl w:val="1"/>
      </w:pPr>
      <w:r w:rsidRPr="00E22C14">
        <w:t xml:space="preserve">Se </w:t>
      </w:r>
      <w:r w:rsidR="0016635A" w:rsidRPr="00E22C14">
        <w:t>gestionó</w:t>
      </w:r>
      <w:r w:rsidRPr="00E22C14">
        <w:t xml:space="preserve"> la compra de dos equipos: un equipo de PCR en tiempo real,  y un secuenciador portátil de tecnología </w:t>
      </w:r>
      <w:proofErr w:type="spellStart"/>
      <w:r w:rsidRPr="00E22C14">
        <w:t>Nanopore</w:t>
      </w:r>
      <w:proofErr w:type="spellEnd"/>
      <w:r w:rsidRPr="00E22C14">
        <w:t xml:space="preserve">. </w:t>
      </w:r>
    </w:p>
    <w:p w14:paraId="4B285E4D" w14:textId="77777777" w:rsidR="00BA6D5E" w:rsidRPr="0016635A" w:rsidRDefault="00BA6D5E" w:rsidP="0016635A">
      <w:pPr>
        <w:keepNext/>
        <w:spacing w:before="120" w:after="60"/>
        <w:jc w:val="both"/>
        <w:outlineLvl w:val="1"/>
        <w:rPr>
          <w:color w:val="4F81BD" w:themeColor="accent1"/>
          <w:lang w:val="es-MX"/>
        </w:rPr>
      </w:pPr>
    </w:p>
    <w:p w14:paraId="7C8883DA" w14:textId="6430763E" w:rsidR="00A24966" w:rsidRPr="00A46F64" w:rsidRDefault="00F24355" w:rsidP="0016635A">
      <w:pPr>
        <w:jc w:val="both"/>
        <w:rPr>
          <w:b/>
          <w:bCs/>
        </w:rPr>
      </w:pPr>
      <w:r w:rsidRPr="00C86D91">
        <w:rPr>
          <w:b/>
          <w:bCs/>
          <w:lang w:val="es-MX"/>
        </w:rPr>
        <w:t>RLA5087</w:t>
      </w:r>
      <w:r w:rsidR="00A46F64">
        <w:rPr>
          <w:b/>
          <w:bCs/>
          <w:lang w:val="es-MX"/>
        </w:rPr>
        <w:t>:</w:t>
      </w:r>
      <w:r w:rsidRPr="00C86D91">
        <w:rPr>
          <w:b/>
          <w:bCs/>
          <w:lang w:val="es-MX"/>
        </w:rPr>
        <w:t xml:space="preserve"> </w:t>
      </w:r>
      <w:r w:rsidR="00BA6D5E" w:rsidRPr="00C86D91">
        <w:rPr>
          <w:b/>
          <w:bCs/>
        </w:rPr>
        <w:t>Validación de la técnica del insecto estéril para el control de la mosca sudamericana de la fruta</w:t>
      </w:r>
      <w:r w:rsidR="0016635A" w:rsidRPr="00C86D91">
        <w:rPr>
          <w:b/>
          <w:bCs/>
        </w:rPr>
        <w:t>.</w:t>
      </w:r>
    </w:p>
    <w:p w14:paraId="3B9DED07" w14:textId="35926ED3" w:rsidR="00A24966" w:rsidRPr="00C86D91" w:rsidRDefault="00A24966" w:rsidP="0016635A">
      <w:pPr>
        <w:jc w:val="both"/>
        <w:rPr>
          <w:shd w:val="clear" w:color="auto" w:fill="FFFFFF"/>
        </w:rPr>
      </w:pPr>
      <w:r w:rsidRPr="00C86D91">
        <w:t>Se propone</w:t>
      </w:r>
      <w:r w:rsidRPr="00C86D91">
        <w:rPr>
          <w:shd w:val="clear" w:color="auto" w:fill="FFFFFF"/>
        </w:rPr>
        <w:t xml:space="preserve"> Fomentar la sanidad vegetal, la seguridad alimentaria y la inocuidad de los alimentos mediante la aplicación de la técnica del insecto estéril (TIE) y el establecimiento de áreas con baja prevalencia de moscas de la fruta.</w:t>
      </w:r>
    </w:p>
    <w:p w14:paraId="10E2DF3B" w14:textId="349AE6BB" w:rsidR="00A24966" w:rsidRPr="00C86D91" w:rsidRDefault="00A24966" w:rsidP="0016635A">
      <w:pPr>
        <w:jc w:val="both"/>
      </w:pPr>
    </w:p>
    <w:p w14:paraId="5D762377" w14:textId="02211435" w:rsidR="00F45EE1" w:rsidRPr="00C86D91" w:rsidRDefault="00B4764D" w:rsidP="0016635A">
      <w:pPr>
        <w:jc w:val="both"/>
      </w:pPr>
      <w:r w:rsidRPr="00C86D91">
        <w:t xml:space="preserve">La contraparte nacional participó en la primera </w:t>
      </w:r>
      <w:r w:rsidR="00E22C14" w:rsidRPr="00C86D91">
        <w:t>reunión</w:t>
      </w:r>
      <w:r w:rsidRPr="00C86D91">
        <w:t xml:space="preserve"> virtual de coordinación, en  </w:t>
      </w:r>
      <w:r w:rsidR="00A46F64">
        <w:t xml:space="preserve">la cual </w:t>
      </w:r>
      <w:r w:rsidRPr="00C86D91">
        <w:t>Chile dio a conocer  que en el  país  se mantiene una planta de producción activa y personal capacitado en TIE  y que con estas capacidades es posible poder implementar una población estéril de la mosca sudamericana de la fruta.</w:t>
      </w:r>
    </w:p>
    <w:p w14:paraId="3D1A6BEE" w14:textId="77777777" w:rsidR="00F45EE1" w:rsidRPr="00C86D91" w:rsidRDefault="00F45EE1" w:rsidP="0016635A">
      <w:pPr>
        <w:jc w:val="both"/>
      </w:pPr>
    </w:p>
    <w:p w14:paraId="43E5BAAF" w14:textId="2F5125D0" w:rsidR="00A379AF" w:rsidRPr="00C86D91" w:rsidRDefault="00B4764D" w:rsidP="0016635A">
      <w:pPr>
        <w:jc w:val="both"/>
      </w:pPr>
      <w:r w:rsidRPr="00E31218">
        <w:t xml:space="preserve">Chile cuenta con un centro de producción </w:t>
      </w:r>
      <w:r w:rsidR="00E45A62" w:rsidRPr="00E31218">
        <w:t xml:space="preserve">de moscas </w:t>
      </w:r>
      <w:r w:rsidRPr="00E31218">
        <w:t xml:space="preserve">estériles el cual fue visitado por </w:t>
      </w:r>
      <w:r w:rsidR="00E61E00" w:rsidRPr="00E31218">
        <w:t xml:space="preserve"> el </w:t>
      </w:r>
      <w:r w:rsidR="00A46F64" w:rsidRPr="00E31218">
        <w:t>experto</w:t>
      </w:r>
      <w:r w:rsidR="00E31218" w:rsidRPr="00E31218">
        <w:t xml:space="preserve"> en </w:t>
      </w:r>
      <w:proofErr w:type="spellStart"/>
      <w:r w:rsidR="00E31218" w:rsidRPr="00E31218">
        <w:t>bioplantas</w:t>
      </w:r>
      <w:proofErr w:type="spellEnd"/>
      <w:r w:rsidR="00E31218" w:rsidRPr="00E31218">
        <w:t xml:space="preserve"> </w:t>
      </w:r>
      <w:r w:rsidR="00E31218" w:rsidRPr="00E31218">
        <w:rPr>
          <w:sz w:val="22"/>
          <w:szCs w:val="22"/>
          <w:shd w:val="clear" w:color="auto" w:fill="FFFFFF"/>
        </w:rPr>
        <w:t xml:space="preserve">Edwin </w:t>
      </w:r>
      <w:proofErr w:type="spellStart"/>
      <w:r w:rsidR="00E31218" w:rsidRPr="00E31218">
        <w:rPr>
          <w:sz w:val="22"/>
          <w:szCs w:val="22"/>
          <w:shd w:val="clear" w:color="auto" w:fill="FFFFFF"/>
        </w:rPr>
        <w:t>Ramirez</w:t>
      </w:r>
      <w:proofErr w:type="spellEnd"/>
      <w:r w:rsidR="00E22C14" w:rsidRPr="00E31218">
        <w:rPr>
          <w:lang w:val="es-CL"/>
        </w:rPr>
        <w:t xml:space="preserve"> </w:t>
      </w:r>
      <w:r w:rsidR="00E45A62" w:rsidRPr="00E31218">
        <w:rPr>
          <w:lang w:val="es-CL"/>
        </w:rPr>
        <w:t>(</w:t>
      </w:r>
      <w:r w:rsidR="00E45A62" w:rsidRPr="00E31218">
        <w:t>Planta El Pino-Guatemala)</w:t>
      </w:r>
      <w:r w:rsidR="00E31218" w:rsidRPr="00E31218">
        <w:t xml:space="preserve">, </w:t>
      </w:r>
      <w:r w:rsidR="00133504" w:rsidRPr="00E31218">
        <w:t xml:space="preserve"> </w:t>
      </w:r>
      <w:r w:rsidR="00935ACB" w:rsidRPr="00E31218">
        <w:t xml:space="preserve"> </w:t>
      </w:r>
      <w:r w:rsidR="00133504" w:rsidRPr="00E31218">
        <w:t xml:space="preserve">para  hacer un diagnóstico de </w:t>
      </w:r>
      <w:r w:rsidR="00935ACB" w:rsidRPr="00E31218">
        <w:t xml:space="preserve"> mejora</w:t>
      </w:r>
      <w:r w:rsidR="00133504" w:rsidRPr="00E31218">
        <w:t>s necesarias</w:t>
      </w:r>
      <w:r w:rsidR="00935ACB" w:rsidRPr="00E31218">
        <w:t xml:space="preserve"> en los procesos de producción</w:t>
      </w:r>
      <w:r w:rsidR="00133504" w:rsidRPr="00E31218">
        <w:t xml:space="preserve">, de existir  incumplimientos graves </w:t>
      </w:r>
      <w:r w:rsidR="00935ACB" w:rsidRPr="00E31218">
        <w:t xml:space="preserve"> impacta en una futura producción de mosca sudamericana estéril</w:t>
      </w:r>
      <w:r w:rsidR="00C86D91" w:rsidRPr="00E31218">
        <w:t xml:space="preserve">. El </w:t>
      </w:r>
      <w:r w:rsidRPr="00E31218">
        <w:t xml:space="preserve"> experto revis</w:t>
      </w:r>
      <w:r w:rsidR="00C86D91" w:rsidRPr="00E31218">
        <w:t>ó</w:t>
      </w:r>
      <w:r w:rsidRPr="00E31218">
        <w:t xml:space="preserve"> en terreno  el proceso para   determinar si eran necesarias mejoras en los procesos de producción</w:t>
      </w:r>
      <w:r w:rsidRPr="00C86D91">
        <w:t>, lo que impacta en una futura producción de mosca sudamericana estéril si el país la llegara a necesitar, generó el  informe “</w:t>
      </w:r>
      <w:r w:rsidRPr="00C86D91">
        <w:rPr>
          <w:lang w:val="es-CL" w:eastAsia="es-CL"/>
        </w:rPr>
        <w:t xml:space="preserve">Evaluación de los procesos de producción de mosca del mercado en la aplicación del insecto estéril”,  </w:t>
      </w:r>
      <w:r w:rsidRPr="00C86D91">
        <w:t xml:space="preserve"> el cual fue analizado por los equipos técnicos tanto del norte del país y el nivel central en reuniones el año 2022.</w:t>
      </w:r>
      <w:r w:rsidR="00A379AF" w:rsidRPr="00C86D91">
        <w:t xml:space="preserve">Se han tomado las recomendaciones del experto en </w:t>
      </w:r>
      <w:proofErr w:type="spellStart"/>
      <w:r w:rsidR="00A379AF" w:rsidRPr="00C86D91">
        <w:t>bioplanta</w:t>
      </w:r>
      <w:proofErr w:type="spellEnd"/>
      <w:r w:rsidR="00A379AF" w:rsidRPr="00C86D91">
        <w:t xml:space="preserve"> para generar las mejoras señaladas a los procesos, existen dificultades para poder contar con personal disponible a nivel nacional para fortalecer el proyecto en Chile y poder acortar las brechas de conocimiento respecto a la especie pues se cuentan con pocos profesionales con amplio conocimiento y con la pandemia la posibilidad se capacitar se dificulta.</w:t>
      </w:r>
    </w:p>
    <w:p w14:paraId="1BC5830F" w14:textId="77777777" w:rsidR="00B4764D" w:rsidRPr="0016635A" w:rsidRDefault="00B4764D" w:rsidP="0016635A">
      <w:pPr>
        <w:jc w:val="both"/>
        <w:rPr>
          <w:color w:val="4F81BD" w:themeColor="accent1"/>
        </w:rPr>
      </w:pPr>
    </w:p>
    <w:p w14:paraId="675F4D3B" w14:textId="3697F5EC" w:rsidR="00F24355" w:rsidRPr="00C86D91" w:rsidRDefault="00A379AF" w:rsidP="00A379AF">
      <w:r w:rsidRPr="00C86D91">
        <w:t xml:space="preserve">Por problemas de salud del </w:t>
      </w:r>
      <w:r w:rsidR="00C86D91" w:rsidRPr="00C86D91">
        <w:t xml:space="preserve">postulante, </w:t>
      </w:r>
      <w:r w:rsidR="00133504" w:rsidRPr="00C86D91">
        <w:t>Chile no</w:t>
      </w:r>
      <w:r w:rsidRPr="00C86D91">
        <w:t xml:space="preserve"> pudo participar del programa de trabajo</w:t>
      </w:r>
      <w:r w:rsidR="00C86D91" w:rsidRPr="00C86D91">
        <w:t xml:space="preserve"> para el reconocimiento taxonómico., que se hizo en Viena </w:t>
      </w:r>
    </w:p>
    <w:p w14:paraId="71761DBC" w14:textId="77777777" w:rsidR="0016635A" w:rsidRDefault="0016635A" w:rsidP="00A73992">
      <w:pPr>
        <w:keepNext/>
        <w:spacing w:before="120" w:after="60"/>
        <w:jc w:val="both"/>
        <w:outlineLvl w:val="1"/>
        <w:rPr>
          <w:rFonts w:ascii="Verdana" w:hAnsi="Verdana"/>
          <w:color w:val="FF0000"/>
          <w:sz w:val="20"/>
          <w:szCs w:val="20"/>
          <w:lang w:val="es-MX"/>
        </w:rPr>
      </w:pPr>
    </w:p>
    <w:p w14:paraId="2896AFCB" w14:textId="423006A2" w:rsidR="00F24355" w:rsidRPr="00E31218" w:rsidRDefault="0016635A" w:rsidP="00A46F64">
      <w:pPr>
        <w:keepNext/>
        <w:jc w:val="both"/>
        <w:outlineLvl w:val="1"/>
        <w:rPr>
          <w:b/>
          <w:bCs/>
          <w:lang w:val="es-MX"/>
        </w:rPr>
      </w:pPr>
      <w:r w:rsidRPr="00E31218">
        <w:rPr>
          <w:b/>
          <w:bCs/>
          <w:lang w:val="es-MX"/>
        </w:rPr>
        <w:t>RLA5089: Evaluación</w:t>
      </w:r>
      <w:r w:rsidR="00F24355" w:rsidRPr="00E31218">
        <w:rPr>
          <w:b/>
          <w:bCs/>
          <w:lang w:val="es-MX"/>
        </w:rPr>
        <w:t xml:space="preserve"> del impacto de metales pesados y otros contaminantes en suelos contaminados por actividades antropogénicas y de origen natural</w:t>
      </w:r>
      <w:r w:rsidR="00701A42" w:rsidRPr="00E31218">
        <w:rPr>
          <w:b/>
          <w:bCs/>
          <w:lang w:val="es-MX"/>
        </w:rPr>
        <w:t>.</w:t>
      </w:r>
    </w:p>
    <w:p w14:paraId="7A1B87F8" w14:textId="77777777" w:rsidR="00E31218" w:rsidRPr="00E31218" w:rsidRDefault="00A24966" w:rsidP="00E31218">
      <w:pPr>
        <w:jc w:val="both"/>
        <w:rPr>
          <w:shd w:val="clear" w:color="auto" w:fill="FFFFFF"/>
        </w:rPr>
      </w:pPr>
      <w:r w:rsidRPr="00E31218">
        <w:rPr>
          <w:lang w:val="es-MX"/>
        </w:rPr>
        <w:t xml:space="preserve">Este proyecto busca </w:t>
      </w:r>
      <w:r w:rsidRPr="00E31218">
        <w:rPr>
          <w:shd w:val="clear" w:color="auto" w:fill="FFFFFF"/>
        </w:rPr>
        <w:t xml:space="preserve">Contribuir a la mejora de la gestión sostenible de los suelos en la región ALC. </w:t>
      </w:r>
    </w:p>
    <w:p w14:paraId="5B4B258B" w14:textId="77777777" w:rsidR="00E31218" w:rsidRPr="00E31218" w:rsidRDefault="00E31218" w:rsidP="00E31218">
      <w:pPr>
        <w:jc w:val="both"/>
        <w:rPr>
          <w:shd w:val="clear" w:color="auto" w:fill="FFFFFF"/>
        </w:rPr>
      </w:pPr>
    </w:p>
    <w:p w14:paraId="2542EC9A" w14:textId="786713FD" w:rsidR="00701A42" w:rsidRPr="00E31218" w:rsidRDefault="00701A42" w:rsidP="00E31218">
      <w:pPr>
        <w:jc w:val="both"/>
        <w:rPr>
          <w:shd w:val="clear" w:color="auto" w:fill="FFFFFF"/>
        </w:rPr>
      </w:pPr>
      <w:r w:rsidRPr="00E31218">
        <w:t>El Proyecto</w:t>
      </w:r>
      <w:r w:rsidR="00924247" w:rsidRPr="00E31218">
        <w:t xml:space="preserve"> inició</w:t>
      </w:r>
      <w:r w:rsidRPr="00E31218">
        <w:t xml:space="preserve"> </w:t>
      </w:r>
      <w:r w:rsidR="00924247" w:rsidRPr="00E31218">
        <w:t xml:space="preserve">su </w:t>
      </w:r>
      <w:r w:rsidRPr="00E31218">
        <w:t>ejecución</w:t>
      </w:r>
      <w:r w:rsidR="00924247" w:rsidRPr="00E31218">
        <w:t xml:space="preserve"> </w:t>
      </w:r>
      <w:r w:rsidRPr="00E31218">
        <w:t xml:space="preserve">con una planificación de </w:t>
      </w:r>
      <w:r w:rsidR="00E31218" w:rsidRPr="00E31218">
        <w:t>las actividades</w:t>
      </w:r>
      <w:r w:rsidRPr="00E31218">
        <w:t xml:space="preserve"> y presupuesto para los 4 años (2022-2025). En este contexto se conforma</w:t>
      </w:r>
      <w:r w:rsidR="00924247" w:rsidRPr="00E31218">
        <w:t>ron</w:t>
      </w:r>
      <w:r w:rsidRPr="00E31218">
        <w:t xml:space="preserve"> 6 equipos de trabajo, correspondientes a i</w:t>
      </w:r>
      <w:r w:rsidR="00924247" w:rsidRPr="00E31218">
        <w:t>.-</w:t>
      </w:r>
      <w:r w:rsidRPr="00E31218">
        <w:t xml:space="preserve"> Protocolo Armonizado de Muestreo de Suelos Contaminados y Preparación de Muestras, ii</w:t>
      </w:r>
      <w:r w:rsidR="00924247" w:rsidRPr="00E31218">
        <w:t xml:space="preserve">.- </w:t>
      </w:r>
      <w:r w:rsidRPr="00E31218">
        <w:t>Activación Neutrónica, iii</w:t>
      </w:r>
      <w:r w:rsidR="00924247" w:rsidRPr="00E31218">
        <w:t>.-</w:t>
      </w:r>
      <w:r w:rsidRPr="00E31218">
        <w:t xml:space="preserve"> Absorción Atómica, iv</w:t>
      </w:r>
      <w:r w:rsidR="00924247" w:rsidRPr="00E31218">
        <w:t>.-</w:t>
      </w:r>
      <w:r w:rsidRPr="00E31218">
        <w:t xml:space="preserve"> Difracción de Rayos X, v</w:t>
      </w:r>
      <w:r w:rsidR="00924247" w:rsidRPr="00E31218">
        <w:t>.-</w:t>
      </w:r>
      <w:r w:rsidRPr="00E31218">
        <w:t xml:space="preserve"> DMA y </w:t>
      </w:r>
      <w:r w:rsidR="009F44F4" w:rsidRPr="00E31218">
        <w:t>vi.-</w:t>
      </w:r>
      <w:r w:rsidR="009F44F4" w:rsidRPr="00E31218">
        <w:rPr>
          <w:u w:val="single"/>
        </w:rPr>
        <w:t xml:space="preserve"> </w:t>
      </w:r>
      <w:r w:rsidRPr="00E31218">
        <w:t>MS/ICP-OES</w:t>
      </w:r>
      <w:r w:rsidR="00133504" w:rsidRPr="00E31218">
        <w:t xml:space="preserve">,  cada </w:t>
      </w:r>
      <w:r w:rsidRPr="00E31218">
        <w:t xml:space="preserve"> equipo es liderado por un país</w:t>
      </w:r>
      <w:r w:rsidR="00133504" w:rsidRPr="00E31218">
        <w:t xml:space="preserve">: </w:t>
      </w:r>
      <w:r w:rsidRPr="00E31218">
        <w:t>Chile, Perú, Cuba, México, Colombia y Brasil</w:t>
      </w:r>
      <w:r w:rsidR="00133504" w:rsidRPr="00E31218">
        <w:t xml:space="preserve"> respectivamente</w:t>
      </w:r>
      <w:r w:rsidR="0035560F" w:rsidRPr="00E31218">
        <w:t>. E</w:t>
      </w:r>
      <w:r w:rsidR="00133504" w:rsidRPr="00E31218">
        <w:t xml:space="preserve">l equipo de </w:t>
      </w:r>
      <w:r w:rsidRPr="00E31218">
        <w:t>Chil</w:t>
      </w:r>
      <w:r w:rsidR="00133504" w:rsidRPr="00E31218">
        <w:t xml:space="preserve">e lo componen 5 </w:t>
      </w:r>
      <w:r w:rsidR="009F44F4" w:rsidRPr="00E31218">
        <w:t>personas</w:t>
      </w:r>
      <w:r w:rsidRPr="00E31218">
        <w:t>, 4 de la CCHEN)</w:t>
      </w:r>
      <w:r w:rsidR="00133504" w:rsidRPr="00E31218">
        <w:t xml:space="preserve"> </w:t>
      </w:r>
      <w:r w:rsidRPr="00E31218">
        <w:t>y una estudiante memorista de la Universidad de Chile</w:t>
      </w:r>
      <w:r w:rsidR="00133504" w:rsidRPr="00E31218">
        <w:t>.</w:t>
      </w:r>
    </w:p>
    <w:p w14:paraId="5F20625B" w14:textId="77777777" w:rsidR="00133504" w:rsidRPr="009F44F4" w:rsidRDefault="00133504" w:rsidP="0016635A">
      <w:pPr>
        <w:keepNext/>
        <w:jc w:val="both"/>
        <w:outlineLvl w:val="1"/>
      </w:pPr>
    </w:p>
    <w:p w14:paraId="137BA059" w14:textId="4C4A264D" w:rsidR="00701A42" w:rsidRPr="009F44F4" w:rsidRDefault="00FC4B0A" w:rsidP="0016635A">
      <w:pPr>
        <w:keepNext/>
        <w:tabs>
          <w:tab w:val="left" w:pos="6663"/>
        </w:tabs>
        <w:jc w:val="both"/>
        <w:outlineLvl w:val="1"/>
      </w:pPr>
      <w:r w:rsidRPr="009F44F4">
        <w:t xml:space="preserve">El </w:t>
      </w:r>
      <w:r w:rsidR="00E66A50" w:rsidRPr="009F44F4">
        <w:t xml:space="preserve">equipo de Chile elaboró un </w:t>
      </w:r>
      <w:r w:rsidR="00701A42" w:rsidRPr="009F44F4">
        <w:t>Protocolo Armonizado de Muestreo de Suelos Contaminados y Preparación de Muestras</w:t>
      </w:r>
      <w:r w:rsidR="00E66A50" w:rsidRPr="009F44F4">
        <w:t xml:space="preserve">, el trabajo lo organizó de forma participativa regionalmente en tres etapas </w:t>
      </w:r>
      <w:r w:rsidR="00701A42" w:rsidRPr="009F44F4">
        <w:t xml:space="preserve">Este protocolo es considerado como la base para la ejecución de las actividades siguientes y el trabajo de los grupos analíticos. </w:t>
      </w:r>
    </w:p>
    <w:p w14:paraId="53AC2AD8" w14:textId="77777777" w:rsidR="00E66A50" w:rsidRPr="009F44F4" w:rsidRDefault="00E66A50" w:rsidP="0016635A">
      <w:pPr>
        <w:keepNext/>
        <w:tabs>
          <w:tab w:val="left" w:pos="6663"/>
        </w:tabs>
        <w:jc w:val="both"/>
        <w:outlineLvl w:val="1"/>
      </w:pPr>
    </w:p>
    <w:p w14:paraId="0B976F9A" w14:textId="77297CD6" w:rsidR="009C1412" w:rsidRPr="009F44F4" w:rsidRDefault="009C1412" w:rsidP="0016635A">
      <w:pPr>
        <w:pStyle w:val="NormalWeb"/>
        <w:shd w:val="clear" w:color="auto" w:fill="FFFFFF"/>
        <w:spacing w:before="0" w:beforeAutospacing="0" w:after="0" w:afterAutospacing="0"/>
        <w:jc w:val="both"/>
      </w:pPr>
      <w:r w:rsidRPr="009F44F4">
        <w:t>Durante este primer año</w:t>
      </w:r>
      <w:r w:rsidR="0071160B" w:rsidRPr="009F44F4">
        <w:t xml:space="preserve"> se recibió </w:t>
      </w:r>
      <w:r w:rsidR="00E66A50" w:rsidRPr="009F44F4">
        <w:t>un</w:t>
      </w:r>
      <w:r w:rsidRPr="009F44F4">
        <w:t xml:space="preserve"> para el muestreo de suel</w:t>
      </w:r>
      <w:r w:rsidR="0071160B" w:rsidRPr="009F44F4">
        <w:t>o, comprado por el proyecto</w:t>
      </w:r>
      <w:r w:rsidRPr="009F44F4">
        <w:t>. E</w:t>
      </w:r>
      <w:r w:rsidR="00E66A50" w:rsidRPr="009F44F4">
        <w:t>l</w:t>
      </w:r>
      <w:r w:rsidRPr="009F44F4">
        <w:t xml:space="preserve"> kit </w:t>
      </w:r>
      <w:r w:rsidR="0071160B" w:rsidRPr="009F44F4">
        <w:t>contiene: i.-</w:t>
      </w:r>
      <w:r w:rsidRPr="009F44F4">
        <w:t xml:space="preserve">Barreno Split </w:t>
      </w:r>
      <w:proofErr w:type="spellStart"/>
      <w:r w:rsidRPr="009F44F4">
        <w:t>Tube</w:t>
      </w:r>
      <w:proofErr w:type="spellEnd"/>
      <w:r w:rsidRPr="009F44F4">
        <w:t xml:space="preserve"> </w:t>
      </w:r>
      <w:proofErr w:type="spellStart"/>
      <w:r w:rsidRPr="009F44F4">
        <w:t>Sampler</w:t>
      </w:r>
      <w:proofErr w:type="spellEnd"/>
      <w:r w:rsidRPr="009F44F4">
        <w:t xml:space="preserve"> de 40 cm</w:t>
      </w:r>
      <w:r w:rsidR="0071160B" w:rsidRPr="009F44F4">
        <w:t>. ii.-</w:t>
      </w:r>
      <w:r w:rsidRPr="009F44F4">
        <w:t>Hidrómetro ASTM152 H.</w:t>
      </w:r>
      <w:r w:rsidR="0071160B" w:rsidRPr="009F44F4">
        <w:t xml:space="preserve"> iii.-</w:t>
      </w:r>
      <w:r w:rsidRPr="009F44F4">
        <w:t xml:space="preserve">Tres tamices (2mm, 100 </w:t>
      </w:r>
      <w:proofErr w:type="spellStart"/>
      <w:r w:rsidRPr="009F44F4">
        <w:t>mesh</w:t>
      </w:r>
      <w:proofErr w:type="spellEnd"/>
      <w:r w:rsidRPr="009F44F4">
        <w:t xml:space="preserve"> y 200 </w:t>
      </w:r>
      <w:proofErr w:type="spellStart"/>
      <w:r w:rsidRPr="009F44F4">
        <w:t>mesh</w:t>
      </w:r>
      <w:proofErr w:type="spellEnd"/>
      <w:r w:rsidRPr="009F44F4">
        <w:t>). </w:t>
      </w:r>
    </w:p>
    <w:p w14:paraId="7C2A6A90" w14:textId="02471CF6" w:rsidR="00701A42" w:rsidRPr="009F44F4" w:rsidRDefault="00701A42" w:rsidP="0016635A">
      <w:pPr>
        <w:keepNext/>
        <w:spacing w:before="120" w:after="60"/>
        <w:jc w:val="both"/>
        <w:outlineLvl w:val="1"/>
        <w:rPr>
          <w:lang w:val="es-MX"/>
        </w:rPr>
      </w:pPr>
    </w:p>
    <w:p w14:paraId="7D67B308" w14:textId="3153269F" w:rsidR="005F0276" w:rsidRPr="00FA09C8" w:rsidRDefault="00AB396D" w:rsidP="00A46F64">
      <w:pPr>
        <w:autoSpaceDN w:val="0"/>
        <w:jc w:val="both"/>
      </w:pPr>
      <w:r w:rsidRPr="00FA09C8">
        <w:rPr>
          <w:b/>
          <w:shd w:val="clear" w:color="auto" w:fill="FFFFFF"/>
        </w:rPr>
        <w:t>RLA6082</w:t>
      </w:r>
      <w:r w:rsidR="00A46F64">
        <w:rPr>
          <w:b/>
          <w:shd w:val="clear" w:color="auto" w:fill="FFFFFF"/>
        </w:rPr>
        <w:t>:</w:t>
      </w:r>
      <w:r w:rsidRPr="00FA09C8">
        <w:rPr>
          <w:b/>
          <w:shd w:val="clear" w:color="auto" w:fill="FFFFFF"/>
        </w:rPr>
        <w:t xml:space="preserve"> Fortalecimiento de Capacidades Regionales en la Prestación de Servicios de Calidad en Radioterapia.</w:t>
      </w:r>
      <w:r w:rsidRPr="00FA09C8">
        <w:t xml:space="preserve"> </w:t>
      </w:r>
    </w:p>
    <w:p w14:paraId="5CD30FB7" w14:textId="77777777" w:rsidR="0016635A" w:rsidRPr="00FA09C8" w:rsidRDefault="00AB396D" w:rsidP="00A46F64">
      <w:pPr>
        <w:autoSpaceDN w:val="0"/>
        <w:jc w:val="both"/>
      </w:pPr>
      <w:r w:rsidRPr="00FA09C8">
        <w:t>El objetivo del proyecto es contribuir a aumentar la calidad de vida de los pacientes con cáncer</w:t>
      </w:r>
      <w:r w:rsidR="005F0276" w:rsidRPr="00FA09C8">
        <w:t>,</w:t>
      </w:r>
      <w:r w:rsidRPr="00FA09C8">
        <w:t xml:space="preserve"> a través de servicios de radioterapia fortalecidos.</w:t>
      </w:r>
    </w:p>
    <w:p w14:paraId="205862C3" w14:textId="13EBEC40" w:rsidR="00694323" w:rsidRPr="00FA09C8" w:rsidRDefault="00830318" w:rsidP="0016635A">
      <w:pPr>
        <w:autoSpaceDN w:val="0"/>
        <w:spacing w:before="120" w:after="60"/>
        <w:jc w:val="both"/>
      </w:pPr>
      <w:r w:rsidRPr="00FA09C8">
        <w:t xml:space="preserve">El año 2022 prácticamente no se realizaron actividades, la única reunión virtual sobre  “Estrategias de implementación de las guías para entrenamiento clínico y educación académica para físicos médicos en América Latina”, se realizó en marzo,  con la participación de 40 alumnos, entre ellos tres de Chile; uno del  Centro del Cáncer de la Universidad Católica, el segundo de  la Clínica Las Condes y la alumna  </w:t>
      </w:r>
      <w:r w:rsidR="00694323" w:rsidRPr="00FA09C8">
        <w:t>del Magíster de Física Médica.</w:t>
      </w:r>
    </w:p>
    <w:p w14:paraId="6320D92C" w14:textId="77777777" w:rsidR="002F0E7C" w:rsidRPr="00FA09C8" w:rsidRDefault="00830318" w:rsidP="002F0E7C">
      <w:pPr>
        <w:autoSpaceDN w:val="0"/>
        <w:jc w:val="both"/>
      </w:pPr>
      <w:r w:rsidRPr="00FA09C8">
        <w:t>En abril del 2022 se dio inicio a otra edición del Magister en Radioterapia Avanzada</w:t>
      </w:r>
      <w:r w:rsidR="00694323" w:rsidRPr="00FA09C8">
        <w:t xml:space="preserve">, el </w:t>
      </w:r>
      <w:r w:rsidRPr="00FA09C8">
        <w:t xml:space="preserve"> que se realiza en la Fundación Arturo López Pérez en cooperación con el OIEA,</w:t>
      </w:r>
      <w:r w:rsidR="00694323" w:rsidRPr="00FA09C8">
        <w:t xml:space="preserve"> Este ciclo</w:t>
      </w:r>
      <w:r w:rsidRPr="00FA09C8">
        <w:t xml:space="preserve"> </w:t>
      </w:r>
      <w:r w:rsidR="00694323" w:rsidRPr="00FA09C8">
        <w:t xml:space="preserve">cuenta con </w:t>
      </w:r>
      <w:r w:rsidRPr="00FA09C8">
        <w:t xml:space="preserve"> 8 </w:t>
      </w:r>
      <w:r w:rsidR="002F0E7C" w:rsidRPr="00FA09C8">
        <w:t xml:space="preserve">alumnos </w:t>
      </w:r>
      <w:r w:rsidRPr="00FA09C8">
        <w:t xml:space="preserve">becados por el OIEA de los países: Argentina, Cuba, </w:t>
      </w:r>
      <w:r w:rsidR="00694323" w:rsidRPr="00FA09C8">
        <w:t>República</w:t>
      </w:r>
      <w:r w:rsidRPr="00FA09C8">
        <w:t xml:space="preserve"> Dominicana, Ecuador (2), Nicaragua, Perú y Venez</w:t>
      </w:r>
      <w:r w:rsidR="002F0E7C" w:rsidRPr="00FA09C8">
        <w:t>uela.</w:t>
      </w:r>
      <w:r w:rsidRPr="00FA09C8">
        <w:t xml:space="preserve"> </w:t>
      </w:r>
    </w:p>
    <w:p w14:paraId="264453BC" w14:textId="2FF916FC" w:rsidR="0070790C" w:rsidRPr="00FA09C8" w:rsidRDefault="002F0E7C" w:rsidP="0070790C">
      <w:pPr>
        <w:autoSpaceDN w:val="0"/>
        <w:jc w:val="both"/>
      </w:pPr>
      <w:r w:rsidRPr="00FA09C8">
        <w:t xml:space="preserve">Es importante </w:t>
      </w:r>
      <w:r w:rsidR="009F44F4" w:rsidRPr="00FA09C8">
        <w:t xml:space="preserve">señalar </w:t>
      </w:r>
      <w:r w:rsidR="00CB4CB3" w:rsidRPr="00FA09C8">
        <w:t>que este</w:t>
      </w:r>
      <w:r w:rsidRPr="00FA09C8">
        <w:t xml:space="preserve"> año 2020 se inició el proyecto “</w:t>
      </w:r>
      <w:r w:rsidRPr="00FA09C8">
        <w:rPr>
          <w:bCs/>
        </w:rPr>
        <w:t xml:space="preserve">Fortalecimiento de las actividades de creación de capacidad de físicos médicos para mejorar la calidad y la seguridad en las prácticas médicas” </w:t>
      </w:r>
      <w:proofErr w:type="gramStart"/>
      <w:r w:rsidRPr="00FA09C8">
        <w:rPr>
          <w:bCs/>
        </w:rPr>
        <w:t>(</w:t>
      </w:r>
      <w:r w:rsidR="00830318" w:rsidRPr="00FA09C8">
        <w:t xml:space="preserve"> RLA6091</w:t>
      </w:r>
      <w:proofErr w:type="gramEnd"/>
      <w:r w:rsidRPr="00FA09C8">
        <w:t>)</w:t>
      </w:r>
      <w:r w:rsidR="00830318" w:rsidRPr="00FA09C8">
        <w:t xml:space="preserve"> como continuación de alguna</w:t>
      </w:r>
      <w:r w:rsidRPr="00FA09C8">
        <w:t>s</w:t>
      </w:r>
      <w:r w:rsidR="00830318" w:rsidRPr="00FA09C8">
        <w:t xml:space="preserve"> aristas de este proyecto.</w:t>
      </w:r>
    </w:p>
    <w:p w14:paraId="74C1A352" w14:textId="77777777" w:rsidR="0070790C" w:rsidRPr="00FA09C8" w:rsidRDefault="0070790C" w:rsidP="0070790C">
      <w:pPr>
        <w:autoSpaceDN w:val="0"/>
        <w:jc w:val="both"/>
      </w:pPr>
    </w:p>
    <w:p w14:paraId="5C8EE5A8" w14:textId="3AD1D805" w:rsidR="0070790C" w:rsidRPr="00FA09C8" w:rsidRDefault="0070790C" w:rsidP="0070790C">
      <w:pPr>
        <w:autoSpaceDN w:val="0"/>
        <w:jc w:val="both"/>
      </w:pPr>
      <w:r w:rsidRPr="00FA09C8">
        <w:t xml:space="preserve">La reunión sobre la implementación de las guías clínicas al ser virtual tuvo sus propios problemas, poco tiempo para la discusión y para llegar a acuerdos, no se pudo avanzar en todo lo que se había propuesto y no se pudo ampliar en algunas ideas que fueron surgiendo, por otro lado, gracias a que fue virtual pudieron participar muchos colegas de diferentes países. Es necesario destinar más tiempo en este tipo de encuentros, aunque por suerte se está volviendo a las reuniones </w:t>
      </w:r>
      <w:r w:rsidR="0071160B" w:rsidRPr="00FA09C8">
        <w:t>presenciales. Este</w:t>
      </w:r>
      <w:r w:rsidRPr="00FA09C8">
        <w:t xml:space="preserve"> proyecto contemplaba muchas actividades que producto de la pandemia no se llevaron a cabo, estando todavía activo se podría aprovechar y concretar alguna de ellas o realizar el cierre del proyecto con una reunión de coordinadores de cuya discusión podrían salir ideas y experiencias de un proyecto en época de pandemia.</w:t>
      </w:r>
    </w:p>
    <w:p w14:paraId="700A8DF6" w14:textId="77777777" w:rsidR="00830318" w:rsidRPr="00FA09C8" w:rsidRDefault="00830318" w:rsidP="00A73992">
      <w:pPr>
        <w:autoSpaceDN w:val="0"/>
        <w:spacing w:before="120" w:after="60"/>
        <w:jc w:val="both"/>
      </w:pPr>
    </w:p>
    <w:p w14:paraId="5C3A97A9" w14:textId="46F7AB4B" w:rsidR="001103C6" w:rsidRPr="00FA09C8" w:rsidRDefault="00D30EF7" w:rsidP="00A46F64">
      <w:pPr>
        <w:keepNext/>
        <w:jc w:val="both"/>
        <w:rPr>
          <w:b/>
          <w:shd w:val="clear" w:color="auto" w:fill="FFFFFF"/>
        </w:rPr>
      </w:pPr>
      <w:r w:rsidRPr="00FA09C8">
        <w:rPr>
          <w:b/>
          <w:shd w:val="clear" w:color="auto" w:fill="FFFFFF"/>
        </w:rPr>
        <w:lastRenderedPageBreak/>
        <w:t>RLA6084</w:t>
      </w:r>
      <w:r w:rsidR="00A46F64">
        <w:rPr>
          <w:b/>
          <w:shd w:val="clear" w:color="auto" w:fill="FFFFFF"/>
        </w:rPr>
        <w:t>:</w:t>
      </w:r>
      <w:r w:rsidR="00CB4CB3">
        <w:rPr>
          <w:b/>
          <w:shd w:val="clear" w:color="auto" w:fill="FFFFFF"/>
        </w:rPr>
        <w:t xml:space="preserve"> </w:t>
      </w:r>
      <w:r w:rsidRPr="00FA09C8">
        <w:rPr>
          <w:b/>
          <w:shd w:val="clear" w:color="auto" w:fill="FFFFFF"/>
        </w:rPr>
        <w:t xml:space="preserve">Fortalecimiento del Desarrollo Regional de Recursos Humanos en Diferentes Áreas de </w:t>
      </w:r>
      <w:proofErr w:type="spellStart"/>
      <w:r w:rsidRPr="00FA09C8">
        <w:rPr>
          <w:b/>
          <w:shd w:val="clear" w:color="auto" w:fill="FFFFFF"/>
        </w:rPr>
        <w:t>Radiofarmacia</w:t>
      </w:r>
      <w:proofErr w:type="spellEnd"/>
      <w:r w:rsidR="00CB4CB3">
        <w:rPr>
          <w:b/>
          <w:shd w:val="clear" w:color="auto" w:fill="FFFFFF"/>
        </w:rPr>
        <w:t>.</w:t>
      </w:r>
      <w:r w:rsidRPr="00FA09C8">
        <w:rPr>
          <w:b/>
          <w:shd w:val="clear" w:color="auto" w:fill="FFFFFF"/>
        </w:rPr>
        <w:t xml:space="preserve"> </w:t>
      </w:r>
    </w:p>
    <w:p w14:paraId="4765D451" w14:textId="4ED90636" w:rsidR="00D30EF7" w:rsidRPr="00FA09C8" w:rsidRDefault="00D30EF7" w:rsidP="00A46F64">
      <w:pPr>
        <w:keepNext/>
        <w:jc w:val="both"/>
        <w:rPr>
          <w:shd w:val="clear" w:color="auto" w:fill="FFFFFF"/>
        </w:rPr>
      </w:pPr>
      <w:r w:rsidRPr="00FA09C8">
        <w:rPr>
          <w:shd w:val="clear" w:color="auto" w:fill="FFFFFF"/>
        </w:rPr>
        <w:t>El proyecto tiene como objetivo fortalecer los sistemas nacionales de formación y los mecanismos de evaluación, certificación y acreditación de los recursos humanos. Además, los países de la región cooperarán para elaborar una estrategia regional y un programa de capacitación para superar las brechas en el desarrollo de recursos humanos</w:t>
      </w:r>
      <w:r w:rsidR="001103C6" w:rsidRPr="00FA09C8">
        <w:rPr>
          <w:shd w:val="clear" w:color="auto" w:fill="FFFFFF"/>
        </w:rPr>
        <w:t>,</w:t>
      </w:r>
      <w:r w:rsidRPr="00FA09C8">
        <w:rPr>
          <w:shd w:val="clear" w:color="auto" w:fill="FFFFFF"/>
        </w:rPr>
        <w:t xml:space="preserve"> de manera sostenible.</w:t>
      </w:r>
    </w:p>
    <w:p w14:paraId="6CB14CAC" w14:textId="4D0EB267" w:rsidR="0059149C" w:rsidRPr="00FA09C8" w:rsidRDefault="00D30EF7" w:rsidP="00A73992">
      <w:pPr>
        <w:autoSpaceDE w:val="0"/>
        <w:autoSpaceDN w:val="0"/>
        <w:adjustRightInd w:val="0"/>
        <w:spacing w:before="120" w:after="60"/>
        <w:jc w:val="both"/>
        <w:rPr>
          <w:rFonts w:eastAsiaTheme="minorHAnsi"/>
          <w:lang w:eastAsia="en-US"/>
        </w:rPr>
      </w:pPr>
      <w:r w:rsidRPr="00FA09C8">
        <w:rPr>
          <w:rFonts w:eastAsiaTheme="minorHAnsi"/>
          <w:lang w:eastAsia="en-US"/>
        </w:rPr>
        <w:t xml:space="preserve">Dada la situación mundial de </w:t>
      </w:r>
      <w:r w:rsidR="0059149C" w:rsidRPr="00FA09C8">
        <w:rPr>
          <w:rFonts w:eastAsiaTheme="minorHAnsi"/>
          <w:lang w:eastAsia="en-US"/>
        </w:rPr>
        <w:t>pandemia, se</w:t>
      </w:r>
      <w:r w:rsidRPr="00FA09C8">
        <w:rPr>
          <w:rFonts w:eastAsiaTheme="minorHAnsi"/>
          <w:lang w:eastAsia="en-US"/>
        </w:rPr>
        <w:t xml:space="preserve"> realizaron </w:t>
      </w:r>
      <w:r w:rsidR="0059149C" w:rsidRPr="00FA09C8">
        <w:rPr>
          <w:rFonts w:eastAsiaTheme="minorHAnsi"/>
          <w:lang w:eastAsia="en-US"/>
        </w:rPr>
        <w:t xml:space="preserve">muy pocas </w:t>
      </w:r>
      <w:r w:rsidRPr="00FA09C8">
        <w:rPr>
          <w:rFonts w:eastAsiaTheme="minorHAnsi"/>
          <w:lang w:eastAsia="en-US"/>
        </w:rPr>
        <w:t xml:space="preserve">actividades </w:t>
      </w:r>
      <w:r w:rsidR="0059149C" w:rsidRPr="00FA09C8">
        <w:rPr>
          <w:rFonts w:eastAsiaTheme="minorHAnsi"/>
          <w:lang w:eastAsia="en-US"/>
        </w:rPr>
        <w:t xml:space="preserve">los años 2020 y 2021, correspondientes al ciclo de diseño. Durante el año 2022, año de extensión del proyecto, no fue posible implementar los cursos de </w:t>
      </w:r>
      <w:proofErr w:type="spellStart"/>
      <w:r w:rsidR="0059149C" w:rsidRPr="00FA09C8">
        <w:rPr>
          <w:rFonts w:eastAsiaTheme="minorHAnsi"/>
          <w:lang w:eastAsia="en-US"/>
        </w:rPr>
        <w:t>radio</w:t>
      </w:r>
      <w:r w:rsidR="00FA09C8" w:rsidRPr="00FA09C8">
        <w:rPr>
          <w:rFonts w:eastAsiaTheme="minorHAnsi"/>
          <w:lang w:eastAsia="en-US"/>
        </w:rPr>
        <w:t>farmacisa</w:t>
      </w:r>
      <w:proofErr w:type="spellEnd"/>
      <w:r w:rsidR="0059149C" w:rsidRPr="00FA09C8">
        <w:rPr>
          <w:rFonts w:eastAsiaTheme="minorHAnsi"/>
          <w:lang w:eastAsia="en-US"/>
        </w:rPr>
        <w:t xml:space="preserve"> que se tenían planificados por falta de prepuesto.</w:t>
      </w:r>
    </w:p>
    <w:p w14:paraId="2DA72036" w14:textId="77777777" w:rsidR="00FA4625" w:rsidRDefault="00FA4625" w:rsidP="00A73992">
      <w:pPr>
        <w:spacing w:before="120" w:after="60"/>
        <w:jc w:val="both"/>
        <w:rPr>
          <w:color w:val="000000" w:themeColor="text1"/>
        </w:rPr>
      </w:pPr>
    </w:p>
    <w:p w14:paraId="7F8B828B" w14:textId="2E44CC47" w:rsidR="00FA4625" w:rsidRPr="00CB4CB3" w:rsidRDefault="00FA4625" w:rsidP="003F27A6">
      <w:pPr>
        <w:jc w:val="both"/>
        <w:rPr>
          <w:b/>
          <w:bCs/>
          <w:lang w:val="es-MX"/>
        </w:rPr>
      </w:pPr>
      <w:r w:rsidRPr="00CB4CB3">
        <w:rPr>
          <w:b/>
          <w:bCs/>
        </w:rPr>
        <w:t>RLA</w:t>
      </w:r>
      <w:r w:rsidR="003F27A6" w:rsidRPr="00CB4CB3">
        <w:rPr>
          <w:b/>
          <w:bCs/>
        </w:rPr>
        <w:t>6085</w:t>
      </w:r>
      <w:r w:rsidR="003F27A6">
        <w:rPr>
          <w:b/>
          <w:bCs/>
        </w:rPr>
        <w:t>:</w:t>
      </w:r>
      <w:r w:rsidR="000E42D9">
        <w:rPr>
          <w:b/>
          <w:bCs/>
        </w:rPr>
        <w:t xml:space="preserve"> </w:t>
      </w:r>
      <w:r w:rsidR="003F27A6">
        <w:rPr>
          <w:b/>
          <w:bCs/>
        </w:rPr>
        <w:t>Fortalecimiento</w:t>
      </w:r>
      <w:r w:rsidRPr="00CB4CB3">
        <w:rPr>
          <w:b/>
          <w:bCs/>
          <w:lang w:val="es-MX"/>
        </w:rPr>
        <w:t xml:space="preserve"> de las</w:t>
      </w:r>
      <w:r w:rsidR="00FA09C8" w:rsidRPr="00CB4CB3">
        <w:rPr>
          <w:b/>
          <w:bCs/>
          <w:lang w:val="es-MX"/>
        </w:rPr>
        <w:t xml:space="preserve"> C</w:t>
      </w:r>
      <w:r w:rsidRPr="00CB4CB3">
        <w:rPr>
          <w:b/>
          <w:bCs/>
          <w:lang w:val="es-MX"/>
        </w:rPr>
        <w:t xml:space="preserve">apacidades </w:t>
      </w:r>
      <w:r w:rsidR="00A46F64" w:rsidRPr="00CB4CB3">
        <w:rPr>
          <w:b/>
          <w:bCs/>
          <w:lang w:val="es-MX"/>
        </w:rPr>
        <w:t>de los</w:t>
      </w:r>
      <w:r w:rsidRPr="00CB4CB3">
        <w:rPr>
          <w:b/>
          <w:bCs/>
          <w:lang w:val="es-MX"/>
        </w:rPr>
        <w:t xml:space="preserve"> Centros</w:t>
      </w:r>
      <w:r w:rsidR="00FA09C8" w:rsidRPr="00CB4CB3">
        <w:rPr>
          <w:b/>
          <w:bCs/>
          <w:lang w:val="es-MX"/>
        </w:rPr>
        <w:t xml:space="preserve"> </w:t>
      </w:r>
      <w:r w:rsidR="0016635A" w:rsidRPr="00CB4CB3">
        <w:rPr>
          <w:b/>
          <w:bCs/>
          <w:lang w:val="es-MX"/>
        </w:rPr>
        <w:t xml:space="preserve">de </w:t>
      </w:r>
      <w:r w:rsidRPr="00CB4CB3">
        <w:rPr>
          <w:b/>
          <w:bCs/>
          <w:lang w:val="es-MX"/>
        </w:rPr>
        <w:t xml:space="preserve"> Ciclotr</w:t>
      </w:r>
      <w:r w:rsidR="0016635A" w:rsidRPr="00CB4CB3">
        <w:rPr>
          <w:b/>
          <w:bCs/>
          <w:lang w:val="es-MX"/>
        </w:rPr>
        <w:t>ones/Tomografía por emisión de positrones  de la región.</w:t>
      </w:r>
    </w:p>
    <w:p w14:paraId="36AB5E7A" w14:textId="420A386D" w:rsidR="0016635A" w:rsidRPr="00CB4CB3" w:rsidRDefault="0059149C" w:rsidP="003F27A6">
      <w:pPr>
        <w:jc w:val="both"/>
        <w:rPr>
          <w:shd w:val="clear" w:color="auto" w:fill="FFFFFF"/>
        </w:rPr>
      </w:pPr>
      <w:r w:rsidRPr="00CB4CB3">
        <w:rPr>
          <w:shd w:val="clear" w:color="auto" w:fill="FFFFFF"/>
        </w:rPr>
        <w:t xml:space="preserve">El objetivo del proyecto </w:t>
      </w:r>
      <w:r w:rsidR="00F3003D" w:rsidRPr="00CB4CB3">
        <w:rPr>
          <w:shd w:val="clear" w:color="auto" w:fill="FFFFFF"/>
        </w:rPr>
        <w:t>es</w:t>
      </w:r>
      <w:r w:rsidRPr="00CB4CB3">
        <w:rPr>
          <w:shd w:val="clear" w:color="auto" w:fill="FFFFFF"/>
        </w:rPr>
        <w:t xml:space="preserve"> el manejo de los pacientes con cáncer a través de un diagnóstico oportuno y efectivo</w:t>
      </w:r>
      <w:r w:rsidR="0016635A" w:rsidRPr="00CB4CB3">
        <w:rPr>
          <w:shd w:val="clear" w:color="auto" w:fill="FFFFFF"/>
        </w:rPr>
        <w:t>.</w:t>
      </w:r>
    </w:p>
    <w:p w14:paraId="1D2389B0" w14:textId="77777777" w:rsidR="00FA09C8" w:rsidRPr="00CB4CB3" w:rsidRDefault="00FA09C8" w:rsidP="00A73992">
      <w:pPr>
        <w:spacing w:before="120" w:after="60"/>
        <w:jc w:val="both"/>
        <w:rPr>
          <w:shd w:val="clear" w:color="auto" w:fill="FFFFFF"/>
        </w:rPr>
      </w:pPr>
    </w:p>
    <w:p w14:paraId="09BA3FBB" w14:textId="07657964" w:rsidR="000C3DF8" w:rsidRPr="00CB4CB3" w:rsidRDefault="000C3DF8" w:rsidP="00F3003D">
      <w:pPr>
        <w:keepNext/>
        <w:jc w:val="both"/>
        <w:outlineLvl w:val="1"/>
      </w:pPr>
      <w:r w:rsidRPr="00CB4CB3">
        <w:rPr>
          <w:lang w:val="es-MX"/>
        </w:rPr>
        <w:t xml:space="preserve">En abril  </w:t>
      </w:r>
      <w:r w:rsidR="00FA09C8" w:rsidRPr="00CB4CB3">
        <w:rPr>
          <w:lang w:val="es-MX"/>
        </w:rPr>
        <w:t xml:space="preserve"> la contraparte </w:t>
      </w:r>
      <w:r w:rsidRPr="00CB4CB3">
        <w:rPr>
          <w:lang w:val="es-MX"/>
        </w:rPr>
        <w:t>participó, de forma virtual</w:t>
      </w:r>
      <w:r w:rsidR="00CB4CB3">
        <w:rPr>
          <w:lang w:val="es-MX"/>
        </w:rPr>
        <w:t xml:space="preserve"> </w:t>
      </w:r>
      <w:r w:rsidR="00F3003D" w:rsidRPr="00CB4CB3">
        <w:rPr>
          <w:lang w:val="es-MX"/>
        </w:rPr>
        <w:t xml:space="preserve">en </w:t>
      </w:r>
      <w:r w:rsidR="00A46F64">
        <w:rPr>
          <w:lang w:val="es-MX"/>
        </w:rPr>
        <w:t xml:space="preserve">la primera </w:t>
      </w:r>
      <w:r w:rsidRPr="00CB4CB3">
        <w:rPr>
          <w:lang w:val="es-MX"/>
        </w:rPr>
        <w:t xml:space="preserve"> r</w:t>
      </w:r>
      <w:proofErr w:type="spellStart"/>
      <w:r w:rsidRPr="00CB4CB3">
        <w:t>eunión</w:t>
      </w:r>
      <w:proofErr w:type="spellEnd"/>
      <w:r w:rsidRPr="00CB4CB3">
        <w:t xml:space="preserve"> para  coordinar el Plan de Comunicación con las contrapartes nacionales  y actualizar las líneas de base y metas del proyecto con base en la </w:t>
      </w:r>
      <w:r w:rsidR="00F3003D" w:rsidRPr="00CB4CB3">
        <w:t>información</w:t>
      </w:r>
      <w:r w:rsidRPr="00CB4CB3">
        <w:t xml:space="preserve"> proporcionada por las contrapartes del proyecto, discutir el plan de trabajo y acordar la implementación del proyecto para</w:t>
      </w:r>
      <w:r w:rsidR="00F3003D" w:rsidRPr="00CB4CB3">
        <w:t xml:space="preserve"> el ciclo </w:t>
      </w:r>
      <w:r w:rsidRPr="00CB4CB3">
        <w:t xml:space="preserve"> 2022-2024,  se reorganizan plazos, se fija</w:t>
      </w:r>
      <w:r w:rsidR="00F3003D" w:rsidRPr="00CB4CB3">
        <w:t>ro</w:t>
      </w:r>
      <w:r w:rsidRPr="00CB4CB3">
        <w:t>n países anfitriones de las actividades y se modific</w:t>
      </w:r>
      <w:r w:rsidR="00F3003D" w:rsidRPr="00CB4CB3">
        <w:t>ó</w:t>
      </w:r>
      <w:r w:rsidRPr="00CB4CB3">
        <w:t xml:space="preserve"> el plan de trabajo. .</w:t>
      </w:r>
    </w:p>
    <w:p w14:paraId="2AC8868C" w14:textId="170FD6D0" w:rsidR="000C3DF8" w:rsidRPr="00CB4CB3" w:rsidRDefault="000C3DF8" w:rsidP="00F3003D">
      <w:pPr>
        <w:keepNext/>
        <w:jc w:val="both"/>
        <w:outlineLvl w:val="1"/>
      </w:pPr>
      <w:r w:rsidRPr="00CB4CB3">
        <w:t xml:space="preserve">En octubre de 1022 se dicta una </w:t>
      </w:r>
      <w:r w:rsidR="00FA09C8" w:rsidRPr="00CB4CB3">
        <w:t>c</w:t>
      </w:r>
      <w:r w:rsidRPr="00CB4CB3">
        <w:t xml:space="preserve">harla </w:t>
      </w:r>
      <w:r w:rsidR="00CB4CB3" w:rsidRPr="00CB4CB3">
        <w:t>virtual “</w:t>
      </w:r>
      <w:r w:rsidRPr="00CB4CB3">
        <w:t xml:space="preserve">Producción de Radiofármacos PET en ciclotrón y principios de la </w:t>
      </w:r>
      <w:proofErr w:type="spellStart"/>
      <w:r w:rsidRPr="00CB4CB3">
        <w:t>imagenología</w:t>
      </w:r>
      <w:proofErr w:type="spellEnd"/>
      <w:r w:rsidRPr="00CB4CB3">
        <w:t xml:space="preserve"> PET en medicina nuclear</w:t>
      </w:r>
      <w:proofErr w:type="gramStart"/>
      <w:r w:rsidRPr="00CB4CB3">
        <w:t>” ,</w:t>
      </w:r>
      <w:proofErr w:type="gramEnd"/>
      <w:r w:rsidRPr="00CB4CB3">
        <w:t xml:space="preserve">  dictada por el Dr. Mario Marengo,  desde el IPEN Perú. </w:t>
      </w:r>
    </w:p>
    <w:p w14:paraId="6306204E" w14:textId="5AEE9943" w:rsidR="00B86490" w:rsidRDefault="000C3DF8" w:rsidP="00F3003D">
      <w:pPr>
        <w:pBdr>
          <w:top w:val="nil"/>
          <w:left w:val="nil"/>
          <w:bottom w:val="nil"/>
          <w:right w:val="nil"/>
          <w:between w:val="nil"/>
        </w:pBdr>
        <w:jc w:val="both"/>
      </w:pPr>
      <w:r w:rsidRPr="00CB4CB3">
        <w:t>En diciembre del 2022 se realiz</w:t>
      </w:r>
      <w:r w:rsidR="00B86490" w:rsidRPr="00CB4CB3">
        <w:t>ó</w:t>
      </w:r>
      <w:r w:rsidRPr="00CB4CB3">
        <w:t xml:space="preserve"> el Curso Regional de Capacitación en Operación y Mantenimiento de Ciclotrones GE, en el Centro Uruguayo de </w:t>
      </w:r>
      <w:proofErr w:type="spellStart"/>
      <w:r w:rsidRPr="00CB4CB3">
        <w:t>Imagenología</w:t>
      </w:r>
      <w:proofErr w:type="spellEnd"/>
      <w:r w:rsidRPr="00CB4CB3">
        <w:t xml:space="preserve"> </w:t>
      </w:r>
      <w:r w:rsidR="00FA09C8" w:rsidRPr="00CB4CB3">
        <w:t>Molecular de</w:t>
      </w:r>
      <w:r w:rsidR="00B86490" w:rsidRPr="00CB4CB3">
        <w:t xml:space="preserve"> </w:t>
      </w:r>
      <w:r w:rsidRPr="00CB4CB3">
        <w:t xml:space="preserve"> Uruguay. Actividad en la que participa 1 operador de Ciclotrón y 1 operador de celda del ciclotrón, ambos pertenecientes al departamento de </w:t>
      </w:r>
      <w:proofErr w:type="spellStart"/>
      <w:r w:rsidRPr="00CB4CB3">
        <w:t>Radiofarmacia</w:t>
      </w:r>
      <w:proofErr w:type="spellEnd"/>
      <w:r w:rsidRPr="00CB4CB3">
        <w:t xml:space="preserve"> de la Comisión Chilena de Energía Nuclear CCHEN. </w:t>
      </w:r>
    </w:p>
    <w:p w14:paraId="0E7A986D" w14:textId="77777777" w:rsidR="00A46F64" w:rsidRPr="00CB4CB3" w:rsidRDefault="00A46F64" w:rsidP="00F3003D">
      <w:pPr>
        <w:pBdr>
          <w:top w:val="nil"/>
          <w:left w:val="nil"/>
          <w:bottom w:val="nil"/>
          <w:right w:val="nil"/>
          <w:between w:val="nil"/>
        </w:pBdr>
        <w:jc w:val="both"/>
      </w:pPr>
    </w:p>
    <w:p w14:paraId="135B2046" w14:textId="2F92E894" w:rsidR="00B86490" w:rsidRPr="00CB4CB3" w:rsidRDefault="00A46F64" w:rsidP="00821EF7">
      <w:pPr>
        <w:jc w:val="both"/>
      </w:pPr>
      <w:r>
        <w:t xml:space="preserve">La </w:t>
      </w:r>
      <w:r w:rsidR="00B86490" w:rsidRPr="00CB4CB3">
        <w:t xml:space="preserve">mayor dificultad presentada fue la </w:t>
      </w:r>
      <w:r w:rsidR="00F3003D" w:rsidRPr="00CB4CB3">
        <w:t>p</w:t>
      </w:r>
      <w:r w:rsidR="00B86490" w:rsidRPr="00CB4CB3">
        <w:t xml:space="preserve">andemia, la que originó retraso los planes originales del proyecto y por la cual la primera reunión de coordinación tuvo que realizarse de carácter virtual, situación que va en desmedro de los participantes con una mala conexión. </w:t>
      </w:r>
      <w:r w:rsidR="00FA09C8" w:rsidRPr="00CB4CB3">
        <w:t>Asimismo,</w:t>
      </w:r>
      <w:r w:rsidR="00B86490" w:rsidRPr="00CB4CB3">
        <w:t xml:space="preserve"> los participantes que se conectan desde su puesto de </w:t>
      </w:r>
      <w:r w:rsidR="00F3003D" w:rsidRPr="00CB4CB3">
        <w:t>trabajo quedan</w:t>
      </w:r>
      <w:r w:rsidR="00B86490" w:rsidRPr="00CB4CB3">
        <w:t xml:space="preserve"> expuestos a distracciones propias de las actividades de rutina laboral. </w:t>
      </w:r>
    </w:p>
    <w:p w14:paraId="3D7BCF46" w14:textId="429B9A79" w:rsidR="000C3DF8" w:rsidRPr="00CB4CB3" w:rsidRDefault="0094732D" w:rsidP="00821EF7">
      <w:pPr>
        <w:jc w:val="both"/>
      </w:pPr>
      <w:r w:rsidRPr="00CB4CB3">
        <w:t>Otra</w:t>
      </w:r>
      <w:r w:rsidR="00B86490" w:rsidRPr="00CB4CB3">
        <w:t xml:space="preserve"> dificultad </w:t>
      </w:r>
      <w:r w:rsidRPr="00CB4CB3">
        <w:t>ha sido el idioma, dado que e</w:t>
      </w:r>
      <w:r w:rsidR="00B86490" w:rsidRPr="00CB4CB3">
        <w:t xml:space="preserve">l proyecto está dirigido a américa latina y el caribe </w:t>
      </w:r>
      <w:r w:rsidRPr="00CB4CB3">
        <w:t xml:space="preserve">es importante y necesario  que  </w:t>
      </w:r>
      <w:r w:rsidR="00B86490" w:rsidRPr="00CB4CB3">
        <w:t xml:space="preserve">el idioma de las presentaciones y documentación </w:t>
      </w:r>
      <w:r w:rsidRPr="00CB4CB3">
        <w:t xml:space="preserve">sea </w:t>
      </w:r>
      <w:r w:rsidR="00B86490" w:rsidRPr="00CB4CB3">
        <w:t xml:space="preserve"> en español</w:t>
      </w:r>
      <w:r w:rsidRPr="00CB4CB3">
        <w:t xml:space="preserve">, </w:t>
      </w:r>
      <w:r w:rsidR="00B86490" w:rsidRPr="00CB4CB3">
        <w:t xml:space="preserve"> situación que no siempre es así y no fue una exigencia hablar Inglés para participar en el proyecto y no todos los </w:t>
      </w:r>
      <w:r w:rsidR="00CB4CB3" w:rsidRPr="00CB4CB3">
        <w:t xml:space="preserve">La </w:t>
      </w:r>
      <w:r w:rsidR="00B86490" w:rsidRPr="00CB4CB3">
        <w:t>participantes contamos con un nivel de Inglés avanzado, esto se replica incluso en correos y documentos involucrados en el proyecto, esta dificultad no logra ser un impedimento pero si un inconveniente.</w:t>
      </w:r>
    </w:p>
    <w:p w14:paraId="1493F13A" w14:textId="7FE68B0E" w:rsidR="00F3003D" w:rsidRPr="00CB4CB3" w:rsidRDefault="00F3003D" w:rsidP="00821EF7">
      <w:pPr>
        <w:jc w:val="both"/>
      </w:pPr>
    </w:p>
    <w:p w14:paraId="4A719777" w14:textId="77777777" w:rsidR="00F3003D" w:rsidRDefault="00F3003D" w:rsidP="00821EF7">
      <w:pPr>
        <w:rPr>
          <w:color w:val="FF0000"/>
        </w:rPr>
      </w:pPr>
    </w:p>
    <w:p w14:paraId="5A84CD54" w14:textId="3031CF13" w:rsidR="00CB4CB3" w:rsidRDefault="00FA4625" w:rsidP="003F27A6">
      <w:pPr>
        <w:jc w:val="both"/>
        <w:rPr>
          <w:color w:val="4F81BD" w:themeColor="accent1"/>
          <w:lang w:val="es-MX"/>
        </w:rPr>
      </w:pPr>
      <w:r w:rsidRPr="00A15C92">
        <w:rPr>
          <w:b/>
          <w:bCs/>
          <w:lang w:val="es-MX"/>
        </w:rPr>
        <w:lastRenderedPageBreak/>
        <w:t>RLA6086</w:t>
      </w:r>
      <w:r w:rsidR="00A15C92">
        <w:rPr>
          <w:b/>
          <w:bCs/>
          <w:lang w:val="es-MX"/>
        </w:rPr>
        <w:t>:</w:t>
      </w:r>
      <w:r w:rsidRPr="00A15C92">
        <w:rPr>
          <w:b/>
          <w:bCs/>
          <w:lang w:val="es-MX"/>
        </w:rPr>
        <w:t xml:space="preserve"> </w:t>
      </w:r>
      <w:r w:rsidR="00A15C92">
        <w:rPr>
          <w:b/>
          <w:bCs/>
          <w:lang w:val="es-MX"/>
        </w:rPr>
        <w:t>Integración de t</w:t>
      </w:r>
      <w:r w:rsidRPr="00A15C92">
        <w:rPr>
          <w:b/>
          <w:bCs/>
          <w:lang w:val="es-MX"/>
        </w:rPr>
        <w:t xml:space="preserve">écnicas de medicina nuclear en un </w:t>
      </w:r>
      <w:r w:rsidR="00A15C92">
        <w:rPr>
          <w:b/>
          <w:bCs/>
          <w:lang w:val="es-MX"/>
        </w:rPr>
        <w:t>enfoque</w:t>
      </w:r>
      <w:r w:rsidRPr="00A15C92">
        <w:rPr>
          <w:b/>
          <w:bCs/>
          <w:lang w:val="es-MX"/>
        </w:rPr>
        <w:t xml:space="preserve"> multimodal </w:t>
      </w:r>
      <w:r w:rsidR="00A15C92">
        <w:rPr>
          <w:b/>
          <w:bCs/>
          <w:lang w:val="es-MX"/>
        </w:rPr>
        <w:t xml:space="preserve">con respecto a la </w:t>
      </w:r>
      <w:r w:rsidRPr="00A15C92">
        <w:rPr>
          <w:b/>
          <w:bCs/>
          <w:lang w:val="es-MX"/>
        </w:rPr>
        <w:t xml:space="preserve"> cardiología para </w:t>
      </w:r>
      <w:r w:rsidR="00A15C92">
        <w:rPr>
          <w:b/>
          <w:bCs/>
          <w:lang w:val="es-MX"/>
        </w:rPr>
        <w:t xml:space="preserve">la detección temprana  </w:t>
      </w:r>
      <w:r w:rsidRPr="00A15C92">
        <w:rPr>
          <w:b/>
          <w:bCs/>
          <w:lang w:val="es-MX"/>
        </w:rPr>
        <w:t>y estratificación del riesgo de enfermedad cardiovascular en mujeres latinoamericanas</w:t>
      </w:r>
      <w:r w:rsidR="00CB4CB3">
        <w:rPr>
          <w:color w:val="4F81BD" w:themeColor="accent1"/>
          <w:lang w:val="es-MX"/>
        </w:rPr>
        <w:t>.</w:t>
      </w:r>
    </w:p>
    <w:p w14:paraId="79D59536" w14:textId="56D59367" w:rsidR="00FA4625" w:rsidRPr="00B33792" w:rsidRDefault="0059149C" w:rsidP="003F27A6">
      <w:pPr>
        <w:jc w:val="both"/>
        <w:rPr>
          <w:shd w:val="clear" w:color="auto" w:fill="FFFFFF"/>
        </w:rPr>
      </w:pPr>
      <w:r w:rsidRPr="00B33792">
        <w:rPr>
          <w:shd w:val="clear" w:color="auto" w:fill="FFFFFF"/>
        </w:rPr>
        <w:t xml:space="preserve">Tiene </w:t>
      </w:r>
      <w:r w:rsidR="00F3003D" w:rsidRPr="00B33792">
        <w:rPr>
          <w:shd w:val="clear" w:color="auto" w:fill="FFFFFF"/>
        </w:rPr>
        <w:t>el</w:t>
      </w:r>
      <w:r w:rsidRPr="00B33792">
        <w:rPr>
          <w:shd w:val="clear" w:color="auto" w:fill="FFFFFF"/>
        </w:rPr>
        <w:t xml:space="preserve"> propósito </w:t>
      </w:r>
      <w:r w:rsidR="005A3CE6" w:rsidRPr="00B33792">
        <w:rPr>
          <w:shd w:val="clear" w:color="auto" w:fill="FFFFFF"/>
        </w:rPr>
        <w:t>de mejorar la atención de pacientes con Enfermedades Crónicas No Transmisibles, en particular enfermedades cardiovasculares en mujeres latinoamericanas</w:t>
      </w:r>
    </w:p>
    <w:p w14:paraId="604D79B3" w14:textId="77777777" w:rsidR="008E7CBF" w:rsidRPr="00B33792" w:rsidRDefault="008E7CBF" w:rsidP="00821EF7">
      <w:pPr>
        <w:keepNext/>
        <w:ind w:left="720"/>
        <w:jc w:val="both"/>
        <w:outlineLvl w:val="1"/>
      </w:pPr>
    </w:p>
    <w:p w14:paraId="1742B606" w14:textId="31F13E26" w:rsidR="008E7CBF" w:rsidRDefault="008E7CBF" w:rsidP="00821EF7">
      <w:pPr>
        <w:jc w:val="both"/>
      </w:pPr>
      <w:r w:rsidRPr="00B33792">
        <w:t>La primera y segunda contraparte</w:t>
      </w:r>
      <w:r w:rsidR="0065591A" w:rsidRPr="00B33792">
        <w:t>s del proyecto</w:t>
      </w:r>
      <w:r w:rsidRPr="00B33792">
        <w:t xml:space="preserve"> </w:t>
      </w:r>
      <w:r w:rsidR="00B33792" w:rsidRPr="00B33792">
        <w:t>participaron virtualmente</w:t>
      </w:r>
      <w:r w:rsidRPr="00B33792">
        <w:t>, en la Primera Reunión de Coordinación Regional</w:t>
      </w:r>
      <w:r w:rsidR="00B33792" w:rsidRPr="00B33792">
        <w:t>.</w:t>
      </w:r>
    </w:p>
    <w:p w14:paraId="7000B118" w14:textId="77777777" w:rsidR="00A46F64" w:rsidRDefault="00A46F64" w:rsidP="00821EF7">
      <w:pPr>
        <w:jc w:val="both"/>
      </w:pPr>
    </w:p>
    <w:p w14:paraId="00A20AA9" w14:textId="68B25F54" w:rsidR="0065591A" w:rsidRPr="00B33792" w:rsidRDefault="00A46F64" w:rsidP="00821EF7">
      <w:pPr>
        <w:jc w:val="both"/>
      </w:pPr>
      <w:r>
        <w:t>D</w:t>
      </w:r>
      <w:r w:rsidR="00A15C92" w:rsidRPr="00B33792">
        <w:t>os</w:t>
      </w:r>
      <w:r w:rsidR="00F31EC4" w:rsidRPr="00B33792">
        <w:t xml:space="preserve"> profesionales médicos, uno del  Hospital Regional de Antofagasta y el otro del  Hospital Regional de Puerto Montt</w:t>
      </w:r>
      <w:r>
        <w:t xml:space="preserve">, asistieron </w:t>
      </w:r>
      <w:r w:rsidR="00F31EC4" w:rsidRPr="00B33792">
        <w:t xml:space="preserve"> al “Curso</w:t>
      </w:r>
      <w:r w:rsidR="0065591A" w:rsidRPr="00B33792">
        <w:t xml:space="preserve">  Regional de Capacitación sobre Técnicas de </w:t>
      </w:r>
      <w:proofErr w:type="spellStart"/>
      <w:r w:rsidR="0065591A" w:rsidRPr="00B33792">
        <w:t>Imagenología</w:t>
      </w:r>
      <w:proofErr w:type="spellEnd"/>
      <w:r w:rsidR="0065591A" w:rsidRPr="00B33792">
        <w:t xml:space="preserve"> en la Gestión de Complicaciones debidas a la </w:t>
      </w:r>
      <w:proofErr w:type="spellStart"/>
      <w:r w:rsidR="0065591A" w:rsidRPr="00B33792">
        <w:t>Cardiotoxicidad</w:t>
      </w:r>
      <w:proofErr w:type="spellEnd"/>
      <w:r w:rsidR="0065591A" w:rsidRPr="00B33792">
        <w:t>/ Radioterapia en Pacientes con Cáncer de Mama”</w:t>
      </w:r>
      <w:r w:rsidR="00F31EC4" w:rsidRPr="00B33792">
        <w:t xml:space="preserve">. El curso fue </w:t>
      </w:r>
      <w:r w:rsidR="0065591A" w:rsidRPr="00B33792">
        <w:t xml:space="preserve">enlazado con el “Summit Internacional de  riesgo cardiovascular en la mujer; de la Fundación </w:t>
      </w:r>
      <w:proofErr w:type="spellStart"/>
      <w:r w:rsidR="0065591A" w:rsidRPr="00B33792">
        <w:t>Cardioinfantil</w:t>
      </w:r>
      <w:proofErr w:type="spellEnd"/>
      <w:r w:rsidR="0065591A" w:rsidRPr="00B33792">
        <w:t>”, realiz</w:t>
      </w:r>
      <w:r w:rsidR="00F31EC4" w:rsidRPr="00B33792">
        <w:t>ados</w:t>
      </w:r>
      <w:r w:rsidR="0065591A" w:rsidRPr="00B33792">
        <w:t xml:space="preserve"> en agosto en la ciudad de Bogotá, Colombia.</w:t>
      </w:r>
    </w:p>
    <w:p w14:paraId="3E4975F4" w14:textId="77777777" w:rsidR="00B33792" w:rsidRPr="00B33792" w:rsidRDefault="00B33792" w:rsidP="00821EF7">
      <w:pPr>
        <w:jc w:val="both"/>
      </w:pPr>
    </w:p>
    <w:p w14:paraId="2D927A22" w14:textId="0141438D" w:rsidR="00F31EC4" w:rsidRPr="00B33792" w:rsidRDefault="00F31EC4" w:rsidP="00821EF7">
      <w:pPr>
        <w:jc w:val="both"/>
      </w:pPr>
      <w:bookmarkStart w:id="5" w:name="_Hlk130248492"/>
      <w:r w:rsidRPr="00B33792">
        <w:t xml:space="preserve">También </w:t>
      </w:r>
      <w:r w:rsidR="00B33792" w:rsidRPr="00B33792">
        <w:t>participaron en</w:t>
      </w:r>
      <w:r w:rsidRPr="00B33792">
        <w:t xml:space="preserve"> el </w:t>
      </w:r>
      <w:r w:rsidRPr="008675DA">
        <w:t xml:space="preserve">Regional Training </w:t>
      </w:r>
      <w:proofErr w:type="spellStart"/>
      <w:r w:rsidRPr="008675DA">
        <w:t>Course</w:t>
      </w:r>
      <w:proofErr w:type="spellEnd"/>
      <w:r w:rsidRPr="008675DA">
        <w:t xml:space="preserve"> </w:t>
      </w:r>
      <w:proofErr w:type="spellStart"/>
      <w:r w:rsidRPr="008675DA">
        <w:t>on</w:t>
      </w:r>
      <w:proofErr w:type="spellEnd"/>
      <w:r w:rsidRPr="008675DA">
        <w:t xml:space="preserve"> </w:t>
      </w:r>
      <w:proofErr w:type="spellStart"/>
      <w:r w:rsidRPr="008675DA">
        <w:t>the</w:t>
      </w:r>
      <w:proofErr w:type="spellEnd"/>
      <w:r w:rsidRPr="008675DA">
        <w:t xml:space="preserve"> </w:t>
      </w:r>
      <w:proofErr w:type="spellStart"/>
      <w:r w:rsidRPr="008675DA">
        <w:t>Utilization</w:t>
      </w:r>
      <w:proofErr w:type="spellEnd"/>
      <w:r w:rsidRPr="008675DA">
        <w:t xml:space="preserve"> of </w:t>
      </w:r>
      <w:proofErr w:type="spellStart"/>
      <w:r w:rsidRPr="008675DA">
        <w:t>Imaging</w:t>
      </w:r>
      <w:proofErr w:type="spellEnd"/>
      <w:r w:rsidRPr="008675DA">
        <w:t xml:space="preserve"> </w:t>
      </w:r>
      <w:proofErr w:type="spellStart"/>
      <w:r w:rsidRPr="008675DA">
        <w:t>Techniques</w:t>
      </w:r>
      <w:proofErr w:type="spellEnd"/>
      <w:r w:rsidRPr="008675DA">
        <w:t xml:space="preserve"> in </w:t>
      </w:r>
      <w:proofErr w:type="spellStart"/>
      <w:r w:rsidRPr="008675DA">
        <w:t>the</w:t>
      </w:r>
      <w:proofErr w:type="spellEnd"/>
      <w:r w:rsidRPr="008675DA">
        <w:t xml:space="preserve"> Management</w:t>
      </w:r>
      <w:r w:rsidR="00D4385C" w:rsidRPr="008675DA">
        <w:t xml:space="preserve"> </w:t>
      </w:r>
      <w:r w:rsidRPr="008675DA">
        <w:t xml:space="preserve">of Cardiovascular </w:t>
      </w:r>
      <w:proofErr w:type="spellStart"/>
      <w:r w:rsidRPr="008675DA">
        <w:t>Diseases</w:t>
      </w:r>
      <w:proofErr w:type="spellEnd"/>
      <w:r w:rsidRPr="008675DA">
        <w:t xml:space="preserve"> in </w:t>
      </w:r>
      <w:proofErr w:type="spellStart"/>
      <w:r w:rsidRPr="008675DA">
        <w:t>Women</w:t>
      </w:r>
      <w:proofErr w:type="spellEnd"/>
      <w:r w:rsidRPr="008675DA">
        <w:t xml:space="preserve">, </w:t>
      </w:r>
      <w:r w:rsidR="00A46F64" w:rsidRPr="008675DA">
        <w:t xml:space="preserve">dos </w:t>
      </w:r>
      <w:proofErr w:type="spellStart"/>
      <w:r w:rsidR="00A46F64" w:rsidRPr="008675DA">
        <w:t>medicos</w:t>
      </w:r>
      <w:proofErr w:type="spellEnd"/>
      <w:r w:rsidRPr="008675DA">
        <w:t xml:space="preserve">, uno </w:t>
      </w:r>
      <w:r w:rsidRPr="00B33792">
        <w:t xml:space="preserve">Hospital Gustavo </w:t>
      </w:r>
      <w:proofErr w:type="spellStart"/>
      <w:r w:rsidRPr="00B33792">
        <w:t>Fricke</w:t>
      </w:r>
      <w:proofErr w:type="spellEnd"/>
      <w:r w:rsidRPr="00B33792">
        <w:t xml:space="preserve"> y el otro  del Hospital Militar de Santiago,</w:t>
      </w:r>
      <w:r w:rsidRPr="008675DA">
        <w:t xml:space="preserve"> realizado en Rio Janeiro. </w:t>
      </w:r>
      <w:r w:rsidRPr="00B33792">
        <w:t>Brasil., en el mes de octubre</w:t>
      </w:r>
      <w:r w:rsidR="00B33792" w:rsidRPr="00B33792">
        <w:t>.</w:t>
      </w:r>
    </w:p>
    <w:p w14:paraId="10D95BB2" w14:textId="77777777" w:rsidR="00B33792" w:rsidRPr="00B33792" w:rsidRDefault="00B33792" w:rsidP="00821EF7">
      <w:pPr>
        <w:jc w:val="both"/>
      </w:pPr>
    </w:p>
    <w:p w14:paraId="1A1DDE8C" w14:textId="47DB050F" w:rsidR="008E7CBF" w:rsidRPr="00B33792" w:rsidRDefault="00D4385C" w:rsidP="00821EF7">
      <w:pPr>
        <w:jc w:val="both"/>
      </w:pPr>
      <w:r w:rsidRPr="00B33792">
        <w:t>Un</w:t>
      </w:r>
      <w:r w:rsidR="00F31EC4" w:rsidRPr="00B33792">
        <w:t xml:space="preserve"> postgraduado </w:t>
      </w:r>
      <w:r w:rsidR="00865029" w:rsidRPr="00B33792">
        <w:t>reciente</w:t>
      </w:r>
      <w:r w:rsidR="00B33792" w:rsidRPr="00B33792">
        <w:t xml:space="preserve"> y </w:t>
      </w:r>
      <w:r w:rsidR="00865029" w:rsidRPr="00B33792">
        <w:t xml:space="preserve"> un</w:t>
      </w:r>
      <w:r w:rsidRPr="00B33792">
        <w:t xml:space="preserve"> </w:t>
      </w:r>
      <w:r w:rsidR="00F31EC4" w:rsidRPr="00B33792">
        <w:t xml:space="preserve"> residente </w:t>
      </w:r>
      <w:r w:rsidRPr="00B33792">
        <w:t xml:space="preserve">de </w:t>
      </w:r>
      <w:r w:rsidR="00F31EC4" w:rsidRPr="00B33792">
        <w:t xml:space="preserve">tercer año del Programa de Medicina Nuclear </w:t>
      </w:r>
      <w:r w:rsidRPr="00B33792">
        <w:t>del Hospital</w:t>
      </w:r>
      <w:r w:rsidR="00F31EC4" w:rsidRPr="00B33792">
        <w:t xml:space="preserve"> Clínico Universidad de Chile a</w:t>
      </w:r>
      <w:r w:rsidRPr="00B33792">
        <w:t xml:space="preserve">sistieron a la </w:t>
      </w:r>
      <w:r w:rsidR="00F31EC4" w:rsidRPr="00B33792">
        <w:t xml:space="preserve">International </w:t>
      </w:r>
      <w:proofErr w:type="spellStart"/>
      <w:r w:rsidR="00F31EC4" w:rsidRPr="00B33792">
        <w:t>Conference</w:t>
      </w:r>
      <w:proofErr w:type="spellEnd"/>
      <w:r w:rsidR="00F31EC4" w:rsidRPr="00B33792">
        <w:t xml:space="preserve"> </w:t>
      </w:r>
      <w:proofErr w:type="spellStart"/>
      <w:r w:rsidR="00F31EC4" w:rsidRPr="00B33792">
        <w:t>on</w:t>
      </w:r>
      <w:proofErr w:type="spellEnd"/>
      <w:r w:rsidR="00F31EC4" w:rsidRPr="00B33792">
        <w:t xml:space="preserve"> </w:t>
      </w:r>
      <w:proofErr w:type="spellStart"/>
      <w:r w:rsidR="00F31EC4" w:rsidRPr="00B33792">
        <w:t>Integrated</w:t>
      </w:r>
      <w:proofErr w:type="spellEnd"/>
      <w:r w:rsidR="00F31EC4" w:rsidRPr="00B33792">
        <w:t xml:space="preserve"> Medical </w:t>
      </w:r>
      <w:proofErr w:type="spellStart"/>
      <w:r w:rsidR="00F31EC4" w:rsidRPr="00B33792">
        <w:t>Imaging</w:t>
      </w:r>
      <w:proofErr w:type="spellEnd"/>
      <w:r w:rsidR="00F31EC4" w:rsidRPr="00B33792">
        <w:t xml:space="preserve"> in Cardiovascular </w:t>
      </w:r>
      <w:r w:rsidRPr="00B33792">
        <w:t>Deseases</w:t>
      </w:r>
      <w:r w:rsidR="00F31EC4" w:rsidRPr="00B33792">
        <w:t xml:space="preserve"> (IMIC-2022) realizado en Viena- Austria</w:t>
      </w:r>
      <w:r w:rsidRPr="00B33792">
        <w:t xml:space="preserve"> en diciembre</w:t>
      </w:r>
      <w:bookmarkEnd w:id="5"/>
      <w:r w:rsidR="00B33792" w:rsidRPr="00B33792">
        <w:t>.</w:t>
      </w:r>
    </w:p>
    <w:p w14:paraId="385DE724" w14:textId="77777777" w:rsidR="00B33792" w:rsidRPr="00B33792" w:rsidRDefault="00B33792" w:rsidP="00821EF7">
      <w:pPr>
        <w:jc w:val="both"/>
      </w:pPr>
    </w:p>
    <w:p w14:paraId="29C7B348" w14:textId="443BC475" w:rsidR="008E7CBF" w:rsidRDefault="00D4385C" w:rsidP="00821EF7">
      <w:pPr>
        <w:jc w:val="both"/>
      </w:pPr>
      <w:r w:rsidRPr="00B33792">
        <w:t>Chile participó</w:t>
      </w:r>
      <w:r w:rsidR="008E7CBF" w:rsidRPr="00B33792">
        <w:t xml:space="preserve"> en</w:t>
      </w:r>
      <w:r w:rsidRPr="00B33792">
        <w:t xml:space="preserve"> la recopilación </w:t>
      </w:r>
      <w:r w:rsidR="008E7CBF" w:rsidRPr="00B33792">
        <w:t xml:space="preserve">de </w:t>
      </w:r>
      <w:r w:rsidRPr="00B33792">
        <w:t>información</w:t>
      </w:r>
      <w:r w:rsidR="008E7CBF" w:rsidRPr="00B33792">
        <w:t xml:space="preserve"> local inicial y </w:t>
      </w:r>
      <w:r w:rsidRPr="00B33792">
        <w:t>revisión</w:t>
      </w:r>
      <w:r w:rsidR="008E7CBF" w:rsidRPr="00B33792">
        <w:t xml:space="preserve"> final de </w:t>
      </w:r>
      <w:r w:rsidR="00B33792" w:rsidRPr="00B33792">
        <w:t>la publicación</w:t>
      </w:r>
      <w:r w:rsidR="008E7CBF" w:rsidRPr="00B33792">
        <w:t xml:space="preserve"> (llevada a cabo en Viena): </w:t>
      </w:r>
      <w:r w:rsidRPr="00B33792">
        <w:t>“</w:t>
      </w:r>
      <w:proofErr w:type="spellStart"/>
      <w:r w:rsidR="008E7CBF" w:rsidRPr="008675DA">
        <w:t>Current</w:t>
      </w:r>
      <w:proofErr w:type="spellEnd"/>
      <w:r w:rsidR="008E7CBF" w:rsidRPr="008675DA">
        <w:t xml:space="preserve"> status of nuclear </w:t>
      </w:r>
      <w:proofErr w:type="spellStart"/>
      <w:r w:rsidR="008E7CBF" w:rsidRPr="008675DA">
        <w:t>cardiology</w:t>
      </w:r>
      <w:proofErr w:type="spellEnd"/>
      <w:r w:rsidR="008E7CBF" w:rsidRPr="008675DA">
        <w:t xml:space="preserve"> </w:t>
      </w:r>
      <w:proofErr w:type="spellStart"/>
      <w:r w:rsidR="008E7CBF" w:rsidRPr="008675DA">
        <w:t>practice</w:t>
      </w:r>
      <w:proofErr w:type="spellEnd"/>
      <w:r w:rsidR="008E7CBF" w:rsidRPr="008675DA">
        <w:t xml:space="preserve"> in </w:t>
      </w:r>
      <w:proofErr w:type="spellStart"/>
      <w:r w:rsidR="008E7CBF" w:rsidRPr="008675DA">
        <w:t>Latin</w:t>
      </w:r>
      <w:proofErr w:type="spellEnd"/>
      <w:r w:rsidR="008E7CBF" w:rsidRPr="008675DA">
        <w:t xml:space="preserve"> </w:t>
      </w:r>
      <w:proofErr w:type="spellStart"/>
      <w:r w:rsidR="008E7CBF" w:rsidRPr="008675DA">
        <w:t>America</w:t>
      </w:r>
      <w:proofErr w:type="spellEnd"/>
      <w:r w:rsidR="008E7CBF" w:rsidRPr="008675DA">
        <w:t xml:space="preserve"> and </w:t>
      </w:r>
      <w:proofErr w:type="spellStart"/>
      <w:r w:rsidR="008E7CBF" w:rsidRPr="008675DA">
        <w:t>the</w:t>
      </w:r>
      <w:proofErr w:type="spellEnd"/>
      <w:r w:rsidR="008E7CBF" w:rsidRPr="008675DA">
        <w:t xml:space="preserve"> </w:t>
      </w:r>
      <w:proofErr w:type="spellStart"/>
      <w:r w:rsidR="008E7CBF" w:rsidRPr="008675DA">
        <w:t>Caribbean</w:t>
      </w:r>
      <w:proofErr w:type="spellEnd"/>
      <w:r w:rsidR="008E7CBF" w:rsidRPr="008675DA">
        <w:t xml:space="preserve">, in </w:t>
      </w:r>
      <w:proofErr w:type="spellStart"/>
      <w:r w:rsidR="008E7CBF" w:rsidRPr="008675DA">
        <w:t>the</w:t>
      </w:r>
      <w:proofErr w:type="spellEnd"/>
      <w:r w:rsidR="008E7CBF" w:rsidRPr="008675DA">
        <w:t xml:space="preserve"> era of </w:t>
      </w:r>
      <w:proofErr w:type="spellStart"/>
      <w:r w:rsidR="008E7CBF" w:rsidRPr="008675DA">
        <w:t>multimodality</w:t>
      </w:r>
      <w:proofErr w:type="spellEnd"/>
      <w:r w:rsidR="008E7CBF" w:rsidRPr="008675DA">
        <w:t xml:space="preserve"> </w:t>
      </w:r>
      <w:proofErr w:type="spellStart"/>
      <w:r w:rsidR="008E7CBF" w:rsidRPr="008675DA">
        <w:t>cardiac</w:t>
      </w:r>
      <w:proofErr w:type="spellEnd"/>
      <w:r w:rsidR="008E7CBF" w:rsidRPr="008675DA">
        <w:t xml:space="preserve"> </w:t>
      </w:r>
      <w:proofErr w:type="spellStart"/>
      <w:r w:rsidR="008E7CBF" w:rsidRPr="008675DA">
        <w:t>imaging</w:t>
      </w:r>
      <w:proofErr w:type="spellEnd"/>
      <w:r w:rsidR="008E7CBF" w:rsidRPr="008675DA">
        <w:t xml:space="preserve"> </w:t>
      </w:r>
      <w:proofErr w:type="spellStart"/>
      <w:r w:rsidR="008E7CBF" w:rsidRPr="008675DA">
        <w:t>approach</w:t>
      </w:r>
      <w:proofErr w:type="spellEnd"/>
      <w:r w:rsidRPr="008675DA">
        <w:t>”</w:t>
      </w:r>
      <w:r w:rsidR="008E7CBF" w:rsidRPr="008675DA">
        <w:t xml:space="preserve"> 2022 </w:t>
      </w:r>
      <w:proofErr w:type="spellStart"/>
      <w:r w:rsidR="008E7CBF" w:rsidRPr="008675DA">
        <w:t>update</w:t>
      </w:r>
      <w:proofErr w:type="spellEnd"/>
      <w:r w:rsidR="008E7CBF" w:rsidRPr="008675DA">
        <w:t xml:space="preserve">. </w:t>
      </w:r>
      <w:r w:rsidR="008E7CBF" w:rsidRPr="00B33792">
        <w:t xml:space="preserve">Nuclear Medicine </w:t>
      </w:r>
      <w:proofErr w:type="spellStart"/>
      <w:r w:rsidR="008E7CBF" w:rsidRPr="00B33792">
        <w:rPr>
          <w:i/>
        </w:rPr>
        <w:t>Communications</w:t>
      </w:r>
      <w:proofErr w:type="spellEnd"/>
      <w:r w:rsidR="008E7CBF" w:rsidRPr="00B33792">
        <w:rPr>
          <w:i/>
        </w:rPr>
        <w:t xml:space="preserve"> 2022</w:t>
      </w:r>
      <w:r w:rsidR="008E7CBF" w:rsidRPr="00B33792">
        <w:t>, 43:1163–1170. Sept 2022.</w:t>
      </w:r>
    </w:p>
    <w:p w14:paraId="43EC86AF" w14:textId="77777777" w:rsidR="00281CEC" w:rsidRPr="00B33792" w:rsidRDefault="00281CEC" w:rsidP="00821EF7">
      <w:pPr>
        <w:jc w:val="both"/>
      </w:pPr>
    </w:p>
    <w:p w14:paraId="32E7B288" w14:textId="63F7BAAB" w:rsidR="008E7CBF" w:rsidRDefault="00D4385C" w:rsidP="00821EF7">
      <w:pPr>
        <w:jc w:val="both"/>
      </w:pPr>
      <w:r w:rsidRPr="00B33792">
        <w:t xml:space="preserve">Chile participó en varias reuniones pequeñas e trabajo </w:t>
      </w:r>
      <w:r w:rsidR="008E7CBF" w:rsidRPr="00B33792">
        <w:t xml:space="preserve">con </w:t>
      </w:r>
      <w:r w:rsidRPr="00B33792">
        <w:t xml:space="preserve">las </w:t>
      </w:r>
      <w:r w:rsidR="008E7CBF" w:rsidRPr="00B33792">
        <w:t xml:space="preserve">Dras. Amalia </w:t>
      </w:r>
      <w:proofErr w:type="spellStart"/>
      <w:r w:rsidR="008E7CBF" w:rsidRPr="00B33792">
        <w:t>Peix</w:t>
      </w:r>
      <w:proofErr w:type="spellEnd"/>
      <w:r w:rsidR="008E7CBF" w:rsidRPr="00B33792">
        <w:t xml:space="preserve"> (</w:t>
      </w:r>
      <w:r w:rsidRPr="00B33792">
        <w:t xml:space="preserve">DTM del </w:t>
      </w:r>
      <w:r w:rsidR="008E7CBF" w:rsidRPr="00B33792">
        <w:t xml:space="preserve">Proyecto, Cuba), Claudia </w:t>
      </w:r>
      <w:proofErr w:type="spellStart"/>
      <w:r w:rsidR="008E7CBF" w:rsidRPr="00B33792">
        <w:t>Gutierrez</w:t>
      </w:r>
      <w:proofErr w:type="spellEnd"/>
      <w:r w:rsidR="008E7CBF" w:rsidRPr="00B33792">
        <w:t xml:space="preserve"> (Colombia) e Isabel Berrocal (Costa Rica) como líderes para organizar la información recibida por los países</w:t>
      </w:r>
      <w:r w:rsidR="00865029" w:rsidRPr="00B33792">
        <w:t>,</w:t>
      </w:r>
      <w:r w:rsidRPr="00B33792">
        <w:t xml:space="preserve"> </w:t>
      </w:r>
      <w:r w:rsidR="00865029" w:rsidRPr="00B33792">
        <w:t>la que</w:t>
      </w:r>
      <w:r w:rsidR="008E7CBF" w:rsidRPr="00B33792">
        <w:t xml:space="preserve"> fue presentada en la primera reunión de coordinación virtual</w:t>
      </w:r>
      <w:r w:rsidR="00865029" w:rsidRPr="00B33792">
        <w:t>.</w:t>
      </w:r>
    </w:p>
    <w:p w14:paraId="31C11CD2" w14:textId="77777777" w:rsidR="00281CEC" w:rsidRPr="00B33792" w:rsidRDefault="00281CEC" w:rsidP="00821EF7">
      <w:pPr>
        <w:jc w:val="both"/>
      </w:pPr>
    </w:p>
    <w:p w14:paraId="0644ABB0" w14:textId="6640535C" w:rsidR="00865029" w:rsidRPr="00B33792" w:rsidRDefault="00865029" w:rsidP="00691530">
      <w:pPr>
        <w:jc w:val="both"/>
      </w:pPr>
      <w:r w:rsidRPr="00B33792">
        <w:t xml:space="preserve">Se realizó un estudio preliminar de requerimientos y costo del software comercial </w:t>
      </w:r>
      <w:proofErr w:type="spellStart"/>
      <w:r w:rsidRPr="00B33792">
        <w:t>Radiant</w:t>
      </w:r>
      <w:proofErr w:type="spellEnd"/>
      <w:r w:rsidRPr="00B33792">
        <w:t>® para procesamiento de imágenes de diversos orígenes, básico para implementar la mejoría de la tecnología en todos los sitios involucrados en los países del proyecto.</w:t>
      </w:r>
    </w:p>
    <w:p w14:paraId="29BE580D" w14:textId="77777777" w:rsidR="00865029" w:rsidRPr="00B33792" w:rsidRDefault="00865029" w:rsidP="00691530">
      <w:pPr>
        <w:jc w:val="both"/>
        <w:rPr>
          <w:shd w:val="clear" w:color="auto" w:fill="FFFFFF"/>
        </w:rPr>
      </w:pPr>
    </w:p>
    <w:p w14:paraId="371A6C43" w14:textId="77777777" w:rsidR="008E7CBF" w:rsidRDefault="008E7CBF" w:rsidP="00691530">
      <w:pPr>
        <w:spacing w:before="120" w:after="60"/>
        <w:jc w:val="both"/>
        <w:rPr>
          <w:lang w:val="es-MX"/>
        </w:rPr>
      </w:pPr>
    </w:p>
    <w:p w14:paraId="611882C6" w14:textId="77777777" w:rsidR="000E42D9" w:rsidRDefault="000E42D9" w:rsidP="00691530">
      <w:pPr>
        <w:spacing w:before="120" w:after="60"/>
        <w:jc w:val="both"/>
        <w:rPr>
          <w:lang w:val="es-MX"/>
        </w:rPr>
      </w:pPr>
    </w:p>
    <w:p w14:paraId="045DC910" w14:textId="77777777" w:rsidR="000E42D9" w:rsidRDefault="000E42D9" w:rsidP="00691530">
      <w:pPr>
        <w:spacing w:before="120" w:after="60"/>
        <w:jc w:val="both"/>
        <w:rPr>
          <w:lang w:val="es-MX"/>
        </w:rPr>
      </w:pPr>
    </w:p>
    <w:p w14:paraId="1CF72A34" w14:textId="77777777" w:rsidR="000E42D9" w:rsidRDefault="000E42D9" w:rsidP="00691530">
      <w:pPr>
        <w:spacing w:before="120" w:after="60"/>
        <w:jc w:val="both"/>
        <w:rPr>
          <w:lang w:val="es-MX"/>
        </w:rPr>
      </w:pPr>
    </w:p>
    <w:p w14:paraId="511AD9FE" w14:textId="77777777" w:rsidR="000E42D9" w:rsidRPr="00B33792" w:rsidRDefault="000E42D9" w:rsidP="00691530">
      <w:pPr>
        <w:spacing w:before="120" w:after="60"/>
        <w:jc w:val="both"/>
        <w:rPr>
          <w:lang w:val="es-MX"/>
        </w:rPr>
      </w:pPr>
    </w:p>
    <w:p w14:paraId="11CA3800" w14:textId="73D2F6CF" w:rsidR="00FA4625" w:rsidRPr="000E42D9" w:rsidRDefault="00FA4625" w:rsidP="000E42D9">
      <w:pPr>
        <w:spacing w:after="60"/>
        <w:jc w:val="both"/>
        <w:rPr>
          <w:b/>
          <w:bCs/>
          <w:lang w:val="es-MX"/>
        </w:rPr>
      </w:pPr>
      <w:r w:rsidRPr="000E42D9">
        <w:rPr>
          <w:b/>
          <w:bCs/>
          <w:lang w:val="es-MX"/>
        </w:rPr>
        <w:lastRenderedPageBreak/>
        <w:t>RLA6089 Utilización de  isótopos estables para reducir el riesgo nutricional en mujeres embarazadas y su impacto en los lactantes</w:t>
      </w:r>
      <w:r w:rsidR="005A3CE6" w:rsidRPr="000E42D9">
        <w:rPr>
          <w:b/>
          <w:bCs/>
          <w:lang w:val="es-MX"/>
        </w:rPr>
        <w:t>.</w:t>
      </w:r>
    </w:p>
    <w:p w14:paraId="7E609BBE" w14:textId="10BBD2A9" w:rsidR="005A3CE6" w:rsidRPr="000E42D9" w:rsidRDefault="005A3CE6" w:rsidP="000E42D9">
      <w:pPr>
        <w:spacing w:after="60"/>
        <w:jc w:val="both"/>
        <w:rPr>
          <w:sz w:val="22"/>
          <w:szCs w:val="22"/>
          <w:lang w:val="es-MX"/>
        </w:rPr>
      </w:pPr>
      <w:r w:rsidRPr="000E42D9">
        <w:rPr>
          <w:sz w:val="22"/>
          <w:szCs w:val="22"/>
          <w:shd w:val="clear" w:color="auto" w:fill="FFFFFF"/>
        </w:rPr>
        <w:t>El objetivo es prevenir la desnutrición infantil y el riesgo de desarrollar enfermedades no transmisibles en la edad adulta.</w:t>
      </w:r>
    </w:p>
    <w:p w14:paraId="235EDCB5" w14:textId="27E26D7D" w:rsidR="00B33792" w:rsidRPr="000E42D9" w:rsidRDefault="00B33792" w:rsidP="00A73992">
      <w:pPr>
        <w:spacing w:before="120" w:after="60"/>
        <w:jc w:val="both"/>
        <w:rPr>
          <w:sz w:val="22"/>
          <w:szCs w:val="22"/>
        </w:rPr>
      </w:pPr>
      <w:r w:rsidRPr="000E42D9">
        <w:rPr>
          <w:sz w:val="22"/>
          <w:szCs w:val="22"/>
        </w:rPr>
        <w:t>La contraparte participo de forma virtual en la primera reunión de coordinación del proyecto.</w:t>
      </w:r>
    </w:p>
    <w:p w14:paraId="360F9B53" w14:textId="33DA1F26" w:rsidR="00691530" w:rsidRPr="000E42D9" w:rsidRDefault="00E665C3" w:rsidP="00821EF7">
      <w:pPr>
        <w:spacing w:before="120" w:after="60"/>
        <w:jc w:val="both"/>
        <w:rPr>
          <w:sz w:val="22"/>
          <w:szCs w:val="22"/>
        </w:rPr>
      </w:pPr>
      <w:r w:rsidRPr="000E42D9">
        <w:rPr>
          <w:sz w:val="22"/>
          <w:szCs w:val="22"/>
        </w:rPr>
        <w:t>Tres profesionales del INTA, uno de  ellos la contraparte del</w:t>
      </w:r>
      <w:r w:rsidR="000E42D9" w:rsidRPr="000E42D9">
        <w:rPr>
          <w:sz w:val="22"/>
          <w:szCs w:val="22"/>
        </w:rPr>
        <w:t xml:space="preserve"> proyecto, participaron en un taller </w:t>
      </w:r>
      <w:r w:rsidRPr="000E42D9">
        <w:rPr>
          <w:sz w:val="22"/>
          <w:szCs w:val="22"/>
        </w:rPr>
        <w:t>realiz</w:t>
      </w:r>
      <w:r w:rsidR="000E42D9" w:rsidRPr="000E42D9">
        <w:rPr>
          <w:sz w:val="22"/>
          <w:szCs w:val="22"/>
        </w:rPr>
        <w:t>ado</w:t>
      </w:r>
      <w:r w:rsidRPr="000E42D9">
        <w:rPr>
          <w:sz w:val="22"/>
          <w:szCs w:val="22"/>
        </w:rPr>
        <w:t xml:space="preserve"> </w:t>
      </w:r>
      <w:r w:rsidR="00124E37" w:rsidRPr="000E42D9">
        <w:rPr>
          <w:sz w:val="22"/>
          <w:szCs w:val="22"/>
        </w:rPr>
        <w:t>en la ciud</w:t>
      </w:r>
      <w:r w:rsidR="000E42D9" w:rsidRPr="000E42D9">
        <w:rPr>
          <w:sz w:val="22"/>
          <w:szCs w:val="22"/>
        </w:rPr>
        <w:t>ad de Sonora (México), en noviembre de 2022.</w:t>
      </w:r>
    </w:p>
    <w:p w14:paraId="5AFEA03B" w14:textId="77777777" w:rsidR="000E42D9" w:rsidRPr="000E42D9" w:rsidRDefault="008D4FE8" w:rsidP="00A73992">
      <w:pPr>
        <w:spacing w:before="120" w:after="60"/>
        <w:jc w:val="both"/>
        <w:rPr>
          <w:sz w:val="22"/>
          <w:szCs w:val="22"/>
        </w:rPr>
      </w:pPr>
      <w:r w:rsidRPr="000E42D9">
        <w:rPr>
          <w:sz w:val="22"/>
          <w:szCs w:val="22"/>
        </w:rPr>
        <w:t xml:space="preserve">Aun no </w:t>
      </w:r>
      <w:r w:rsidR="008B17FD" w:rsidRPr="000E42D9">
        <w:rPr>
          <w:sz w:val="22"/>
          <w:szCs w:val="22"/>
        </w:rPr>
        <w:t xml:space="preserve">se reciben el </w:t>
      </w:r>
      <w:proofErr w:type="spellStart"/>
      <w:r w:rsidR="008B17FD" w:rsidRPr="000E42D9">
        <w:rPr>
          <w:sz w:val="22"/>
          <w:szCs w:val="22"/>
        </w:rPr>
        <w:t>biomppedanciometro</w:t>
      </w:r>
      <w:proofErr w:type="spellEnd"/>
      <w:r w:rsidR="008B17FD" w:rsidRPr="000E42D9">
        <w:rPr>
          <w:sz w:val="22"/>
          <w:szCs w:val="22"/>
        </w:rPr>
        <w:t xml:space="preserve"> e insumos, </w:t>
      </w:r>
      <w:r w:rsidRPr="000E42D9">
        <w:rPr>
          <w:sz w:val="22"/>
          <w:szCs w:val="22"/>
        </w:rPr>
        <w:t xml:space="preserve">para </w:t>
      </w:r>
      <w:r w:rsidR="008B17FD" w:rsidRPr="000E42D9">
        <w:rPr>
          <w:sz w:val="22"/>
          <w:szCs w:val="22"/>
        </w:rPr>
        <w:t>iniciar</w:t>
      </w:r>
      <w:r w:rsidRPr="000E42D9">
        <w:rPr>
          <w:sz w:val="22"/>
          <w:szCs w:val="22"/>
        </w:rPr>
        <w:t xml:space="preserve"> la parte</w:t>
      </w:r>
      <w:r w:rsidR="008B17FD" w:rsidRPr="000E42D9">
        <w:rPr>
          <w:sz w:val="22"/>
          <w:szCs w:val="22"/>
        </w:rPr>
        <w:t xml:space="preserve"> de mediciones</w:t>
      </w:r>
      <w:r w:rsidRPr="000E42D9">
        <w:rPr>
          <w:sz w:val="22"/>
          <w:szCs w:val="22"/>
        </w:rPr>
        <w:t xml:space="preserve">  por lo que no </w:t>
      </w:r>
      <w:r w:rsidR="000E42D9" w:rsidRPr="000E42D9">
        <w:rPr>
          <w:sz w:val="22"/>
          <w:szCs w:val="22"/>
        </w:rPr>
        <w:t>se tienen</w:t>
      </w:r>
      <w:r w:rsidRPr="000E42D9">
        <w:rPr>
          <w:sz w:val="22"/>
          <w:szCs w:val="22"/>
        </w:rPr>
        <w:t xml:space="preserve"> datos para compartir</w:t>
      </w:r>
      <w:r w:rsidR="008B17FD" w:rsidRPr="000E42D9">
        <w:rPr>
          <w:sz w:val="22"/>
          <w:szCs w:val="22"/>
        </w:rPr>
        <w:t xml:space="preserve">. </w:t>
      </w:r>
    </w:p>
    <w:p w14:paraId="6D15E60D" w14:textId="7555D132" w:rsidR="008B17FD" w:rsidRPr="000E42D9" w:rsidRDefault="008B17FD" w:rsidP="00A73992">
      <w:pPr>
        <w:spacing w:before="120" w:after="60"/>
        <w:jc w:val="both"/>
        <w:rPr>
          <w:sz w:val="22"/>
          <w:szCs w:val="22"/>
        </w:rPr>
      </w:pPr>
      <w:r w:rsidRPr="000E42D9">
        <w:rPr>
          <w:sz w:val="22"/>
          <w:szCs w:val="22"/>
        </w:rPr>
        <w:t>S</w:t>
      </w:r>
      <w:r w:rsidR="00821EF7" w:rsidRPr="000E42D9">
        <w:rPr>
          <w:sz w:val="22"/>
          <w:szCs w:val="22"/>
        </w:rPr>
        <w:t>e  recibió un</w:t>
      </w:r>
      <w:r w:rsidRPr="000E42D9">
        <w:rPr>
          <w:sz w:val="22"/>
          <w:szCs w:val="22"/>
        </w:rPr>
        <w:t xml:space="preserve"> litro de d</w:t>
      </w:r>
      <w:r w:rsidR="00821EF7" w:rsidRPr="000E42D9">
        <w:rPr>
          <w:sz w:val="22"/>
          <w:szCs w:val="22"/>
        </w:rPr>
        <w:t xml:space="preserve">euterio. </w:t>
      </w:r>
      <w:r w:rsidRPr="000E42D9">
        <w:rPr>
          <w:sz w:val="22"/>
          <w:szCs w:val="22"/>
        </w:rPr>
        <w:t xml:space="preserve">La mayor dificultad es la demora en las compras y </w:t>
      </w:r>
      <w:r w:rsidR="00821EF7" w:rsidRPr="000E42D9">
        <w:rPr>
          <w:sz w:val="22"/>
          <w:szCs w:val="22"/>
        </w:rPr>
        <w:t>envío</w:t>
      </w:r>
      <w:r w:rsidRPr="000E42D9">
        <w:rPr>
          <w:sz w:val="22"/>
          <w:szCs w:val="22"/>
        </w:rPr>
        <w:t xml:space="preserve"> de implementos.</w:t>
      </w:r>
    </w:p>
    <w:p w14:paraId="0EE0C002" w14:textId="77777777" w:rsidR="008B17FD" w:rsidRDefault="008B17FD" w:rsidP="00A73992">
      <w:pPr>
        <w:spacing w:before="120" w:after="60"/>
        <w:jc w:val="both"/>
        <w:rPr>
          <w:sz w:val="23"/>
          <w:szCs w:val="23"/>
        </w:rPr>
      </w:pPr>
    </w:p>
    <w:p w14:paraId="7750ABC6" w14:textId="6DEA40E6" w:rsidR="00E5069D" w:rsidRPr="00CB4CB3" w:rsidRDefault="00E5069D" w:rsidP="00281CEC">
      <w:pPr>
        <w:jc w:val="both"/>
        <w:rPr>
          <w:color w:val="4F81BD" w:themeColor="accent1"/>
          <w:lang w:val="es-MX"/>
        </w:rPr>
      </w:pPr>
      <w:r w:rsidRPr="00CB4CB3">
        <w:rPr>
          <w:b/>
          <w:bCs/>
          <w:lang w:val="es-MX"/>
        </w:rPr>
        <w:t>RLA 6090</w:t>
      </w:r>
      <w:r w:rsidR="006471FF" w:rsidRPr="00CB4CB3">
        <w:rPr>
          <w:b/>
          <w:bCs/>
          <w:lang w:val="es-MX"/>
        </w:rPr>
        <w:t xml:space="preserve">: </w:t>
      </w:r>
      <w:r w:rsidRPr="00CB4CB3">
        <w:rPr>
          <w:b/>
          <w:bCs/>
          <w:lang w:val="es-MX"/>
        </w:rPr>
        <w:t xml:space="preserve">Fortalecimiento de la gestión en radioterapia para el tratamiento del cáncer </w:t>
      </w:r>
      <w:proofErr w:type="spellStart"/>
      <w:r w:rsidRPr="00CB4CB3">
        <w:rPr>
          <w:b/>
          <w:bCs/>
          <w:lang w:val="es-MX"/>
        </w:rPr>
        <w:t>cervicouterino</w:t>
      </w:r>
      <w:proofErr w:type="spellEnd"/>
      <w:r w:rsidR="00CB4CB3">
        <w:rPr>
          <w:color w:val="4F81BD" w:themeColor="accent1"/>
          <w:lang w:val="es-MX"/>
        </w:rPr>
        <w:t>.</w:t>
      </w:r>
    </w:p>
    <w:p w14:paraId="093632D6" w14:textId="31973C9A" w:rsidR="006471FF" w:rsidRPr="00821EF7" w:rsidRDefault="006471FF" w:rsidP="00281CEC">
      <w:pPr>
        <w:jc w:val="both"/>
        <w:rPr>
          <w:shd w:val="clear" w:color="auto" w:fill="FFFFFF"/>
        </w:rPr>
      </w:pPr>
      <w:r w:rsidRPr="00821EF7">
        <w:rPr>
          <w:shd w:val="clear" w:color="auto" w:fill="FFFFFF"/>
        </w:rPr>
        <w:t xml:space="preserve">El objetivo de este proyecto es mejorar la calidad y seguridad de los procedimientos de radioterapia en la terapia del cáncer </w:t>
      </w:r>
      <w:proofErr w:type="spellStart"/>
      <w:r w:rsidRPr="00821EF7">
        <w:rPr>
          <w:shd w:val="clear" w:color="auto" w:fill="FFFFFF"/>
        </w:rPr>
        <w:t>cervicouterino</w:t>
      </w:r>
      <w:proofErr w:type="spellEnd"/>
      <w:r w:rsidRPr="00821EF7">
        <w:rPr>
          <w:shd w:val="clear" w:color="auto" w:fill="FFFFFF"/>
        </w:rPr>
        <w:t xml:space="preserve"> a través del análisis crítico de las prácticas y procesos involucrados </w:t>
      </w:r>
      <w:r w:rsidR="00A24966" w:rsidRPr="00821EF7">
        <w:rPr>
          <w:shd w:val="clear" w:color="auto" w:fill="FFFFFF"/>
        </w:rPr>
        <w:t xml:space="preserve">en la </w:t>
      </w:r>
      <w:r w:rsidRPr="00821EF7">
        <w:rPr>
          <w:shd w:val="clear" w:color="auto" w:fill="FFFFFF"/>
        </w:rPr>
        <w:t>región</w:t>
      </w:r>
      <w:r w:rsidRPr="00821EF7">
        <w:rPr>
          <w:b/>
        </w:rPr>
        <w:t>.</w:t>
      </w:r>
    </w:p>
    <w:p w14:paraId="6B093A67" w14:textId="5C1273E8" w:rsidR="00281CEC" w:rsidRPr="00281CEC" w:rsidRDefault="00E3673D" w:rsidP="006471FF">
      <w:pPr>
        <w:spacing w:before="120" w:after="60"/>
        <w:jc w:val="both"/>
      </w:pPr>
      <w:r w:rsidRPr="00821EF7">
        <w:t>Chile participó</w:t>
      </w:r>
      <w:r w:rsidR="00930A2B" w:rsidRPr="00821EF7">
        <w:t xml:space="preserve"> </w:t>
      </w:r>
      <w:r w:rsidR="00821EF7" w:rsidRPr="00821EF7">
        <w:t xml:space="preserve">en </w:t>
      </w:r>
      <w:r w:rsidR="00281CEC" w:rsidRPr="00821EF7">
        <w:t>febrero,</w:t>
      </w:r>
      <w:r w:rsidRPr="00821EF7">
        <w:t xml:space="preserve"> en </w:t>
      </w:r>
      <w:r w:rsidR="00930A2B" w:rsidRPr="00821EF7">
        <w:t xml:space="preserve"> la primera jornada de coordinación del proyecto</w:t>
      </w:r>
      <w:r w:rsidRPr="00821EF7">
        <w:t>, ocasión en la que se ajustó el plan de trabajo.</w:t>
      </w:r>
    </w:p>
    <w:p w14:paraId="55F689C2" w14:textId="454230C8" w:rsidR="006471FF" w:rsidRPr="00821EF7" w:rsidRDefault="00930A2B" w:rsidP="001A683E">
      <w:pPr>
        <w:keepNext/>
        <w:jc w:val="both"/>
        <w:outlineLvl w:val="1"/>
        <w:rPr>
          <w:b/>
          <w:bCs/>
        </w:rPr>
      </w:pPr>
      <w:r w:rsidRPr="00821EF7">
        <w:t xml:space="preserve"> </w:t>
      </w:r>
      <w:r w:rsidR="006471FF" w:rsidRPr="00821EF7">
        <w:t xml:space="preserve">La secretaría del </w:t>
      </w:r>
      <w:r w:rsidR="00821EF7" w:rsidRPr="00821EF7">
        <w:t>OIEA hizo</w:t>
      </w:r>
      <w:r w:rsidR="006471FF" w:rsidRPr="00821EF7">
        <w:t xml:space="preserve"> un</w:t>
      </w:r>
      <w:r w:rsidRPr="00821EF7">
        <w:t xml:space="preserve"> llamado </w:t>
      </w:r>
      <w:r w:rsidR="006471FF" w:rsidRPr="00821EF7">
        <w:t>para</w:t>
      </w:r>
      <w:r w:rsidRPr="00821EF7">
        <w:t xml:space="preserve"> curso de entrenamiento regional</w:t>
      </w:r>
      <w:r w:rsidR="001A683E" w:rsidRPr="00821EF7">
        <w:t>, al cual</w:t>
      </w:r>
      <w:r w:rsidR="006471FF" w:rsidRPr="00821EF7">
        <w:t xml:space="preserve"> Chile postuló con 2 </w:t>
      </w:r>
      <w:r w:rsidR="00821EF7" w:rsidRPr="00821EF7">
        <w:t>candidatos para</w:t>
      </w:r>
      <w:r w:rsidR="006471FF" w:rsidRPr="00821EF7">
        <w:t xml:space="preserve"> el </w:t>
      </w:r>
      <w:r w:rsidR="00281CEC" w:rsidRPr="00821EF7">
        <w:t>entrenamiento,</w:t>
      </w:r>
      <w:r w:rsidR="006471FF" w:rsidRPr="00821EF7">
        <w:t xml:space="preserve"> pero no fueron seleccionados y se indicó que las plazas estaban llenas.</w:t>
      </w:r>
    </w:p>
    <w:p w14:paraId="0C85A8E6" w14:textId="77777777" w:rsidR="00930A2B" w:rsidRPr="00821EF7" w:rsidRDefault="00930A2B" w:rsidP="00A73992">
      <w:pPr>
        <w:spacing w:before="120" w:after="60"/>
        <w:jc w:val="both"/>
        <w:rPr>
          <w:b/>
        </w:rPr>
      </w:pPr>
    </w:p>
    <w:p w14:paraId="32143E07" w14:textId="3CD29E94" w:rsidR="001103C6" w:rsidRPr="00821EF7" w:rsidRDefault="00821EF7" w:rsidP="00281CEC">
      <w:pPr>
        <w:jc w:val="both"/>
        <w:rPr>
          <w:shd w:val="clear" w:color="auto" w:fill="FFFFFF"/>
        </w:rPr>
      </w:pPr>
      <w:r>
        <w:rPr>
          <w:b/>
        </w:rPr>
        <w:t xml:space="preserve">RLA7023 </w:t>
      </w:r>
      <w:r w:rsidR="00351DC2" w:rsidRPr="00821EF7">
        <w:rPr>
          <w:b/>
        </w:rPr>
        <w:t>Evaluación de componentes de aerosoles atmosféricos en áreas urbanas para mejorar la contaminación del aire y la gestión del cambio climático</w:t>
      </w:r>
      <w:r w:rsidR="001103C6" w:rsidRPr="00821EF7">
        <w:rPr>
          <w:b/>
        </w:rPr>
        <w:t>.</w:t>
      </w:r>
      <w:r w:rsidR="00351DC2" w:rsidRPr="00821EF7">
        <w:rPr>
          <w:shd w:val="clear" w:color="auto" w:fill="FFFFFF"/>
        </w:rPr>
        <w:t xml:space="preserve"> </w:t>
      </w:r>
    </w:p>
    <w:p w14:paraId="427BA53F" w14:textId="508C5394" w:rsidR="00070C3A" w:rsidRDefault="00351DC2" w:rsidP="00281CEC">
      <w:pPr>
        <w:jc w:val="both"/>
        <w:rPr>
          <w:shd w:val="clear" w:color="auto" w:fill="FFFFFF"/>
        </w:rPr>
      </w:pPr>
      <w:r w:rsidRPr="00821EF7">
        <w:rPr>
          <w:shd w:val="clear" w:color="auto" w:fill="FFFFFF"/>
        </w:rPr>
        <w:t xml:space="preserve">Este proyecto tiene como objetivo mejorar el conocimiento sobre los contaminantes del material </w:t>
      </w:r>
      <w:proofErr w:type="spellStart"/>
      <w:r w:rsidRPr="00821EF7">
        <w:rPr>
          <w:shd w:val="clear" w:color="auto" w:fill="FFFFFF"/>
        </w:rPr>
        <w:t>particulado</w:t>
      </w:r>
      <w:proofErr w:type="spellEnd"/>
      <w:r w:rsidRPr="00821EF7">
        <w:rPr>
          <w:shd w:val="clear" w:color="auto" w:fill="FFFFFF"/>
        </w:rPr>
        <w:t xml:space="preserve"> del aire (APM) locales y regionales y generar información de referencia para estudios adicionales sobre los impactos en la salud y el clima</w:t>
      </w:r>
      <w:r w:rsidR="006C5840" w:rsidRPr="00821EF7">
        <w:rPr>
          <w:shd w:val="clear" w:color="auto" w:fill="FFFFFF"/>
        </w:rPr>
        <w:t>.</w:t>
      </w:r>
    </w:p>
    <w:p w14:paraId="326F2EAE" w14:textId="6E5EA1D9" w:rsidR="00281CEC" w:rsidRDefault="00281CEC" w:rsidP="00281CEC">
      <w:pPr>
        <w:jc w:val="both"/>
        <w:rPr>
          <w:shd w:val="clear" w:color="auto" w:fill="FFFFFF"/>
        </w:rPr>
      </w:pPr>
    </w:p>
    <w:p w14:paraId="18149455" w14:textId="77777777" w:rsidR="000E42D9" w:rsidRDefault="00281CEC" w:rsidP="000E42D9">
      <w:pPr>
        <w:keepNext/>
        <w:spacing w:before="120" w:after="60"/>
        <w:jc w:val="both"/>
        <w:rPr>
          <w:bCs/>
          <w:shd w:val="clear" w:color="auto" w:fill="FFFFFF"/>
        </w:rPr>
      </w:pPr>
      <w:r w:rsidRPr="00830023">
        <w:rPr>
          <w:bCs/>
          <w:shd w:val="clear" w:color="auto" w:fill="FFFFFF"/>
        </w:rPr>
        <w:t>La contraparte no presenta informe del trabajo desarrollado durante el año 2022.</w:t>
      </w:r>
    </w:p>
    <w:p w14:paraId="3FA955A1" w14:textId="77777777" w:rsidR="000E42D9" w:rsidRDefault="000E42D9" w:rsidP="000E42D9">
      <w:pPr>
        <w:keepNext/>
        <w:spacing w:before="120" w:after="60"/>
        <w:jc w:val="both"/>
        <w:rPr>
          <w:bCs/>
          <w:shd w:val="clear" w:color="auto" w:fill="FFFFFF"/>
        </w:rPr>
      </w:pPr>
    </w:p>
    <w:p w14:paraId="5F44E49E" w14:textId="688B3627" w:rsidR="00E5069D" w:rsidRPr="000E42D9" w:rsidRDefault="00E5069D" w:rsidP="000E42D9">
      <w:pPr>
        <w:keepNext/>
        <w:spacing w:before="120" w:after="60"/>
        <w:jc w:val="both"/>
        <w:rPr>
          <w:bCs/>
          <w:shd w:val="clear" w:color="auto" w:fill="FFFFFF"/>
        </w:rPr>
      </w:pPr>
      <w:r w:rsidRPr="00281CEC">
        <w:rPr>
          <w:b/>
          <w:bCs/>
          <w:lang w:val="es-CL"/>
        </w:rPr>
        <w:t>RLA7026</w:t>
      </w:r>
      <w:r w:rsidR="00281CEC" w:rsidRPr="00281CEC">
        <w:rPr>
          <w:b/>
          <w:bCs/>
          <w:lang w:val="es-CL"/>
        </w:rPr>
        <w:t xml:space="preserve">: </w:t>
      </w:r>
      <w:r w:rsidRPr="00281CEC">
        <w:rPr>
          <w:b/>
          <w:bCs/>
          <w:lang w:val="es-MX"/>
        </w:rPr>
        <w:t xml:space="preserve">Evaluación de la contaminación ambiental orgánica e inorgánica en ecosistemas acuáticos en </w:t>
      </w:r>
      <w:proofErr w:type="spellStart"/>
      <w:r w:rsidRPr="00281CEC">
        <w:rPr>
          <w:b/>
          <w:bCs/>
          <w:lang w:val="es-MX"/>
        </w:rPr>
        <w:t>Latinoamerica</w:t>
      </w:r>
      <w:proofErr w:type="spellEnd"/>
      <w:r w:rsidRPr="00281CEC">
        <w:rPr>
          <w:b/>
          <w:bCs/>
          <w:lang w:val="es-MX"/>
        </w:rPr>
        <w:t xml:space="preserve"> y el Caribe</w:t>
      </w:r>
      <w:r w:rsidR="005A3CE6" w:rsidRPr="00281CEC">
        <w:rPr>
          <w:b/>
          <w:bCs/>
          <w:lang w:val="es-MX"/>
        </w:rPr>
        <w:t>.</w:t>
      </w:r>
    </w:p>
    <w:p w14:paraId="396D2401" w14:textId="5BFEDAD8" w:rsidR="005A3CE6" w:rsidRPr="00281CEC" w:rsidRDefault="005A3CE6" w:rsidP="005A3CE6">
      <w:pPr>
        <w:jc w:val="both"/>
        <w:rPr>
          <w:shd w:val="clear" w:color="auto" w:fill="FFFFFF"/>
        </w:rPr>
      </w:pPr>
      <w:r w:rsidRPr="00281CEC">
        <w:rPr>
          <w:lang w:val="es-MX"/>
        </w:rPr>
        <w:t>El proyecto tiene como objetivo el f</w:t>
      </w:r>
      <w:r w:rsidR="000E42D9" w:rsidRPr="00281CEC">
        <w:rPr>
          <w:shd w:val="clear" w:color="auto" w:fill="FFFFFF"/>
        </w:rPr>
        <w:t>fortalecimiento</w:t>
      </w:r>
      <w:r w:rsidRPr="00281CEC">
        <w:rPr>
          <w:shd w:val="clear" w:color="auto" w:fill="FFFFFF"/>
        </w:rPr>
        <w:t xml:space="preserve"> de la gobernanza y gestión sostenible de los  ríos, lagos y embalses de América Latina y el Caribe.</w:t>
      </w:r>
    </w:p>
    <w:p w14:paraId="75383141" w14:textId="77777777" w:rsidR="005A3CE6" w:rsidRPr="00281CEC" w:rsidRDefault="005A3CE6" w:rsidP="005A3CE6">
      <w:pPr>
        <w:jc w:val="both"/>
        <w:rPr>
          <w:shd w:val="clear" w:color="auto" w:fill="FFFFFF"/>
        </w:rPr>
      </w:pPr>
    </w:p>
    <w:p w14:paraId="5C5C788F" w14:textId="5FCDE95F" w:rsidR="00821EF7" w:rsidRPr="00821EF7" w:rsidRDefault="00BA0589" w:rsidP="00821EF7">
      <w:pPr>
        <w:pStyle w:val="Default"/>
        <w:spacing w:after="100" w:afterAutospacing="1"/>
        <w:jc w:val="both"/>
        <w:rPr>
          <w:color w:val="auto"/>
        </w:rPr>
      </w:pPr>
      <w:r w:rsidRPr="00281CEC">
        <w:rPr>
          <w:color w:val="auto"/>
        </w:rPr>
        <w:t>Chile  particip</w:t>
      </w:r>
      <w:r w:rsidR="005A3CE6" w:rsidRPr="00281CEC">
        <w:rPr>
          <w:color w:val="auto"/>
        </w:rPr>
        <w:t>ó</w:t>
      </w:r>
      <w:r w:rsidRPr="00281CEC">
        <w:rPr>
          <w:color w:val="auto"/>
        </w:rPr>
        <w:t xml:space="preserve"> durante </w:t>
      </w:r>
      <w:r w:rsidRPr="00821EF7">
        <w:rPr>
          <w:color w:val="auto"/>
        </w:rPr>
        <w:t xml:space="preserve">el año 2022 en reuniones de coordinación y técnicas con el objetivo de mostrar el estado del arte del país e identificar los componentes analíticos que permiten cuantificar las </w:t>
      </w:r>
      <w:proofErr w:type="spellStart"/>
      <w:r w:rsidRPr="00821EF7">
        <w:rPr>
          <w:color w:val="auto"/>
        </w:rPr>
        <w:t>cianotoxinas</w:t>
      </w:r>
      <w:proofErr w:type="spellEnd"/>
      <w:r w:rsidRPr="00821EF7">
        <w:rPr>
          <w:color w:val="auto"/>
        </w:rPr>
        <w:t xml:space="preserve">, preferentemente </w:t>
      </w:r>
      <w:proofErr w:type="spellStart"/>
      <w:r w:rsidRPr="00821EF7">
        <w:rPr>
          <w:color w:val="auto"/>
        </w:rPr>
        <w:t>microcistinas</w:t>
      </w:r>
      <w:proofErr w:type="spellEnd"/>
      <w:r w:rsidRPr="00821EF7">
        <w:rPr>
          <w:color w:val="auto"/>
        </w:rPr>
        <w:t xml:space="preserve"> (</w:t>
      </w:r>
      <w:proofErr w:type="spellStart"/>
      <w:r w:rsidRPr="00821EF7">
        <w:rPr>
          <w:color w:val="auto"/>
        </w:rPr>
        <w:t>MCs</w:t>
      </w:r>
      <w:proofErr w:type="spellEnd"/>
      <w:r w:rsidRPr="00821EF7">
        <w:rPr>
          <w:color w:val="auto"/>
        </w:rPr>
        <w:t>).</w:t>
      </w:r>
    </w:p>
    <w:p w14:paraId="28767324" w14:textId="484D8C84" w:rsidR="00BA0589" w:rsidRPr="00821EF7" w:rsidRDefault="00BA0589" w:rsidP="00821EF7">
      <w:pPr>
        <w:pStyle w:val="Default"/>
        <w:spacing w:after="100" w:afterAutospacing="1"/>
        <w:jc w:val="both"/>
        <w:rPr>
          <w:color w:val="auto"/>
        </w:rPr>
      </w:pPr>
      <w:r w:rsidRPr="00821EF7">
        <w:rPr>
          <w:color w:val="auto"/>
        </w:rPr>
        <w:t xml:space="preserve">Estos aspectos han sido complementados con la participación de Chile en el “Taller Regional sobre Armonización de Metodologías de Muestreo y Análisis de Variables Fisicoquímicas para la Definición de la Calidad y Estado Trófico de los Cuerpos de Agua”, realizado en </w:t>
      </w:r>
      <w:r w:rsidRPr="00821EF7">
        <w:rPr>
          <w:color w:val="auto"/>
        </w:rPr>
        <w:lastRenderedPageBreak/>
        <w:t xml:space="preserve">Panamá. En el  taller participó </w:t>
      </w:r>
      <w:r w:rsidR="00821EF7" w:rsidRPr="00821EF7">
        <w:rPr>
          <w:color w:val="auto"/>
        </w:rPr>
        <w:t>u</w:t>
      </w:r>
      <w:r w:rsidRPr="00821EF7">
        <w:rPr>
          <w:color w:val="auto"/>
        </w:rPr>
        <w:t xml:space="preserve">na Médico Veterinario, encargada de calidad de LABTOX, Facultad de Medicina, Universidad de Chile, quien explicó y mostró el estado del arte de Chile, destacando las capacidades técnicas y analíticas que le permiten además formar parte del grupo técnico para el análisis de toxinas y toxicidad de </w:t>
      </w:r>
      <w:proofErr w:type="spellStart"/>
      <w:r w:rsidR="005A3CE6" w:rsidRPr="00821EF7">
        <w:rPr>
          <w:color w:val="auto"/>
        </w:rPr>
        <w:t>cianotoxinas</w:t>
      </w:r>
      <w:proofErr w:type="spellEnd"/>
      <w:r w:rsidR="005A3CE6" w:rsidRPr="00821EF7">
        <w:rPr>
          <w:color w:val="auto"/>
        </w:rPr>
        <w:t>.</w:t>
      </w:r>
      <w:r w:rsidRPr="00821EF7">
        <w:rPr>
          <w:color w:val="auto"/>
        </w:rPr>
        <w:t xml:space="preserve">  El objetivo del taller fue “Armonizar los criterios técnicos para la implementación de programas de evaluación del estado trófico de ecosistemas acuáticos, definición de las variables fisicoquímicas requeridas para establecer el estado trófico, así como las metodologías de muestreo y análisis complementarios para los estudios de hidrología isotópica, y aprobar la estrategia de monitoreo en las áreas de demostración”</w:t>
      </w:r>
    </w:p>
    <w:p w14:paraId="1175E03A" w14:textId="77777777" w:rsidR="00E5069D" w:rsidRPr="00691530" w:rsidRDefault="00E5069D" w:rsidP="005A3CE6">
      <w:pPr>
        <w:spacing w:before="120" w:after="60"/>
        <w:jc w:val="both"/>
        <w:rPr>
          <w:color w:val="4F81BD" w:themeColor="accent1"/>
          <w:lang w:val="es-CL"/>
        </w:rPr>
      </w:pPr>
    </w:p>
    <w:p w14:paraId="52E2613E" w14:textId="1B564020" w:rsidR="00F24877" w:rsidRDefault="00AE5083" w:rsidP="004A521A">
      <w:pPr>
        <w:tabs>
          <w:tab w:val="left" w:pos="142"/>
        </w:tabs>
        <w:suppressAutoHyphens/>
        <w:spacing w:before="120" w:after="60"/>
        <w:jc w:val="both"/>
        <w:rPr>
          <w:b/>
          <w:color w:val="FF0000"/>
        </w:rPr>
      </w:pPr>
      <w:r>
        <w:rPr>
          <w:b/>
          <w:color w:val="FF0000"/>
        </w:rPr>
        <w:t xml:space="preserve"> </w:t>
      </w:r>
    </w:p>
    <w:p w14:paraId="6E0FE40F" w14:textId="22C60770" w:rsidR="004F3DC9" w:rsidRPr="003E3F11" w:rsidRDefault="006C5840" w:rsidP="00A73992">
      <w:pPr>
        <w:spacing w:before="120" w:after="60"/>
        <w:jc w:val="both"/>
        <w:rPr>
          <w:color w:val="000000" w:themeColor="text1"/>
        </w:rPr>
      </w:pPr>
      <w:r w:rsidRPr="003E3F11">
        <w:rPr>
          <w:color w:val="000000" w:themeColor="text1"/>
        </w:rPr>
        <w:t>.</w:t>
      </w:r>
    </w:p>
    <w:p w14:paraId="03DBC573" w14:textId="77777777" w:rsidR="008F6C61" w:rsidRDefault="008F6C61" w:rsidP="00A51C4E">
      <w:pPr>
        <w:spacing w:before="120" w:after="60"/>
        <w:jc w:val="both"/>
        <w:rPr>
          <w:color w:val="000000"/>
        </w:rPr>
      </w:pPr>
    </w:p>
    <w:p w14:paraId="27FF1FD7" w14:textId="77777777" w:rsidR="008F6C61" w:rsidRDefault="008F6C61" w:rsidP="00A51C4E">
      <w:pPr>
        <w:spacing w:before="120" w:after="60"/>
        <w:jc w:val="both"/>
        <w:rPr>
          <w:color w:val="000000"/>
        </w:rPr>
      </w:pPr>
    </w:p>
    <w:p w14:paraId="0BC76AEB" w14:textId="77777777" w:rsidR="008F6C61" w:rsidRDefault="008F6C61" w:rsidP="00A51C4E">
      <w:pPr>
        <w:spacing w:before="120" w:after="60"/>
        <w:jc w:val="both"/>
        <w:rPr>
          <w:color w:val="000000"/>
        </w:rPr>
      </w:pPr>
    </w:p>
    <w:p w14:paraId="295904A9" w14:textId="77777777" w:rsidR="008F6C61" w:rsidRDefault="008F6C61" w:rsidP="00A51C4E">
      <w:pPr>
        <w:spacing w:before="120" w:after="60"/>
        <w:jc w:val="both"/>
        <w:rPr>
          <w:color w:val="000000"/>
        </w:rPr>
      </w:pPr>
    </w:p>
    <w:p w14:paraId="498C39BC" w14:textId="77777777" w:rsidR="008F6C61" w:rsidRDefault="008F6C61" w:rsidP="00A51C4E">
      <w:pPr>
        <w:spacing w:before="120" w:after="60"/>
        <w:jc w:val="both"/>
        <w:rPr>
          <w:color w:val="000000"/>
        </w:rPr>
      </w:pPr>
    </w:p>
    <w:p w14:paraId="59A99ACD" w14:textId="77777777" w:rsidR="008F6C61" w:rsidRDefault="008F6C61" w:rsidP="00A51C4E">
      <w:pPr>
        <w:spacing w:before="120" w:after="60"/>
        <w:jc w:val="both"/>
        <w:rPr>
          <w:color w:val="000000"/>
        </w:rPr>
      </w:pPr>
    </w:p>
    <w:p w14:paraId="78D5D04B" w14:textId="77777777" w:rsidR="008F6C61" w:rsidRDefault="008F6C61" w:rsidP="00A51C4E">
      <w:pPr>
        <w:spacing w:before="120" w:after="60"/>
        <w:jc w:val="both"/>
        <w:rPr>
          <w:color w:val="000000"/>
        </w:rPr>
      </w:pPr>
    </w:p>
    <w:p w14:paraId="76F48050" w14:textId="77777777" w:rsidR="008F6C61" w:rsidRDefault="008F6C61" w:rsidP="00A51C4E">
      <w:pPr>
        <w:spacing w:before="120" w:after="60"/>
        <w:jc w:val="both"/>
        <w:rPr>
          <w:color w:val="000000"/>
        </w:rPr>
      </w:pPr>
    </w:p>
    <w:p w14:paraId="45CE53DA" w14:textId="42DCE2D3" w:rsidR="008F6C61" w:rsidRDefault="008F6C61" w:rsidP="00A51C4E">
      <w:pPr>
        <w:spacing w:before="120" w:after="60"/>
        <w:jc w:val="both"/>
        <w:rPr>
          <w:color w:val="000000"/>
        </w:rPr>
      </w:pPr>
    </w:p>
    <w:p w14:paraId="2EF69869" w14:textId="4541D33B" w:rsidR="00281CEC" w:rsidRDefault="00281CEC" w:rsidP="00A51C4E">
      <w:pPr>
        <w:spacing w:before="120" w:after="60"/>
        <w:jc w:val="both"/>
        <w:rPr>
          <w:color w:val="000000"/>
        </w:rPr>
      </w:pPr>
    </w:p>
    <w:p w14:paraId="0951452B" w14:textId="0DD74815" w:rsidR="00281CEC" w:rsidRDefault="00281CEC" w:rsidP="00A51C4E">
      <w:pPr>
        <w:spacing w:before="120" w:after="60"/>
        <w:jc w:val="both"/>
        <w:rPr>
          <w:color w:val="000000"/>
        </w:rPr>
      </w:pPr>
    </w:p>
    <w:p w14:paraId="16F50FB8" w14:textId="5268C143" w:rsidR="00281CEC" w:rsidRDefault="00281CEC" w:rsidP="00A51C4E">
      <w:pPr>
        <w:spacing w:before="120" w:after="60"/>
        <w:jc w:val="both"/>
        <w:rPr>
          <w:color w:val="000000"/>
        </w:rPr>
      </w:pPr>
    </w:p>
    <w:p w14:paraId="17CB02C1" w14:textId="623570AA" w:rsidR="00281CEC" w:rsidRDefault="00281CEC" w:rsidP="00A51C4E">
      <w:pPr>
        <w:spacing w:before="120" w:after="60"/>
        <w:jc w:val="both"/>
        <w:rPr>
          <w:color w:val="000000"/>
        </w:rPr>
      </w:pPr>
    </w:p>
    <w:p w14:paraId="37301FB2" w14:textId="77777777" w:rsidR="00281CEC" w:rsidRDefault="00281CEC" w:rsidP="00A51C4E">
      <w:pPr>
        <w:spacing w:before="120" w:after="60"/>
        <w:jc w:val="both"/>
        <w:rPr>
          <w:color w:val="000000"/>
        </w:rPr>
      </w:pPr>
    </w:p>
    <w:p w14:paraId="48D2C704" w14:textId="77777777" w:rsidR="008F6C61" w:rsidRDefault="008F6C61" w:rsidP="00A51C4E">
      <w:pPr>
        <w:spacing w:before="120" w:after="60"/>
        <w:jc w:val="both"/>
        <w:rPr>
          <w:color w:val="000000"/>
        </w:rPr>
      </w:pPr>
    </w:p>
    <w:p w14:paraId="2B1384B5" w14:textId="77777777" w:rsidR="00566239" w:rsidRDefault="00566239" w:rsidP="00A51C4E">
      <w:pPr>
        <w:spacing w:before="120" w:after="60"/>
        <w:jc w:val="both"/>
        <w:rPr>
          <w:b/>
          <w:bCs/>
        </w:rPr>
        <w:sectPr w:rsidR="00566239" w:rsidSect="004C34A3">
          <w:headerReference w:type="default" r:id="rId16"/>
          <w:footerReference w:type="default" r:id="rId17"/>
          <w:pgSz w:w="11906" w:h="16838"/>
          <w:pgMar w:top="1440" w:right="1440" w:bottom="1440" w:left="1440" w:header="708" w:footer="708" w:gutter="0"/>
          <w:pgNumType w:start="0"/>
          <w:cols w:space="708"/>
          <w:titlePg/>
          <w:docGrid w:linePitch="360"/>
        </w:sectPr>
      </w:pPr>
    </w:p>
    <w:p w14:paraId="52FCDABC" w14:textId="55403F6D" w:rsidR="008675DA" w:rsidRDefault="008537DE" w:rsidP="008675DA">
      <w:pPr>
        <w:spacing w:before="120" w:after="60"/>
        <w:jc w:val="both"/>
        <w:rPr>
          <w:b/>
          <w:bCs/>
        </w:rPr>
      </w:pPr>
      <w:r w:rsidRPr="00281CEC">
        <w:rPr>
          <w:b/>
          <w:bCs/>
        </w:rPr>
        <w:lastRenderedPageBreak/>
        <w:t>5.- RECURSOS AP</w:t>
      </w:r>
      <w:r w:rsidR="008675DA">
        <w:rPr>
          <w:b/>
          <w:bCs/>
        </w:rPr>
        <w:t>ORTADOS POR EL PAÍS AL PROYECTO</w:t>
      </w:r>
    </w:p>
    <w:p w14:paraId="1417F217" w14:textId="77777777" w:rsidR="008675DA" w:rsidRDefault="008F6C61" w:rsidP="008675DA">
      <w:pPr>
        <w:spacing w:before="120" w:after="60"/>
        <w:jc w:val="both"/>
        <w:rPr>
          <w:iCs/>
          <w:spacing w:val="-3"/>
          <w:szCs w:val="20"/>
          <w:lang w:eastAsia="en-US"/>
        </w:rPr>
      </w:pPr>
      <w:r>
        <w:rPr>
          <w:color w:val="000000"/>
        </w:rPr>
        <w:t>5.</w:t>
      </w:r>
      <w:r w:rsidRPr="00693DAC">
        <w:rPr>
          <w:color w:val="000000"/>
        </w:rPr>
        <w:t xml:space="preserve">1 </w:t>
      </w:r>
      <w:r w:rsidR="008675DA" w:rsidRPr="00F663C4">
        <w:rPr>
          <w:iCs/>
          <w:spacing w:val="-3"/>
          <w:szCs w:val="20"/>
          <w:lang w:eastAsia="en-US"/>
        </w:rPr>
        <w:t>Tabla Detalle de la estimación valorada en euros</w:t>
      </w:r>
    </w:p>
    <w:p w14:paraId="75AF20C3" w14:textId="77777777" w:rsidR="008675DA" w:rsidRDefault="008675DA" w:rsidP="008675DA">
      <w:pPr>
        <w:spacing w:before="120" w:after="60"/>
        <w:jc w:val="both"/>
        <w:rPr>
          <w:iCs/>
          <w:spacing w:val="-3"/>
          <w:szCs w:val="20"/>
          <w:lang w:eastAsia="en-US"/>
        </w:rPr>
      </w:pPr>
    </w:p>
    <w:p w14:paraId="5E0722CD" w14:textId="49604E04" w:rsidR="008F6C61" w:rsidRPr="00693DAC" w:rsidRDefault="008F6C61" w:rsidP="008675DA">
      <w:pPr>
        <w:spacing w:before="120" w:after="60"/>
        <w:jc w:val="both"/>
        <w:rPr>
          <w:color w:val="000000"/>
        </w:rPr>
      </w:pPr>
      <w:r w:rsidRPr="00693DAC">
        <w:rPr>
          <w:color w:val="000000"/>
        </w:rPr>
        <w:t>Recursos</w:t>
      </w:r>
      <w:r>
        <w:rPr>
          <w:color w:val="000000"/>
        </w:rPr>
        <w:t xml:space="preserve"> estimados</w:t>
      </w:r>
      <w:r w:rsidRPr="00693DAC">
        <w:rPr>
          <w:color w:val="000000"/>
        </w:rPr>
        <w:t xml:space="preserve"> aportados por el país al programa </w:t>
      </w:r>
    </w:p>
    <w:tbl>
      <w:tblPr>
        <w:tblpPr w:leftFromText="141" w:rightFromText="141" w:vertAnchor="text" w:horzAnchor="margin" w:tblpY="203"/>
        <w:tblW w:w="13313" w:type="dxa"/>
        <w:tblCellMar>
          <w:left w:w="70" w:type="dxa"/>
          <w:right w:w="70" w:type="dxa"/>
        </w:tblCellMar>
        <w:tblLook w:val="04A0" w:firstRow="1" w:lastRow="0" w:firstColumn="1" w:lastColumn="0" w:noHBand="0" w:noVBand="1"/>
      </w:tblPr>
      <w:tblGrid>
        <w:gridCol w:w="1944"/>
        <w:gridCol w:w="460"/>
        <w:gridCol w:w="460"/>
        <w:gridCol w:w="460"/>
        <w:gridCol w:w="460"/>
        <w:gridCol w:w="460"/>
        <w:gridCol w:w="460"/>
        <w:gridCol w:w="460"/>
        <w:gridCol w:w="460"/>
        <w:gridCol w:w="460"/>
        <w:gridCol w:w="460"/>
        <w:gridCol w:w="460"/>
        <w:gridCol w:w="460"/>
        <w:gridCol w:w="540"/>
        <w:gridCol w:w="460"/>
        <w:gridCol w:w="460"/>
        <w:gridCol w:w="460"/>
        <w:gridCol w:w="460"/>
        <w:gridCol w:w="460"/>
        <w:gridCol w:w="460"/>
        <w:gridCol w:w="460"/>
        <w:gridCol w:w="460"/>
        <w:gridCol w:w="460"/>
        <w:gridCol w:w="460"/>
        <w:gridCol w:w="709"/>
      </w:tblGrid>
      <w:tr w:rsidR="00DC228D" w:rsidRPr="00DC228D" w14:paraId="522BF577" w14:textId="77777777" w:rsidTr="00DC228D">
        <w:trPr>
          <w:trHeight w:val="225"/>
        </w:trPr>
        <w:tc>
          <w:tcPr>
            <w:tcW w:w="194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4EE11C"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 xml:space="preserve">ITEM </w:t>
            </w:r>
          </w:p>
        </w:tc>
        <w:tc>
          <w:tcPr>
            <w:tcW w:w="10660" w:type="dxa"/>
            <w:gridSpan w:val="23"/>
            <w:tcBorders>
              <w:top w:val="single" w:sz="4" w:space="0" w:color="auto"/>
              <w:left w:val="nil"/>
              <w:bottom w:val="single" w:sz="4" w:space="0" w:color="auto"/>
              <w:right w:val="single" w:sz="4" w:space="0" w:color="auto"/>
            </w:tcBorders>
            <w:shd w:val="clear" w:color="000000" w:fill="D9D9D9"/>
            <w:noWrap/>
            <w:vAlign w:val="bottom"/>
            <w:hideMark/>
          </w:tcPr>
          <w:p w14:paraId="2C1ECE55"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 xml:space="preserve">APORTES ESTIMADOS VALORADOS EN EUROS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DE6095"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 xml:space="preserve">Total </w:t>
            </w:r>
            <w:proofErr w:type="spellStart"/>
            <w:r w:rsidRPr="00DC228D">
              <w:rPr>
                <w:b/>
                <w:bCs/>
                <w:color w:val="000000"/>
                <w:sz w:val="16"/>
                <w:szCs w:val="16"/>
                <w:lang w:val="es-CL" w:eastAsia="es-CL"/>
              </w:rPr>
              <w:t>ïtem</w:t>
            </w:r>
            <w:proofErr w:type="spellEnd"/>
            <w:r w:rsidRPr="00DC228D">
              <w:rPr>
                <w:b/>
                <w:bCs/>
                <w:color w:val="000000"/>
                <w:sz w:val="16"/>
                <w:szCs w:val="16"/>
                <w:lang w:val="es-CL" w:eastAsia="es-CL"/>
              </w:rPr>
              <w:t xml:space="preserve"> en Euros</w:t>
            </w:r>
          </w:p>
        </w:tc>
      </w:tr>
      <w:tr w:rsidR="00DC228D" w:rsidRPr="00DC228D" w14:paraId="65F06EBC" w14:textId="77777777" w:rsidTr="00DC228D">
        <w:trPr>
          <w:trHeight w:val="570"/>
        </w:trPr>
        <w:tc>
          <w:tcPr>
            <w:tcW w:w="1944" w:type="dxa"/>
            <w:vMerge/>
            <w:tcBorders>
              <w:top w:val="single" w:sz="4" w:space="0" w:color="auto"/>
              <w:left w:val="single" w:sz="4" w:space="0" w:color="auto"/>
              <w:bottom w:val="single" w:sz="4" w:space="0" w:color="auto"/>
              <w:right w:val="single" w:sz="4" w:space="0" w:color="auto"/>
            </w:tcBorders>
            <w:vAlign w:val="center"/>
            <w:hideMark/>
          </w:tcPr>
          <w:p w14:paraId="7B74BF0D" w14:textId="77777777" w:rsidR="00DC228D" w:rsidRPr="00DC228D" w:rsidRDefault="00DC228D" w:rsidP="00DC228D">
            <w:pPr>
              <w:rPr>
                <w:b/>
                <w:bCs/>
                <w:color w:val="000000"/>
                <w:sz w:val="16"/>
                <w:szCs w:val="16"/>
                <w:lang w:val="es-CL" w:eastAsia="es-CL"/>
              </w:rPr>
            </w:pPr>
          </w:p>
        </w:tc>
        <w:tc>
          <w:tcPr>
            <w:tcW w:w="460" w:type="dxa"/>
            <w:tcBorders>
              <w:top w:val="nil"/>
              <w:left w:val="nil"/>
              <w:bottom w:val="single" w:sz="4" w:space="0" w:color="auto"/>
              <w:right w:val="single" w:sz="4" w:space="0" w:color="auto"/>
            </w:tcBorders>
            <w:shd w:val="clear" w:color="auto" w:fill="auto"/>
            <w:vAlign w:val="center"/>
            <w:hideMark/>
          </w:tcPr>
          <w:p w14:paraId="48D25A5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0069</w:t>
            </w:r>
          </w:p>
        </w:tc>
        <w:tc>
          <w:tcPr>
            <w:tcW w:w="460" w:type="dxa"/>
            <w:tcBorders>
              <w:top w:val="nil"/>
              <w:left w:val="nil"/>
              <w:bottom w:val="single" w:sz="4" w:space="0" w:color="auto"/>
              <w:right w:val="single" w:sz="4" w:space="0" w:color="auto"/>
            </w:tcBorders>
            <w:shd w:val="clear" w:color="auto" w:fill="auto"/>
            <w:vAlign w:val="center"/>
            <w:hideMark/>
          </w:tcPr>
          <w:p w14:paraId="48E0CF4A" w14:textId="1A4EB4D8"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0070</w:t>
            </w:r>
          </w:p>
        </w:tc>
        <w:tc>
          <w:tcPr>
            <w:tcW w:w="460" w:type="dxa"/>
            <w:tcBorders>
              <w:top w:val="nil"/>
              <w:left w:val="nil"/>
              <w:bottom w:val="single" w:sz="4" w:space="0" w:color="auto"/>
              <w:right w:val="single" w:sz="4" w:space="0" w:color="auto"/>
            </w:tcBorders>
            <w:shd w:val="clear" w:color="auto" w:fill="auto"/>
            <w:vAlign w:val="center"/>
            <w:hideMark/>
          </w:tcPr>
          <w:p w14:paraId="737D243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1014</w:t>
            </w:r>
          </w:p>
        </w:tc>
        <w:tc>
          <w:tcPr>
            <w:tcW w:w="460" w:type="dxa"/>
            <w:tcBorders>
              <w:top w:val="nil"/>
              <w:left w:val="nil"/>
              <w:bottom w:val="single" w:sz="4" w:space="0" w:color="auto"/>
              <w:right w:val="single" w:sz="4" w:space="0" w:color="auto"/>
            </w:tcBorders>
            <w:shd w:val="clear" w:color="auto" w:fill="auto"/>
            <w:vAlign w:val="center"/>
            <w:hideMark/>
          </w:tcPr>
          <w:p w14:paraId="22E460F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1019</w:t>
            </w:r>
          </w:p>
        </w:tc>
        <w:tc>
          <w:tcPr>
            <w:tcW w:w="460" w:type="dxa"/>
            <w:tcBorders>
              <w:top w:val="nil"/>
              <w:left w:val="nil"/>
              <w:bottom w:val="single" w:sz="4" w:space="0" w:color="auto"/>
              <w:right w:val="single" w:sz="4" w:space="0" w:color="auto"/>
            </w:tcBorders>
            <w:shd w:val="clear" w:color="auto" w:fill="auto"/>
            <w:vAlign w:val="center"/>
            <w:hideMark/>
          </w:tcPr>
          <w:p w14:paraId="2E69137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1020</w:t>
            </w:r>
          </w:p>
        </w:tc>
        <w:tc>
          <w:tcPr>
            <w:tcW w:w="460" w:type="dxa"/>
            <w:tcBorders>
              <w:top w:val="nil"/>
              <w:left w:val="nil"/>
              <w:bottom w:val="single" w:sz="4" w:space="0" w:color="auto"/>
              <w:right w:val="single" w:sz="4" w:space="0" w:color="auto"/>
            </w:tcBorders>
            <w:shd w:val="clear" w:color="auto" w:fill="auto"/>
            <w:vAlign w:val="center"/>
            <w:hideMark/>
          </w:tcPr>
          <w:p w14:paraId="101B878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1021</w:t>
            </w:r>
          </w:p>
        </w:tc>
        <w:tc>
          <w:tcPr>
            <w:tcW w:w="460" w:type="dxa"/>
            <w:tcBorders>
              <w:top w:val="nil"/>
              <w:left w:val="nil"/>
              <w:bottom w:val="single" w:sz="4" w:space="0" w:color="auto"/>
              <w:right w:val="single" w:sz="4" w:space="0" w:color="auto"/>
            </w:tcBorders>
            <w:shd w:val="clear" w:color="auto" w:fill="auto"/>
            <w:vAlign w:val="center"/>
            <w:hideMark/>
          </w:tcPr>
          <w:p w14:paraId="0B2A353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1022</w:t>
            </w:r>
          </w:p>
        </w:tc>
        <w:tc>
          <w:tcPr>
            <w:tcW w:w="460" w:type="dxa"/>
            <w:tcBorders>
              <w:top w:val="nil"/>
              <w:left w:val="nil"/>
              <w:bottom w:val="single" w:sz="4" w:space="0" w:color="auto"/>
              <w:right w:val="single" w:sz="4" w:space="0" w:color="auto"/>
            </w:tcBorders>
            <w:shd w:val="clear" w:color="auto" w:fill="auto"/>
            <w:vAlign w:val="center"/>
            <w:hideMark/>
          </w:tcPr>
          <w:p w14:paraId="6D4807D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5077</w:t>
            </w:r>
          </w:p>
        </w:tc>
        <w:tc>
          <w:tcPr>
            <w:tcW w:w="460" w:type="dxa"/>
            <w:tcBorders>
              <w:top w:val="nil"/>
              <w:left w:val="nil"/>
              <w:bottom w:val="single" w:sz="4" w:space="0" w:color="auto"/>
              <w:right w:val="single" w:sz="4" w:space="0" w:color="auto"/>
            </w:tcBorders>
            <w:shd w:val="clear" w:color="auto" w:fill="auto"/>
            <w:vAlign w:val="center"/>
            <w:hideMark/>
          </w:tcPr>
          <w:p w14:paraId="7F60EDC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xml:space="preserve">RLA 5079 </w:t>
            </w:r>
          </w:p>
        </w:tc>
        <w:tc>
          <w:tcPr>
            <w:tcW w:w="460" w:type="dxa"/>
            <w:tcBorders>
              <w:top w:val="nil"/>
              <w:left w:val="nil"/>
              <w:bottom w:val="single" w:sz="4" w:space="0" w:color="auto"/>
              <w:right w:val="single" w:sz="4" w:space="0" w:color="auto"/>
            </w:tcBorders>
            <w:shd w:val="clear" w:color="auto" w:fill="auto"/>
            <w:vAlign w:val="center"/>
            <w:hideMark/>
          </w:tcPr>
          <w:p w14:paraId="448E300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5080</w:t>
            </w:r>
          </w:p>
        </w:tc>
        <w:tc>
          <w:tcPr>
            <w:tcW w:w="460" w:type="dxa"/>
            <w:tcBorders>
              <w:top w:val="nil"/>
              <w:left w:val="nil"/>
              <w:bottom w:val="single" w:sz="4" w:space="0" w:color="auto"/>
              <w:right w:val="single" w:sz="4" w:space="0" w:color="auto"/>
            </w:tcBorders>
            <w:shd w:val="clear" w:color="auto" w:fill="auto"/>
            <w:vAlign w:val="center"/>
            <w:hideMark/>
          </w:tcPr>
          <w:p w14:paraId="1DD53C7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5081</w:t>
            </w:r>
          </w:p>
        </w:tc>
        <w:tc>
          <w:tcPr>
            <w:tcW w:w="460" w:type="dxa"/>
            <w:tcBorders>
              <w:top w:val="nil"/>
              <w:left w:val="nil"/>
              <w:bottom w:val="single" w:sz="4" w:space="0" w:color="auto"/>
              <w:right w:val="single" w:sz="4" w:space="0" w:color="auto"/>
            </w:tcBorders>
            <w:shd w:val="clear" w:color="auto" w:fill="auto"/>
            <w:vAlign w:val="center"/>
            <w:hideMark/>
          </w:tcPr>
          <w:p w14:paraId="187D2C0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5085</w:t>
            </w:r>
          </w:p>
        </w:tc>
        <w:tc>
          <w:tcPr>
            <w:tcW w:w="540" w:type="dxa"/>
            <w:tcBorders>
              <w:top w:val="nil"/>
              <w:left w:val="nil"/>
              <w:bottom w:val="single" w:sz="4" w:space="0" w:color="auto"/>
              <w:right w:val="single" w:sz="4" w:space="0" w:color="auto"/>
            </w:tcBorders>
            <w:shd w:val="clear" w:color="auto" w:fill="auto"/>
            <w:vAlign w:val="center"/>
            <w:hideMark/>
          </w:tcPr>
          <w:p w14:paraId="150E9BA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5086</w:t>
            </w:r>
          </w:p>
        </w:tc>
        <w:tc>
          <w:tcPr>
            <w:tcW w:w="460" w:type="dxa"/>
            <w:tcBorders>
              <w:top w:val="nil"/>
              <w:left w:val="nil"/>
              <w:bottom w:val="single" w:sz="4" w:space="0" w:color="auto"/>
              <w:right w:val="single" w:sz="4" w:space="0" w:color="auto"/>
            </w:tcBorders>
            <w:shd w:val="clear" w:color="auto" w:fill="auto"/>
            <w:vAlign w:val="center"/>
            <w:hideMark/>
          </w:tcPr>
          <w:p w14:paraId="6C76155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5087</w:t>
            </w:r>
          </w:p>
        </w:tc>
        <w:tc>
          <w:tcPr>
            <w:tcW w:w="460" w:type="dxa"/>
            <w:tcBorders>
              <w:top w:val="nil"/>
              <w:left w:val="nil"/>
              <w:bottom w:val="single" w:sz="4" w:space="0" w:color="auto"/>
              <w:right w:val="single" w:sz="4" w:space="0" w:color="auto"/>
            </w:tcBorders>
            <w:shd w:val="clear" w:color="auto" w:fill="auto"/>
            <w:vAlign w:val="center"/>
            <w:hideMark/>
          </w:tcPr>
          <w:p w14:paraId="091E2D0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5089</w:t>
            </w:r>
          </w:p>
        </w:tc>
        <w:tc>
          <w:tcPr>
            <w:tcW w:w="460" w:type="dxa"/>
            <w:tcBorders>
              <w:top w:val="nil"/>
              <w:left w:val="nil"/>
              <w:bottom w:val="single" w:sz="4" w:space="0" w:color="auto"/>
              <w:right w:val="single" w:sz="4" w:space="0" w:color="auto"/>
            </w:tcBorders>
            <w:shd w:val="clear" w:color="auto" w:fill="auto"/>
            <w:vAlign w:val="center"/>
            <w:hideMark/>
          </w:tcPr>
          <w:p w14:paraId="65B2782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6082</w:t>
            </w:r>
          </w:p>
        </w:tc>
        <w:tc>
          <w:tcPr>
            <w:tcW w:w="460" w:type="dxa"/>
            <w:tcBorders>
              <w:top w:val="nil"/>
              <w:left w:val="nil"/>
              <w:bottom w:val="single" w:sz="4" w:space="0" w:color="auto"/>
              <w:right w:val="single" w:sz="4" w:space="0" w:color="auto"/>
            </w:tcBorders>
            <w:shd w:val="clear" w:color="auto" w:fill="auto"/>
            <w:vAlign w:val="center"/>
            <w:hideMark/>
          </w:tcPr>
          <w:p w14:paraId="0AB9423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6084</w:t>
            </w:r>
          </w:p>
        </w:tc>
        <w:tc>
          <w:tcPr>
            <w:tcW w:w="460" w:type="dxa"/>
            <w:tcBorders>
              <w:top w:val="nil"/>
              <w:left w:val="nil"/>
              <w:bottom w:val="single" w:sz="4" w:space="0" w:color="auto"/>
              <w:right w:val="single" w:sz="4" w:space="0" w:color="auto"/>
            </w:tcBorders>
            <w:shd w:val="clear" w:color="auto" w:fill="auto"/>
            <w:vAlign w:val="center"/>
            <w:hideMark/>
          </w:tcPr>
          <w:p w14:paraId="002F33F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6085</w:t>
            </w:r>
          </w:p>
        </w:tc>
        <w:tc>
          <w:tcPr>
            <w:tcW w:w="460" w:type="dxa"/>
            <w:tcBorders>
              <w:top w:val="nil"/>
              <w:left w:val="nil"/>
              <w:bottom w:val="single" w:sz="4" w:space="0" w:color="auto"/>
              <w:right w:val="single" w:sz="4" w:space="0" w:color="auto"/>
            </w:tcBorders>
            <w:shd w:val="clear" w:color="auto" w:fill="auto"/>
            <w:vAlign w:val="center"/>
            <w:hideMark/>
          </w:tcPr>
          <w:p w14:paraId="2DE8823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6086</w:t>
            </w:r>
          </w:p>
        </w:tc>
        <w:tc>
          <w:tcPr>
            <w:tcW w:w="460" w:type="dxa"/>
            <w:tcBorders>
              <w:top w:val="nil"/>
              <w:left w:val="nil"/>
              <w:bottom w:val="single" w:sz="4" w:space="0" w:color="auto"/>
              <w:right w:val="single" w:sz="4" w:space="0" w:color="auto"/>
            </w:tcBorders>
            <w:shd w:val="clear" w:color="auto" w:fill="auto"/>
            <w:vAlign w:val="center"/>
            <w:hideMark/>
          </w:tcPr>
          <w:p w14:paraId="4BD82D6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6089</w:t>
            </w:r>
          </w:p>
        </w:tc>
        <w:tc>
          <w:tcPr>
            <w:tcW w:w="460" w:type="dxa"/>
            <w:tcBorders>
              <w:top w:val="nil"/>
              <w:left w:val="nil"/>
              <w:bottom w:val="single" w:sz="4" w:space="0" w:color="auto"/>
              <w:right w:val="single" w:sz="4" w:space="0" w:color="auto"/>
            </w:tcBorders>
            <w:shd w:val="clear" w:color="auto" w:fill="auto"/>
            <w:vAlign w:val="center"/>
            <w:hideMark/>
          </w:tcPr>
          <w:p w14:paraId="3F52C43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6090</w:t>
            </w:r>
          </w:p>
        </w:tc>
        <w:tc>
          <w:tcPr>
            <w:tcW w:w="460" w:type="dxa"/>
            <w:tcBorders>
              <w:top w:val="nil"/>
              <w:left w:val="nil"/>
              <w:bottom w:val="single" w:sz="4" w:space="0" w:color="auto"/>
              <w:right w:val="single" w:sz="4" w:space="0" w:color="auto"/>
            </w:tcBorders>
            <w:shd w:val="clear" w:color="auto" w:fill="auto"/>
            <w:vAlign w:val="center"/>
            <w:hideMark/>
          </w:tcPr>
          <w:p w14:paraId="653DB51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7023</w:t>
            </w:r>
          </w:p>
        </w:tc>
        <w:tc>
          <w:tcPr>
            <w:tcW w:w="460" w:type="dxa"/>
            <w:tcBorders>
              <w:top w:val="nil"/>
              <w:left w:val="nil"/>
              <w:bottom w:val="single" w:sz="4" w:space="0" w:color="auto"/>
              <w:right w:val="single" w:sz="4" w:space="0" w:color="auto"/>
            </w:tcBorders>
            <w:shd w:val="clear" w:color="auto" w:fill="auto"/>
            <w:vAlign w:val="center"/>
            <w:hideMark/>
          </w:tcPr>
          <w:p w14:paraId="0B580D2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RLA 7026</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BFDE2BE" w14:textId="77777777" w:rsidR="00DC228D" w:rsidRPr="00DC228D" w:rsidRDefault="00DC228D" w:rsidP="00DC228D">
            <w:pPr>
              <w:rPr>
                <w:b/>
                <w:bCs/>
                <w:color w:val="000000"/>
                <w:sz w:val="16"/>
                <w:szCs w:val="16"/>
                <w:lang w:val="es-CL" w:eastAsia="es-CL"/>
              </w:rPr>
            </w:pPr>
          </w:p>
        </w:tc>
      </w:tr>
      <w:tr w:rsidR="00DC228D" w:rsidRPr="00DC228D" w14:paraId="445B94B8" w14:textId="77777777" w:rsidTr="00DC228D">
        <w:trPr>
          <w:trHeight w:val="27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53D508B9"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 xml:space="preserve">1.   Expertos/Conferencistas enviados al exterior por el Organismo (OIEA) </w:t>
            </w:r>
          </w:p>
        </w:tc>
        <w:tc>
          <w:tcPr>
            <w:tcW w:w="460" w:type="dxa"/>
            <w:tcBorders>
              <w:top w:val="nil"/>
              <w:left w:val="nil"/>
              <w:bottom w:val="single" w:sz="4" w:space="0" w:color="auto"/>
              <w:right w:val="single" w:sz="4" w:space="0" w:color="auto"/>
            </w:tcBorders>
            <w:shd w:val="clear" w:color="auto" w:fill="auto"/>
            <w:noWrap/>
            <w:vAlign w:val="center"/>
            <w:hideMark/>
          </w:tcPr>
          <w:p w14:paraId="2EBC86A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186D8F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D3F225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2100</w:t>
            </w:r>
          </w:p>
        </w:tc>
        <w:tc>
          <w:tcPr>
            <w:tcW w:w="460" w:type="dxa"/>
            <w:tcBorders>
              <w:top w:val="nil"/>
              <w:left w:val="nil"/>
              <w:bottom w:val="single" w:sz="4" w:space="0" w:color="auto"/>
              <w:right w:val="single" w:sz="4" w:space="0" w:color="auto"/>
            </w:tcBorders>
            <w:shd w:val="clear" w:color="auto" w:fill="auto"/>
            <w:noWrap/>
            <w:vAlign w:val="center"/>
            <w:hideMark/>
          </w:tcPr>
          <w:p w14:paraId="7A15924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898FDC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04C119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14A6E1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F6F669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FBE913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CD5718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3700DC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CCD295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75B7C23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5A2F9D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856C38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4200</w:t>
            </w:r>
          </w:p>
        </w:tc>
        <w:tc>
          <w:tcPr>
            <w:tcW w:w="460" w:type="dxa"/>
            <w:tcBorders>
              <w:top w:val="nil"/>
              <w:left w:val="nil"/>
              <w:bottom w:val="single" w:sz="4" w:space="0" w:color="auto"/>
              <w:right w:val="single" w:sz="4" w:space="0" w:color="auto"/>
            </w:tcBorders>
            <w:shd w:val="clear" w:color="auto" w:fill="auto"/>
            <w:noWrap/>
            <w:vAlign w:val="center"/>
            <w:hideMark/>
          </w:tcPr>
          <w:p w14:paraId="339814D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C65682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95A9D4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44F99D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CCE5F3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426C5B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E7C2BC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CA7C4B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2100</w:t>
            </w:r>
          </w:p>
        </w:tc>
        <w:tc>
          <w:tcPr>
            <w:tcW w:w="709" w:type="dxa"/>
            <w:tcBorders>
              <w:top w:val="nil"/>
              <w:left w:val="nil"/>
              <w:bottom w:val="single" w:sz="4" w:space="0" w:color="auto"/>
              <w:right w:val="single" w:sz="4" w:space="0" w:color="auto"/>
            </w:tcBorders>
            <w:shd w:val="clear" w:color="auto" w:fill="auto"/>
            <w:noWrap/>
            <w:vAlign w:val="center"/>
            <w:hideMark/>
          </w:tcPr>
          <w:p w14:paraId="2B325109"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8400</w:t>
            </w:r>
          </w:p>
        </w:tc>
      </w:tr>
      <w:tr w:rsidR="00DC228D" w:rsidRPr="00DC228D" w14:paraId="01CB19BC" w14:textId="77777777" w:rsidTr="00DC228D">
        <w:trPr>
          <w:trHeight w:val="27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08653781"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2.   Grupo Directivo del OCTA, Grupos de Trabajo del OCTA y Puntos Focales</w:t>
            </w:r>
          </w:p>
        </w:tc>
        <w:tc>
          <w:tcPr>
            <w:tcW w:w="460" w:type="dxa"/>
            <w:tcBorders>
              <w:top w:val="nil"/>
              <w:left w:val="nil"/>
              <w:bottom w:val="single" w:sz="4" w:space="0" w:color="auto"/>
              <w:right w:val="single" w:sz="4" w:space="0" w:color="auto"/>
            </w:tcBorders>
            <w:shd w:val="clear" w:color="auto" w:fill="auto"/>
            <w:noWrap/>
            <w:vAlign w:val="center"/>
            <w:hideMark/>
          </w:tcPr>
          <w:p w14:paraId="2E0F0F7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2D19D5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1300</w:t>
            </w:r>
          </w:p>
        </w:tc>
        <w:tc>
          <w:tcPr>
            <w:tcW w:w="460" w:type="dxa"/>
            <w:tcBorders>
              <w:top w:val="nil"/>
              <w:left w:val="nil"/>
              <w:bottom w:val="single" w:sz="4" w:space="0" w:color="auto"/>
              <w:right w:val="single" w:sz="4" w:space="0" w:color="auto"/>
            </w:tcBorders>
            <w:shd w:val="clear" w:color="auto" w:fill="auto"/>
            <w:noWrap/>
            <w:vAlign w:val="center"/>
            <w:hideMark/>
          </w:tcPr>
          <w:p w14:paraId="0E8D697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214052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516538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48E476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155A4C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D9EBA1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D55B16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B83032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C1D918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564495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435DBD0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E28D6F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FCC528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C8785F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62B757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C45AE5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83F341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BBD944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2EDED1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AE476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4F61A6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505FAF0B"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1300</w:t>
            </w:r>
          </w:p>
        </w:tc>
      </w:tr>
      <w:tr w:rsidR="00DC228D" w:rsidRPr="00DC228D" w14:paraId="4076EF46" w14:textId="77777777" w:rsidTr="00DC228D">
        <w:trPr>
          <w:trHeight w:val="27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67A6E184"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3.   Gastos locales por sede de evento regional en el país (Grupo de Trabajo/ Cursos de Capacitación/ Talleres/ Seminarios)</w:t>
            </w:r>
          </w:p>
        </w:tc>
        <w:tc>
          <w:tcPr>
            <w:tcW w:w="460" w:type="dxa"/>
            <w:tcBorders>
              <w:top w:val="nil"/>
              <w:left w:val="nil"/>
              <w:bottom w:val="single" w:sz="4" w:space="0" w:color="auto"/>
              <w:right w:val="single" w:sz="4" w:space="0" w:color="auto"/>
            </w:tcBorders>
            <w:shd w:val="clear" w:color="auto" w:fill="auto"/>
            <w:noWrap/>
            <w:vAlign w:val="center"/>
            <w:hideMark/>
          </w:tcPr>
          <w:p w14:paraId="082662D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3AAB37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06B2A7A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ED694F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91CFB9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7ED2E2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110FEA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407825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F1F82A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6E3BB4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994434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7E59BE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0E9B1E6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2500</w:t>
            </w:r>
          </w:p>
        </w:tc>
        <w:tc>
          <w:tcPr>
            <w:tcW w:w="460" w:type="dxa"/>
            <w:tcBorders>
              <w:top w:val="nil"/>
              <w:left w:val="nil"/>
              <w:bottom w:val="single" w:sz="4" w:space="0" w:color="auto"/>
              <w:right w:val="single" w:sz="4" w:space="0" w:color="auto"/>
            </w:tcBorders>
            <w:shd w:val="clear" w:color="auto" w:fill="auto"/>
            <w:noWrap/>
            <w:vAlign w:val="center"/>
            <w:hideMark/>
          </w:tcPr>
          <w:p w14:paraId="6FEAFAD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4A5C94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7273AB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703CEA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81CA10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D5A961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73D80B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D7FF6C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12BD5C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9B56C9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7013BE42"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2600</w:t>
            </w:r>
          </w:p>
        </w:tc>
      </w:tr>
      <w:tr w:rsidR="00DC228D" w:rsidRPr="00DC228D" w14:paraId="5A83CA43" w14:textId="77777777" w:rsidTr="00DC228D">
        <w:trPr>
          <w:trHeight w:val="27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DC62FAA"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4.   Gastos locales en eventos nacionales, que se encuentren en el Plan de Actividades</w:t>
            </w:r>
          </w:p>
        </w:tc>
        <w:tc>
          <w:tcPr>
            <w:tcW w:w="460" w:type="dxa"/>
            <w:tcBorders>
              <w:top w:val="nil"/>
              <w:left w:val="nil"/>
              <w:bottom w:val="single" w:sz="4" w:space="0" w:color="auto"/>
              <w:right w:val="single" w:sz="4" w:space="0" w:color="auto"/>
            </w:tcBorders>
            <w:shd w:val="clear" w:color="auto" w:fill="auto"/>
            <w:noWrap/>
            <w:vAlign w:val="center"/>
            <w:hideMark/>
          </w:tcPr>
          <w:p w14:paraId="271F616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9E9762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C67858D" w14:textId="125B4372" w:rsidR="00DC228D" w:rsidRPr="00DC228D" w:rsidRDefault="00095D63" w:rsidP="00DC228D">
            <w:pPr>
              <w:jc w:val="center"/>
              <w:rPr>
                <w:color w:val="000000"/>
                <w:sz w:val="16"/>
                <w:szCs w:val="16"/>
                <w:lang w:val="es-CL" w:eastAsia="es-CL"/>
              </w:rPr>
            </w:pPr>
            <w:r>
              <w:rPr>
                <w:color w:val="000000"/>
                <w:sz w:val="16"/>
                <w:szCs w:val="16"/>
                <w:lang w:val="es-CL" w:eastAsia="es-CL"/>
              </w:rPr>
              <w:t>24</w:t>
            </w:r>
            <w:r w:rsidR="00DC228D" w:rsidRPr="00DC228D">
              <w:rPr>
                <w:color w:val="000000"/>
                <w:sz w:val="16"/>
                <w:szCs w:val="16"/>
                <w:lang w:val="es-CL" w:eastAsia="es-CL"/>
              </w:rPr>
              <w:t>00</w:t>
            </w:r>
          </w:p>
        </w:tc>
        <w:tc>
          <w:tcPr>
            <w:tcW w:w="460" w:type="dxa"/>
            <w:tcBorders>
              <w:top w:val="nil"/>
              <w:left w:val="nil"/>
              <w:bottom w:val="single" w:sz="4" w:space="0" w:color="auto"/>
              <w:right w:val="single" w:sz="4" w:space="0" w:color="auto"/>
            </w:tcBorders>
            <w:shd w:val="clear" w:color="auto" w:fill="auto"/>
            <w:noWrap/>
            <w:vAlign w:val="center"/>
            <w:hideMark/>
          </w:tcPr>
          <w:p w14:paraId="7A7B269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184942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634444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E2B524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F00070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F1B130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CB4D75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0B522F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00BC7E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1EFFF4A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C58AD6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100943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E4204D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5C0EBF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52A767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90EC0F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60D9D8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35FDBD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F81A49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B950F4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3076D987"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2000</w:t>
            </w:r>
          </w:p>
        </w:tc>
      </w:tr>
      <w:tr w:rsidR="00DC228D" w:rsidRPr="00DC228D" w14:paraId="695CAC5C"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0CF34B5A"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5.   Becario cuyos gastos locales son asumidos por el país</w:t>
            </w:r>
          </w:p>
        </w:tc>
        <w:tc>
          <w:tcPr>
            <w:tcW w:w="460" w:type="dxa"/>
            <w:tcBorders>
              <w:top w:val="nil"/>
              <w:left w:val="nil"/>
              <w:bottom w:val="single" w:sz="4" w:space="0" w:color="auto"/>
              <w:right w:val="single" w:sz="4" w:space="0" w:color="auto"/>
            </w:tcBorders>
            <w:shd w:val="clear" w:color="auto" w:fill="auto"/>
            <w:noWrap/>
            <w:vAlign w:val="center"/>
            <w:hideMark/>
          </w:tcPr>
          <w:p w14:paraId="6C9E7B7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6F3277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93D28A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A4CE87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37E91E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9B0ADC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A086B9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0152D3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774863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C4F150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0E7586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638637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0C4C3DC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3EA863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72C733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2100</w:t>
            </w:r>
          </w:p>
        </w:tc>
        <w:tc>
          <w:tcPr>
            <w:tcW w:w="460" w:type="dxa"/>
            <w:tcBorders>
              <w:top w:val="nil"/>
              <w:left w:val="nil"/>
              <w:bottom w:val="single" w:sz="4" w:space="0" w:color="auto"/>
              <w:right w:val="single" w:sz="4" w:space="0" w:color="auto"/>
            </w:tcBorders>
            <w:shd w:val="clear" w:color="auto" w:fill="auto"/>
            <w:noWrap/>
            <w:vAlign w:val="center"/>
            <w:hideMark/>
          </w:tcPr>
          <w:p w14:paraId="3F4C6FB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2660FC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0771DE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4C3092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942D5A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40BB2F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FDCE61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874346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6D0B6633"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2100</w:t>
            </w:r>
          </w:p>
        </w:tc>
      </w:tr>
      <w:tr w:rsidR="00DC228D" w:rsidRPr="00DC228D" w14:paraId="199CB9BD"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34D2CC0"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6.   Publicaciones</w:t>
            </w:r>
          </w:p>
        </w:tc>
        <w:tc>
          <w:tcPr>
            <w:tcW w:w="460" w:type="dxa"/>
            <w:tcBorders>
              <w:top w:val="nil"/>
              <w:left w:val="nil"/>
              <w:bottom w:val="single" w:sz="4" w:space="0" w:color="auto"/>
              <w:right w:val="single" w:sz="4" w:space="0" w:color="auto"/>
            </w:tcBorders>
            <w:shd w:val="clear" w:color="auto" w:fill="auto"/>
            <w:noWrap/>
            <w:vAlign w:val="center"/>
            <w:hideMark/>
          </w:tcPr>
          <w:p w14:paraId="62BA87B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8F603C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0FC946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4D637D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928253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427AD2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129AD2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6E43C7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F124E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A22AE0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F7B2E2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3A5EEA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4FC037E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2D999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694B2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E75249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F08526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D4ED63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47D0C2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47AD3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4CC5B7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EDE9BB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D084BA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324B9B97"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0</w:t>
            </w:r>
          </w:p>
        </w:tc>
      </w:tr>
      <w:tr w:rsidR="00DC228D" w:rsidRPr="00DC228D" w14:paraId="227BEE38"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C8E3EE2"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7.   Creación y/o actualización de Base de Datos</w:t>
            </w:r>
          </w:p>
        </w:tc>
        <w:tc>
          <w:tcPr>
            <w:tcW w:w="460" w:type="dxa"/>
            <w:tcBorders>
              <w:top w:val="nil"/>
              <w:left w:val="nil"/>
              <w:bottom w:val="single" w:sz="4" w:space="0" w:color="auto"/>
              <w:right w:val="single" w:sz="4" w:space="0" w:color="auto"/>
            </w:tcBorders>
            <w:shd w:val="clear" w:color="auto" w:fill="auto"/>
            <w:noWrap/>
            <w:vAlign w:val="center"/>
            <w:hideMark/>
          </w:tcPr>
          <w:p w14:paraId="680F38E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B0780E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9E8656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387BBB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93979B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CFFC66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B6A9A6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3B35F5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35CEC8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EEB277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E572A4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0FD921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1AD9CA2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02D1F8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E2019F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091ABC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F76ED1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073883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B3D8A8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2F87A7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17F24B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5B123A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7B191F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72397CF6"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0</w:t>
            </w:r>
          </w:p>
        </w:tc>
      </w:tr>
      <w:tr w:rsidR="00DC228D" w:rsidRPr="00DC228D" w14:paraId="2D84076C"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076E8FC5"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8.   Gastos locales por Sede de Reuniones de Coordinación Técnica (OCTA)</w:t>
            </w:r>
          </w:p>
        </w:tc>
        <w:tc>
          <w:tcPr>
            <w:tcW w:w="460" w:type="dxa"/>
            <w:tcBorders>
              <w:top w:val="nil"/>
              <w:left w:val="nil"/>
              <w:bottom w:val="single" w:sz="4" w:space="0" w:color="auto"/>
              <w:right w:val="single" w:sz="4" w:space="0" w:color="auto"/>
            </w:tcBorders>
            <w:shd w:val="clear" w:color="auto" w:fill="auto"/>
            <w:noWrap/>
            <w:vAlign w:val="center"/>
            <w:hideMark/>
          </w:tcPr>
          <w:p w14:paraId="378E3F9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72AB1E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BF835F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C3B74B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FFA440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F11E5A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CA3978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AF8CC7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5C7DFF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FE7190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FB84B1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C2626B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4EA9425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E63762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8B8688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58E928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9991C1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1D680C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D1752D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2D3032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42D270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33FA11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B13F63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67D9E71C"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0</w:t>
            </w:r>
          </w:p>
        </w:tc>
      </w:tr>
      <w:tr w:rsidR="00DC228D" w:rsidRPr="00DC228D" w14:paraId="15077BE2" w14:textId="77777777" w:rsidTr="00DC228D">
        <w:trPr>
          <w:trHeight w:val="27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3D1D8371"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9.   Envío de reactivos, fuentes radioactivas, radioisótopos,  otros materiales</w:t>
            </w:r>
          </w:p>
        </w:tc>
        <w:tc>
          <w:tcPr>
            <w:tcW w:w="460" w:type="dxa"/>
            <w:tcBorders>
              <w:top w:val="nil"/>
              <w:left w:val="nil"/>
              <w:bottom w:val="single" w:sz="4" w:space="0" w:color="auto"/>
              <w:right w:val="single" w:sz="4" w:space="0" w:color="auto"/>
            </w:tcBorders>
            <w:shd w:val="clear" w:color="auto" w:fill="auto"/>
            <w:noWrap/>
            <w:vAlign w:val="center"/>
            <w:hideMark/>
          </w:tcPr>
          <w:p w14:paraId="30484B4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07D031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6EB6AF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073134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9B7F95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1E64BD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AF7467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B58717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B05F8C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F25278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F6A6C5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0CA261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2623D87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834D34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D99460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C200CC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49600E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9ADB87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88BAF6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1D52FB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A94D19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A3900E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7E41AC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64E3DFA4"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0</w:t>
            </w:r>
          </w:p>
        </w:tc>
      </w:tr>
      <w:tr w:rsidR="00DC228D" w:rsidRPr="00DC228D" w14:paraId="4AD2DB2E"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5B2856C1"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10.  Realización de servicios (p.ej. irradiación de materiales)</w:t>
            </w:r>
          </w:p>
        </w:tc>
        <w:tc>
          <w:tcPr>
            <w:tcW w:w="460" w:type="dxa"/>
            <w:tcBorders>
              <w:top w:val="nil"/>
              <w:left w:val="nil"/>
              <w:bottom w:val="single" w:sz="4" w:space="0" w:color="auto"/>
              <w:right w:val="single" w:sz="4" w:space="0" w:color="auto"/>
            </w:tcBorders>
            <w:shd w:val="clear" w:color="auto" w:fill="auto"/>
            <w:noWrap/>
            <w:vAlign w:val="center"/>
            <w:hideMark/>
          </w:tcPr>
          <w:p w14:paraId="3595192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3F2F4B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AA2DA8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4A598C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FE1CA5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41BC46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84B16D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3B8D58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5000</w:t>
            </w:r>
          </w:p>
        </w:tc>
        <w:tc>
          <w:tcPr>
            <w:tcW w:w="460" w:type="dxa"/>
            <w:tcBorders>
              <w:top w:val="nil"/>
              <w:left w:val="nil"/>
              <w:bottom w:val="single" w:sz="4" w:space="0" w:color="auto"/>
              <w:right w:val="single" w:sz="4" w:space="0" w:color="auto"/>
            </w:tcBorders>
            <w:shd w:val="clear" w:color="auto" w:fill="auto"/>
            <w:noWrap/>
            <w:vAlign w:val="center"/>
            <w:hideMark/>
          </w:tcPr>
          <w:p w14:paraId="24E4938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FFD7D8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AC6C20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60E296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4856804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983D7F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200229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A3B3C1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D7C29C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F5B635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FFF460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F2EDF6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43C356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4D872F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EC099A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1DD33632"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5000</w:t>
            </w:r>
          </w:p>
        </w:tc>
      </w:tr>
      <w:tr w:rsidR="00DC228D" w:rsidRPr="00DC228D" w14:paraId="32A75574"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162F4456"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lastRenderedPageBreak/>
              <w:t>11.  Tiempo trabajado como Coordinador Nacional y su equipo de soporte</w:t>
            </w:r>
          </w:p>
        </w:tc>
        <w:tc>
          <w:tcPr>
            <w:tcW w:w="460" w:type="dxa"/>
            <w:tcBorders>
              <w:top w:val="nil"/>
              <w:left w:val="nil"/>
              <w:bottom w:val="single" w:sz="4" w:space="0" w:color="auto"/>
              <w:right w:val="single" w:sz="4" w:space="0" w:color="auto"/>
            </w:tcBorders>
            <w:shd w:val="clear" w:color="auto" w:fill="auto"/>
            <w:noWrap/>
            <w:vAlign w:val="center"/>
            <w:hideMark/>
          </w:tcPr>
          <w:p w14:paraId="2E5D5BC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E97A90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B3C5E6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5FEDF6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DCE270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8BCD80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FB7F76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F9C18F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276AC0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DB32CE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DCEDDB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41C344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090E8B9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E0E0D1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C1971D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731255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371509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D2DAB9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C1C879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D8972A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FF8A1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2617B1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0BBAF9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7B4C2153"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0</w:t>
            </w:r>
          </w:p>
        </w:tc>
      </w:tr>
      <w:tr w:rsidR="00DC228D" w:rsidRPr="00DC228D" w14:paraId="7907F2C3"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588616FC"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12.  Tiempo trabajado como DTM</w:t>
            </w:r>
          </w:p>
        </w:tc>
        <w:tc>
          <w:tcPr>
            <w:tcW w:w="460" w:type="dxa"/>
            <w:tcBorders>
              <w:top w:val="nil"/>
              <w:left w:val="nil"/>
              <w:bottom w:val="single" w:sz="4" w:space="0" w:color="auto"/>
              <w:right w:val="single" w:sz="4" w:space="0" w:color="auto"/>
            </w:tcBorders>
            <w:shd w:val="clear" w:color="auto" w:fill="auto"/>
            <w:noWrap/>
            <w:vAlign w:val="center"/>
            <w:hideMark/>
          </w:tcPr>
          <w:p w14:paraId="2B2CA53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ACA85B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677D44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E17A71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C7234F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465A05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9C542E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FA4B08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C15C4C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A2AB89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3F78E4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B1B3B4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2EBEC13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5000</w:t>
            </w:r>
          </w:p>
        </w:tc>
        <w:tc>
          <w:tcPr>
            <w:tcW w:w="460" w:type="dxa"/>
            <w:tcBorders>
              <w:top w:val="nil"/>
              <w:left w:val="nil"/>
              <w:bottom w:val="single" w:sz="4" w:space="0" w:color="auto"/>
              <w:right w:val="single" w:sz="4" w:space="0" w:color="auto"/>
            </w:tcBorders>
            <w:shd w:val="clear" w:color="auto" w:fill="auto"/>
            <w:noWrap/>
            <w:vAlign w:val="center"/>
            <w:hideMark/>
          </w:tcPr>
          <w:p w14:paraId="6706C5A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9D86DE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EFC3A0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D4A66C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A56748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1C23A4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341EB8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72F5E6B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EA2108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A607DC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32C635BA"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5000</w:t>
            </w:r>
          </w:p>
        </w:tc>
      </w:tr>
      <w:tr w:rsidR="00DC228D" w:rsidRPr="00DC228D" w14:paraId="26439518" w14:textId="77777777" w:rsidTr="00DC228D">
        <w:trPr>
          <w:trHeight w:val="22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40F92D02"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 xml:space="preserve">13.  Tiempo trabajado como Coordinador de Proyecto </w:t>
            </w:r>
          </w:p>
        </w:tc>
        <w:tc>
          <w:tcPr>
            <w:tcW w:w="460" w:type="dxa"/>
            <w:tcBorders>
              <w:top w:val="nil"/>
              <w:left w:val="nil"/>
              <w:bottom w:val="single" w:sz="4" w:space="0" w:color="auto"/>
              <w:right w:val="single" w:sz="4" w:space="0" w:color="auto"/>
            </w:tcBorders>
            <w:shd w:val="clear" w:color="auto" w:fill="auto"/>
            <w:noWrap/>
            <w:vAlign w:val="center"/>
            <w:hideMark/>
          </w:tcPr>
          <w:p w14:paraId="32407D7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6F1A32F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w:t>
            </w:r>
          </w:p>
        </w:tc>
        <w:tc>
          <w:tcPr>
            <w:tcW w:w="460" w:type="dxa"/>
            <w:tcBorders>
              <w:top w:val="nil"/>
              <w:left w:val="nil"/>
              <w:bottom w:val="single" w:sz="4" w:space="0" w:color="auto"/>
              <w:right w:val="single" w:sz="4" w:space="0" w:color="auto"/>
            </w:tcBorders>
            <w:shd w:val="clear" w:color="auto" w:fill="auto"/>
            <w:noWrap/>
            <w:vAlign w:val="center"/>
            <w:hideMark/>
          </w:tcPr>
          <w:p w14:paraId="5B222DC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600</w:t>
            </w:r>
          </w:p>
        </w:tc>
        <w:tc>
          <w:tcPr>
            <w:tcW w:w="460" w:type="dxa"/>
            <w:tcBorders>
              <w:top w:val="nil"/>
              <w:left w:val="nil"/>
              <w:bottom w:val="single" w:sz="4" w:space="0" w:color="auto"/>
              <w:right w:val="single" w:sz="4" w:space="0" w:color="auto"/>
            </w:tcBorders>
            <w:shd w:val="clear" w:color="auto" w:fill="auto"/>
            <w:noWrap/>
            <w:vAlign w:val="center"/>
            <w:hideMark/>
          </w:tcPr>
          <w:p w14:paraId="49433BD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335B1C9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2000</w:t>
            </w:r>
          </w:p>
        </w:tc>
        <w:tc>
          <w:tcPr>
            <w:tcW w:w="460" w:type="dxa"/>
            <w:tcBorders>
              <w:top w:val="nil"/>
              <w:left w:val="nil"/>
              <w:bottom w:val="single" w:sz="4" w:space="0" w:color="auto"/>
              <w:right w:val="single" w:sz="4" w:space="0" w:color="auto"/>
            </w:tcBorders>
            <w:shd w:val="clear" w:color="auto" w:fill="auto"/>
            <w:noWrap/>
            <w:vAlign w:val="center"/>
            <w:hideMark/>
          </w:tcPr>
          <w:p w14:paraId="4965A2C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5B21994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384</w:t>
            </w:r>
          </w:p>
        </w:tc>
        <w:tc>
          <w:tcPr>
            <w:tcW w:w="460" w:type="dxa"/>
            <w:tcBorders>
              <w:top w:val="nil"/>
              <w:left w:val="nil"/>
              <w:bottom w:val="single" w:sz="4" w:space="0" w:color="auto"/>
              <w:right w:val="single" w:sz="4" w:space="0" w:color="auto"/>
            </w:tcBorders>
            <w:shd w:val="clear" w:color="auto" w:fill="auto"/>
            <w:noWrap/>
            <w:vAlign w:val="center"/>
            <w:hideMark/>
          </w:tcPr>
          <w:p w14:paraId="330250D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1500</w:t>
            </w:r>
          </w:p>
        </w:tc>
        <w:tc>
          <w:tcPr>
            <w:tcW w:w="460" w:type="dxa"/>
            <w:tcBorders>
              <w:top w:val="nil"/>
              <w:left w:val="nil"/>
              <w:bottom w:val="single" w:sz="4" w:space="0" w:color="auto"/>
              <w:right w:val="single" w:sz="4" w:space="0" w:color="auto"/>
            </w:tcBorders>
            <w:shd w:val="clear" w:color="auto" w:fill="auto"/>
            <w:noWrap/>
            <w:vAlign w:val="center"/>
            <w:hideMark/>
          </w:tcPr>
          <w:p w14:paraId="7AE3772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0360195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2400</w:t>
            </w:r>
          </w:p>
        </w:tc>
        <w:tc>
          <w:tcPr>
            <w:tcW w:w="460" w:type="dxa"/>
            <w:tcBorders>
              <w:top w:val="nil"/>
              <w:left w:val="nil"/>
              <w:bottom w:val="single" w:sz="4" w:space="0" w:color="auto"/>
              <w:right w:val="single" w:sz="4" w:space="0" w:color="auto"/>
            </w:tcBorders>
            <w:shd w:val="clear" w:color="auto" w:fill="auto"/>
            <w:noWrap/>
            <w:vAlign w:val="center"/>
            <w:hideMark/>
          </w:tcPr>
          <w:p w14:paraId="18B8312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2000</w:t>
            </w:r>
          </w:p>
        </w:tc>
        <w:tc>
          <w:tcPr>
            <w:tcW w:w="460" w:type="dxa"/>
            <w:tcBorders>
              <w:top w:val="nil"/>
              <w:left w:val="nil"/>
              <w:bottom w:val="single" w:sz="4" w:space="0" w:color="auto"/>
              <w:right w:val="single" w:sz="4" w:space="0" w:color="auto"/>
            </w:tcBorders>
            <w:shd w:val="clear" w:color="auto" w:fill="auto"/>
            <w:noWrap/>
            <w:vAlign w:val="center"/>
            <w:hideMark/>
          </w:tcPr>
          <w:p w14:paraId="6D41D71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540" w:type="dxa"/>
            <w:tcBorders>
              <w:top w:val="nil"/>
              <w:left w:val="nil"/>
              <w:bottom w:val="single" w:sz="4" w:space="0" w:color="auto"/>
              <w:right w:val="single" w:sz="4" w:space="0" w:color="auto"/>
            </w:tcBorders>
            <w:shd w:val="clear" w:color="auto" w:fill="auto"/>
            <w:noWrap/>
            <w:vAlign w:val="center"/>
            <w:hideMark/>
          </w:tcPr>
          <w:p w14:paraId="11E5833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4000</w:t>
            </w:r>
          </w:p>
        </w:tc>
        <w:tc>
          <w:tcPr>
            <w:tcW w:w="460" w:type="dxa"/>
            <w:tcBorders>
              <w:top w:val="nil"/>
              <w:left w:val="nil"/>
              <w:bottom w:val="single" w:sz="4" w:space="0" w:color="auto"/>
              <w:right w:val="single" w:sz="4" w:space="0" w:color="auto"/>
            </w:tcBorders>
            <w:shd w:val="clear" w:color="auto" w:fill="auto"/>
            <w:noWrap/>
            <w:vAlign w:val="center"/>
            <w:hideMark/>
          </w:tcPr>
          <w:p w14:paraId="2CE7CA8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150</w:t>
            </w:r>
          </w:p>
        </w:tc>
        <w:tc>
          <w:tcPr>
            <w:tcW w:w="460" w:type="dxa"/>
            <w:tcBorders>
              <w:top w:val="nil"/>
              <w:left w:val="nil"/>
              <w:bottom w:val="single" w:sz="4" w:space="0" w:color="auto"/>
              <w:right w:val="single" w:sz="4" w:space="0" w:color="auto"/>
            </w:tcBorders>
            <w:shd w:val="clear" w:color="auto" w:fill="auto"/>
            <w:noWrap/>
            <w:vAlign w:val="center"/>
            <w:hideMark/>
          </w:tcPr>
          <w:p w14:paraId="5352101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500</w:t>
            </w:r>
          </w:p>
        </w:tc>
        <w:tc>
          <w:tcPr>
            <w:tcW w:w="460" w:type="dxa"/>
            <w:tcBorders>
              <w:top w:val="nil"/>
              <w:left w:val="nil"/>
              <w:bottom w:val="single" w:sz="4" w:space="0" w:color="auto"/>
              <w:right w:val="single" w:sz="4" w:space="0" w:color="auto"/>
            </w:tcBorders>
            <w:shd w:val="clear" w:color="auto" w:fill="auto"/>
            <w:noWrap/>
            <w:vAlign w:val="center"/>
            <w:hideMark/>
          </w:tcPr>
          <w:p w14:paraId="0E40E54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500</w:t>
            </w:r>
          </w:p>
        </w:tc>
        <w:tc>
          <w:tcPr>
            <w:tcW w:w="460" w:type="dxa"/>
            <w:tcBorders>
              <w:top w:val="nil"/>
              <w:left w:val="nil"/>
              <w:bottom w:val="single" w:sz="4" w:space="0" w:color="auto"/>
              <w:right w:val="single" w:sz="4" w:space="0" w:color="auto"/>
            </w:tcBorders>
            <w:shd w:val="clear" w:color="auto" w:fill="auto"/>
            <w:noWrap/>
            <w:vAlign w:val="center"/>
            <w:hideMark/>
          </w:tcPr>
          <w:p w14:paraId="6AA9A0B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0887CCA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w:t>
            </w:r>
          </w:p>
        </w:tc>
        <w:tc>
          <w:tcPr>
            <w:tcW w:w="460" w:type="dxa"/>
            <w:tcBorders>
              <w:top w:val="nil"/>
              <w:left w:val="nil"/>
              <w:bottom w:val="single" w:sz="4" w:space="0" w:color="auto"/>
              <w:right w:val="single" w:sz="4" w:space="0" w:color="auto"/>
            </w:tcBorders>
            <w:shd w:val="clear" w:color="auto" w:fill="auto"/>
            <w:noWrap/>
            <w:vAlign w:val="center"/>
            <w:hideMark/>
          </w:tcPr>
          <w:p w14:paraId="5CC3B8C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400</w:t>
            </w:r>
          </w:p>
        </w:tc>
        <w:tc>
          <w:tcPr>
            <w:tcW w:w="460" w:type="dxa"/>
            <w:tcBorders>
              <w:top w:val="nil"/>
              <w:left w:val="nil"/>
              <w:bottom w:val="single" w:sz="4" w:space="0" w:color="auto"/>
              <w:right w:val="single" w:sz="4" w:space="0" w:color="auto"/>
            </w:tcBorders>
            <w:shd w:val="clear" w:color="auto" w:fill="auto"/>
            <w:noWrap/>
            <w:vAlign w:val="center"/>
            <w:hideMark/>
          </w:tcPr>
          <w:p w14:paraId="5B9573E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0F8C402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550</w:t>
            </w:r>
          </w:p>
        </w:tc>
        <w:tc>
          <w:tcPr>
            <w:tcW w:w="460" w:type="dxa"/>
            <w:tcBorders>
              <w:top w:val="nil"/>
              <w:left w:val="nil"/>
              <w:bottom w:val="single" w:sz="4" w:space="0" w:color="auto"/>
              <w:right w:val="single" w:sz="4" w:space="0" w:color="auto"/>
            </w:tcBorders>
            <w:shd w:val="clear" w:color="auto" w:fill="auto"/>
            <w:noWrap/>
            <w:vAlign w:val="center"/>
            <w:hideMark/>
          </w:tcPr>
          <w:p w14:paraId="128707B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w:t>
            </w:r>
          </w:p>
        </w:tc>
        <w:tc>
          <w:tcPr>
            <w:tcW w:w="460" w:type="dxa"/>
            <w:tcBorders>
              <w:top w:val="nil"/>
              <w:left w:val="nil"/>
              <w:bottom w:val="single" w:sz="4" w:space="0" w:color="auto"/>
              <w:right w:val="single" w:sz="4" w:space="0" w:color="auto"/>
            </w:tcBorders>
            <w:shd w:val="clear" w:color="auto" w:fill="auto"/>
            <w:noWrap/>
            <w:vAlign w:val="center"/>
            <w:hideMark/>
          </w:tcPr>
          <w:p w14:paraId="613EE91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1200</w:t>
            </w:r>
          </w:p>
        </w:tc>
        <w:tc>
          <w:tcPr>
            <w:tcW w:w="709" w:type="dxa"/>
            <w:tcBorders>
              <w:top w:val="nil"/>
              <w:left w:val="nil"/>
              <w:bottom w:val="single" w:sz="4" w:space="0" w:color="auto"/>
              <w:right w:val="single" w:sz="4" w:space="0" w:color="auto"/>
            </w:tcBorders>
            <w:shd w:val="clear" w:color="auto" w:fill="auto"/>
            <w:noWrap/>
            <w:vAlign w:val="center"/>
            <w:hideMark/>
          </w:tcPr>
          <w:p w14:paraId="4581F93E"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17584</w:t>
            </w:r>
          </w:p>
        </w:tc>
      </w:tr>
      <w:tr w:rsidR="00DC228D" w:rsidRPr="00DC228D" w14:paraId="0E4931E8" w14:textId="77777777" w:rsidTr="00DC228D">
        <w:trPr>
          <w:trHeight w:val="270"/>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09BB7DD5"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14.  Tiempo trabajado como Especialistas locales que colaboran con el proyecto (máximo 3 especialistas por proyecto)</w:t>
            </w:r>
          </w:p>
        </w:tc>
        <w:tc>
          <w:tcPr>
            <w:tcW w:w="460" w:type="dxa"/>
            <w:tcBorders>
              <w:top w:val="nil"/>
              <w:left w:val="nil"/>
              <w:bottom w:val="single" w:sz="4" w:space="0" w:color="auto"/>
              <w:right w:val="single" w:sz="4" w:space="0" w:color="auto"/>
            </w:tcBorders>
            <w:shd w:val="clear" w:color="auto" w:fill="auto"/>
            <w:noWrap/>
            <w:vAlign w:val="center"/>
            <w:hideMark/>
          </w:tcPr>
          <w:p w14:paraId="78D70C1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6CF906D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w:t>
            </w:r>
          </w:p>
        </w:tc>
        <w:tc>
          <w:tcPr>
            <w:tcW w:w="460" w:type="dxa"/>
            <w:tcBorders>
              <w:top w:val="nil"/>
              <w:left w:val="nil"/>
              <w:bottom w:val="single" w:sz="4" w:space="0" w:color="auto"/>
              <w:right w:val="single" w:sz="4" w:space="0" w:color="auto"/>
            </w:tcBorders>
            <w:shd w:val="clear" w:color="auto" w:fill="auto"/>
            <w:noWrap/>
            <w:vAlign w:val="center"/>
            <w:hideMark/>
          </w:tcPr>
          <w:p w14:paraId="2888FAA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1500</w:t>
            </w:r>
          </w:p>
        </w:tc>
        <w:tc>
          <w:tcPr>
            <w:tcW w:w="460" w:type="dxa"/>
            <w:tcBorders>
              <w:top w:val="nil"/>
              <w:left w:val="nil"/>
              <w:bottom w:val="single" w:sz="4" w:space="0" w:color="auto"/>
              <w:right w:val="single" w:sz="4" w:space="0" w:color="auto"/>
            </w:tcBorders>
            <w:shd w:val="clear" w:color="auto" w:fill="auto"/>
            <w:noWrap/>
            <w:vAlign w:val="center"/>
            <w:hideMark/>
          </w:tcPr>
          <w:p w14:paraId="2A05366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504134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2864AE8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987AD0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240</w:t>
            </w:r>
          </w:p>
        </w:tc>
        <w:tc>
          <w:tcPr>
            <w:tcW w:w="460" w:type="dxa"/>
            <w:tcBorders>
              <w:top w:val="nil"/>
              <w:left w:val="nil"/>
              <w:bottom w:val="single" w:sz="4" w:space="0" w:color="auto"/>
              <w:right w:val="single" w:sz="4" w:space="0" w:color="auto"/>
            </w:tcBorders>
            <w:shd w:val="clear" w:color="auto" w:fill="auto"/>
            <w:noWrap/>
            <w:vAlign w:val="center"/>
            <w:hideMark/>
          </w:tcPr>
          <w:p w14:paraId="2505024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4C34AAB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B8526C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2400</w:t>
            </w:r>
          </w:p>
        </w:tc>
        <w:tc>
          <w:tcPr>
            <w:tcW w:w="460" w:type="dxa"/>
            <w:tcBorders>
              <w:top w:val="nil"/>
              <w:left w:val="nil"/>
              <w:bottom w:val="single" w:sz="4" w:space="0" w:color="auto"/>
              <w:right w:val="single" w:sz="4" w:space="0" w:color="auto"/>
            </w:tcBorders>
            <w:shd w:val="clear" w:color="auto" w:fill="auto"/>
            <w:noWrap/>
            <w:vAlign w:val="center"/>
            <w:hideMark/>
          </w:tcPr>
          <w:p w14:paraId="5E2DC8BB"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1D7A945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single" w:sz="4" w:space="0" w:color="auto"/>
              <w:right w:val="single" w:sz="4" w:space="0" w:color="auto"/>
            </w:tcBorders>
            <w:shd w:val="clear" w:color="auto" w:fill="auto"/>
            <w:noWrap/>
            <w:vAlign w:val="center"/>
            <w:hideMark/>
          </w:tcPr>
          <w:p w14:paraId="029A72E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3000</w:t>
            </w:r>
          </w:p>
        </w:tc>
        <w:tc>
          <w:tcPr>
            <w:tcW w:w="460" w:type="dxa"/>
            <w:tcBorders>
              <w:top w:val="nil"/>
              <w:left w:val="nil"/>
              <w:bottom w:val="single" w:sz="4" w:space="0" w:color="auto"/>
              <w:right w:val="single" w:sz="4" w:space="0" w:color="auto"/>
            </w:tcBorders>
            <w:shd w:val="clear" w:color="auto" w:fill="auto"/>
            <w:noWrap/>
            <w:vAlign w:val="center"/>
            <w:hideMark/>
          </w:tcPr>
          <w:p w14:paraId="7A35D2F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150</w:t>
            </w:r>
          </w:p>
        </w:tc>
        <w:tc>
          <w:tcPr>
            <w:tcW w:w="460" w:type="dxa"/>
            <w:tcBorders>
              <w:top w:val="nil"/>
              <w:left w:val="nil"/>
              <w:bottom w:val="single" w:sz="4" w:space="0" w:color="auto"/>
              <w:right w:val="single" w:sz="4" w:space="0" w:color="auto"/>
            </w:tcBorders>
            <w:shd w:val="clear" w:color="auto" w:fill="auto"/>
            <w:noWrap/>
            <w:vAlign w:val="center"/>
            <w:hideMark/>
          </w:tcPr>
          <w:p w14:paraId="7DEB348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w:t>
            </w:r>
          </w:p>
        </w:tc>
        <w:tc>
          <w:tcPr>
            <w:tcW w:w="460" w:type="dxa"/>
            <w:tcBorders>
              <w:top w:val="nil"/>
              <w:left w:val="nil"/>
              <w:bottom w:val="single" w:sz="4" w:space="0" w:color="auto"/>
              <w:right w:val="single" w:sz="4" w:space="0" w:color="auto"/>
            </w:tcBorders>
            <w:shd w:val="clear" w:color="auto" w:fill="auto"/>
            <w:noWrap/>
            <w:vAlign w:val="center"/>
            <w:hideMark/>
          </w:tcPr>
          <w:p w14:paraId="434B3E6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w:t>
            </w:r>
          </w:p>
        </w:tc>
        <w:tc>
          <w:tcPr>
            <w:tcW w:w="460" w:type="dxa"/>
            <w:tcBorders>
              <w:top w:val="nil"/>
              <w:left w:val="nil"/>
              <w:bottom w:val="single" w:sz="4" w:space="0" w:color="auto"/>
              <w:right w:val="single" w:sz="4" w:space="0" w:color="auto"/>
            </w:tcBorders>
            <w:shd w:val="clear" w:color="auto" w:fill="auto"/>
            <w:noWrap/>
            <w:vAlign w:val="center"/>
            <w:hideMark/>
          </w:tcPr>
          <w:p w14:paraId="38A64FD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F518AB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5643CE1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800</w:t>
            </w:r>
          </w:p>
        </w:tc>
        <w:tc>
          <w:tcPr>
            <w:tcW w:w="460" w:type="dxa"/>
            <w:tcBorders>
              <w:top w:val="nil"/>
              <w:left w:val="nil"/>
              <w:bottom w:val="single" w:sz="4" w:space="0" w:color="auto"/>
              <w:right w:val="single" w:sz="4" w:space="0" w:color="auto"/>
            </w:tcBorders>
            <w:shd w:val="clear" w:color="auto" w:fill="auto"/>
            <w:noWrap/>
            <w:vAlign w:val="center"/>
            <w:hideMark/>
          </w:tcPr>
          <w:p w14:paraId="024573D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D79B6C7"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0165C891"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single" w:sz="4" w:space="0" w:color="auto"/>
              <w:right w:val="single" w:sz="4" w:space="0" w:color="auto"/>
            </w:tcBorders>
            <w:shd w:val="clear" w:color="auto" w:fill="auto"/>
            <w:noWrap/>
            <w:vAlign w:val="center"/>
            <w:hideMark/>
          </w:tcPr>
          <w:p w14:paraId="38CC05B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3000</w:t>
            </w:r>
          </w:p>
        </w:tc>
        <w:tc>
          <w:tcPr>
            <w:tcW w:w="709" w:type="dxa"/>
            <w:tcBorders>
              <w:top w:val="nil"/>
              <w:left w:val="nil"/>
              <w:bottom w:val="single" w:sz="4" w:space="0" w:color="auto"/>
              <w:right w:val="single" w:sz="4" w:space="0" w:color="auto"/>
            </w:tcBorders>
            <w:shd w:val="clear" w:color="auto" w:fill="auto"/>
            <w:noWrap/>
            <w:vAlign w:val="center"/>
            <w:hideMark/>
          </w:tcPr>
          <w:p w14:paraId="0605242B"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11990</w:t>
            </w:r>
          </w:p>
        </w:tc>
      </w:tr>
      <w:tr w:rsidR="00BF4C23" w:rsidRPr="00DC228D" w14:paraId="48D2EC8B" w14:textId="77777777" w:rsidTr="008675DA">
        <w:trPr>
          <w:trHeight w:val="825"/>
        </w:trPr>
        <w:tc>
          <w:tcPr>
            <w:tcW w:w="1944" w:type="dxa"/>
            <w:vMerge w:val="restart"/>
            <w:tcBorders>
              <w:top w:val="nil"/>
              <w:left w:val="single" w:sz="4" w:space="0" w:color="auto"/>
              <w:bottom w:val="single" w:sz="4" w:space="0" w:color="000000"/>
              <w:right w:val="single" w:sz="4" w:space="0" w:color="auto"/>
            </w:tcBorders>
            <w:shd w:val="clear" w:color="auto" w:fill="auto"/>
            <w:vAlign w:val="center"/>
            <w:hideMark/>
          </w:tcPr>
          <w:p w14:paraId="290C522C" w14:textId="77777777" w:rsidR="00BF4C23" w:rsidRPr="00DC228D" w:rsidRDefault="00BF4C23" w:rsidP="00DC228D">
            <w:pPr>
              <w:ind w:firstLineChars="100" w:firstLine="160"/>
              <w:rPr>
                <w:color w:val="000000"/>
                <w:sz w:val="16"/>
                <w:szCs w:val="16"/>
                <w:lang w:val="es-CL" w:eastAsia="es-CL"/>
              </w:rPr>
            </w:pPr>
            <w:r w:rsidRPr="00DC228D">
              <w:rPr>
                <w:color w:val="000000"/>
                <w:sz w:val="16"/>
                <w:szCs w:val="16"/>
                <w:lang w:val="es-CL" w:eastAsia="es-CL"/>
              </w:rPr>
              <w:t xml:space="preserve">15.  Aportes  en la ejecución de cada Proyecto comprendiendo los siguientes puntos: Viáticos interno/externo Transporte interno/externo </w:t>
            </w:r>
          </w:p>
        </w:tc>
        <w:tc>
          <w:tcPr>
            <w:tcW w:w="460" w:type="dxa"/>
            <w:vMerge w:val="restart"/>
            <w:tcBorders>
              <w:top w:val="nil"/>
              <w:left w:val="nil"/>
              <w:right w:val="single" w:sz="4" w:space="0" w:color="auto"/>
            </w:tcBorders>
            <w:shd w:val="clear" w:color="auto" w:fill="auto"/>
            <w:noWrap/>
            <w:vAlign w:val="center"/>
            <w:hideMark/>
          </w:tcPr>
          <w:p w14:paraId="0A0B5850"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047B50C"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8B920FF" w14:textId="09F99236"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2CBB7B22"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F6F9BA6"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133CD9F" w14:textId="67B2F00A"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3B5C83A6"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673343F4"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4B6437AF" w14:textId="34C2E0E0"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3B1F7059"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4025EB69"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EB91621" w14:textId="09C4F643"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5CC8968B"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16442884"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D92DCDB" w14:textId="4FD31782"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1087449B"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305FB5DE"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062FBAD8" w14:textId="62D0CB08"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3834A582"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6BE2B64"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01F988E" w14:textId="589379E3"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3385D9BD"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30FEEC12"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072C603F" w14:textId="3EB34229"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5577282C"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74CF819"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4C7510A6" w14:textId="3ED6C84D"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56F16948"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0660C5ED"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420CA03F" w14:textId="4995D59C"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5F4B407E"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64F60B58"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96C78F5" w14:textId="4E1E2C8C"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03104A4F"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2FF74CB"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1695AAB" w14:textId="3D305D26"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540" w:type="dxa"/>
            <w:vMerge w:val="restart"/>
            <w:tcBorders>
              <w:top w:val="nil"/>
              <w:left w:val="nil"/>
              <w:right w:val="single" w:sz="4" w:space="0" w:color="auto"/>
            </w:tcBorders>
            <w:shd w:val="clear" w:color="auto" w:fill="auto"/>
            <w:noWrap/>
            <w:vAlign w:val="center"/>
            <w:hideMark/>
          </w:tcPr>
          <w:p w14:paraId="7E5F147C"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0A1E64A"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51C84223" w14:textId="7E0C677E"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5D883C3B" w14:textId="77777777" w:rsidR="00BF4C23" w:rsidRDefault="00BF4C23" w:rsidP="00DC228D">
            <w:pPr>
              <w:jc w:val="center"/>
              <w:rPr>
                <w:color w:val="000000"/>
                <w:sz w:val="16"/>
                <w:szCs w:val="16"/>
                <w:lang w:val="es-CL" w:eastAsia="es-CL"/>
              </w:rPr>
            </w:pPr>
          </w:p>
          <w:p w14:paraId="4CF9FF3C"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300</w:t>
            </w:r>
          </w:p>
          <w:p w14:paraId="2DC18D98"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0A9E27C3" w14:textId="7561D02A"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4F554E4A"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16A95051"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0681EA8" w14:textId="787AE852"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0E9120D2"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0A4BEA6"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656D036C" w14:textId="7B32E681"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035683CC"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90AD1CC"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22931C2" w14:textId="1F1F4ACA"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73203697"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35DB3B50"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166AC0E" w14:textId="367F3AAA"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39EC2203"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32E1A85B"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AE360FC" w14:textId="160467AE"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619D0E0F" w14:textId="77777777" w:rsidR="00BF4C23" w:rsidRDefault="00BF4C23" w:rsidP="00DC228D">
            <w:pPr>
              <w:jc w:val="center"/>
              <w:rPr>
                <w:color w:val="000000"/>
                <w:sz w:val="16"/>
                <w:szCs w:val="16"/>
                <w:lang w:val="es-CL" w:eastAsia="es-CL"/>
              </w:rPr>
            </w:pPr>
          </w:p>
          <w:p w14:paraId="2F3069FD"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2000</w:t>
            </w:r>
          </w:p>
          <w:p w14:paraId="6F5ED989"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000CA3D4" w14:textId="24CC59AD"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4B618119"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6A282CE"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FF5AE4A" w14:textId="53811A29"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276BEB28"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72292310"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0F2C4885" w14:textId="2F330C3B"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460" w:type="dxa"/>
            <w:vMerge w:val="restart"/>
            <w:tcBorders>
              <w:top w:val="nil"/>
              <w:left w:val="nil"/>
              <w:right w:val="single" w:sz="4" w:space="0" w:color="auto"/>
            </w:tcBorders>
            <w:shd w:val="clear" w:color="auto" w:fill="auto"/>
            <w:noWrap/>
            <w:vAlign w:val="center"/>
            <w:hideMark/>
          </w:tcPr>
          <w:p w14:paraId="7F34BC3A"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2525EAB1" w14:textId="77777777" w:rsidR="00BF4C23" w:rsidRPr="00DC228D" w:rsidRDefault="00BF4C23" w:rsidP="00DC228D">
            <w:pPr>
              <w:jc w:val="center"/>
              <w:rPr>
                <w:color w:val="000000"/>
                <w:sz w:val="16"/>
                <w:szCs w:val="16"/>
                <w:lang w:val="es-CL" w:eastAsia="es-CL"/>
              </w:rPr>
            </w:pPr>
            <w:r w:rsidRPr="00DC228D">
              <w:rPr>
                <w:color w:val="000000"/>
                <w:sz w:val="16"/>
                <w:szCs w:val="16"/>
                <w:lang w:val="es-CL" w:eastAsia="es-CL"/>
              </w:rPr>
              <w:t> </w:t>
            </w:r>
          </w:p>
          <w:p w14:paraId="30E6CC57" w14:textId="3AA95840" w:rsidR="00BF4C23" w:rsidRPr="00DC228D" w:rsidRDefault="00BF4C23" w:rsidP="008675DA">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right w:val="single" w:sz="4" w:space="0" w:color="auto"/>
            </w:tcBorders>
            <w:shd w:val="clear" w:color="auto" w:fill="auto"/>
            <w:noWrap/>
            <w:vAlign w:val="center"/>
            <w:hideMark/>
          </w:tcPr>
          <w:p w14:paraId="2139FE06" w14:textId="77777777" w:rsidR="00BF4C23" w:rsidRPr="00DC228D" w:rsidRDefault="00BF4C23" w:rsidP="00DC228D">
            <w:pPr>
              <w:jc w:val="center"/>
              <w:rPr>
                <w:b/>
                <w:bCs/>
                <w:color w:val="000000"/>
                <w:sz w:val="16"/>
                <w:szCs w:val="16"/>
                <w:lang w:val="es-CL" w:eastAsia="es-CL"/>
              </w:rPr>
            </w:pPr>
            <w:r w:rsidRPr="00DC228D">
              <w:rPr>
                <w:b/>
                <w:bCs/>
                <w:color w:val="000000"/>
                <w:sz w:val="16"/>
                <w:szCs w:val="16"/>
                <w:lang w:val="es-CL" w:eastAsia="es-CL"/>
              </w:rPr>
              <w:t>2300</w:t>
            </w:r>
          </w:p>
        </w:tc>
      </w:tr>
      <w:tr w:rsidR="00C217C5" w:rsidRPr="00DC228D" w14:paraId="76E0BC5A" w14:textId="77777777" w:rsidTr="00C217C5">
        <w:trPr>
          <w:trHeight w:val="225"/>
        </w:trPr>
        <w:tc>
          <w:tcPr>
            <w:tcW w:w="1944" w:type="dxa"/>
            <w:vMerge/>
            <w:tcBorders>
              <w:top w:val="nil"/>
              <w:left w:val="single" w:sz="4" w:space="0" w:color="auto"/>
              <w:bottom w:val="single" w:sz="4" w:space="0" w:color="000000"/>
              <w:right w:val="single" w:sz="4" w:space="0" w:color="auto"/>
            </w:tcBorders>
            <w:vAlign w:val="center"/>
            <w:hideMark/>
          </w:tcPr>
          <w:p w14:paraId="7BC84F3D" w14:textId="77777777" w:rsidR="00C217C5" w:rsidRPr="00DC228D" w:rsidRDefault="00C217C5" w:rsidP="00DC228D">
            <w:pP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4E94DFAE" w14:textId="06EE5076"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4055EE41" w14:textId="2EF8DB9B"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3BA1F780" w14:textId="2A19E4D8"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4FA0B2B4" w14:textId="12C70847"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62F48EFC" w14:textId="4808D5F9"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5B1E5374" w14:textId="77A49664"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35747749" w14:textId="7E5F816E"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501105CF" w14:textId="108C9D18"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3818AB52" w14:textId="42A7AA7C"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25712974" w14:textId="7F4044C5"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0150179E" w14:textId="75468715"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78A6BF05" w14:textId="70A86489" w:rsidR="00C217C5" w:rsidRPr="00DC228D" w:rsidRDefault="00C217C5" w:rsidP="00DC228D">
            <w:pPr>
              <w:jc w:val="center"/>
              <w:rPr>
                <w:color w:val="000000"/>
                <w:sz w:val="16"/>
                <w:szCs w:val="16"/>
                <w:lang w:val="es-CL" w:eastAsia="es-CL"/>
              </w:rPr>
            </w:pPr>
          </w:p>
        </w:tc>
        <w:tc>
          <w:tcPr>
            <w:tcW w:w="540" w:type="dxa"/>
            <w:vMerge/>
            <w:tcBorders>
              <w:left w:val="nil"/>
              <w:bottom w:val="single" w:sz="4" w:space="0" w:color="auto"/>
              <w:right w:val="single" w:sz="4" w:space="0" w:color="auto"/>
            </w:tcBorders>
            <w:shd w:val="clear" w:color="auto" w:fill="auto"/>
            <w:noWrap/>
            <w:vAlign w:val="center"/>
            <w:hideMark/>
          </w:tcPr>
          <w:p w14:paraId="2FFB0C9E" w14:textId="0E366F0C"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4D1FDAB2" w14:textId="2496436C"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5A15BB93" w14:textId="570B9301"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0EC9D93C" w14:textId="76567FCC"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709F9CAC" w14:textId="1FF41CE9"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364A766F" w14:textId="0DE2CBE0"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61AE5537" w14:textId="1043DFE5"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78081776" w14:textId="7C709E56"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69790D10" w14:textId="15AC99D9"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63F7211C" w14:textId="0555F363" w:rsidR="00C217C5" w:rsidRPr="00DC228D" w:rsidRDefault="00C217C5" w:rsidP="00DC228D">
            <w:pPr>
              <w:jc w:val="center"/>
              <w:rPr>
                <w:color w:val="000000"/>
                <w:sz w:val="16"/>
                <w:szCs w:val="16"/>
                <w:lang w:val="es-CL" w:eastAsia="es-CL"/>
              </w:rPr>
            </w:pPr>
          </w:p>
        </w:tc>
        <w:tc>
          <w:tcPr>
            <w:tcW w:w="460" w:type="dxa"/>
            <w:vMerge/>
            <w:tcBorders>
              <w:left w:val="nil"/>
              <w:bottom w:val="single" w:sz="4" w:space="0" w:color="auto"/>
              <w:right w:val="single" w:sz="4" w:space="0" w:color="auto"/>
            </w:tcBorders>
            <w:shd w:val="clear" w:color="auto" w:fill="auto"/>
            <w:noWrap/>
            <w:vAlign w:val="center"/>
            <w:hideMark/>
          </w:tcPr>
          <w:p w14:paraId="1ABE2A82" w14:textId="61632D2F" w:rsidR="00C217C5" w:rsidRPr="00DC228D" w:rsidRDefault="00C217C5" w:rsidP="00DC228D">
            <w:pPr>
              <w:jc w:val="center"/>
              <w:rPr>
                <w:color w:val="000000"/>
                <w:sz w:val="16"/>
                <w:szCs w:val="16"/>
                <w:lang w:val="es-CL" w:eastAsia="es-CL"/>
              </w:rPr>
            </w:pPr>
          </w:p>
        </w:tc>
        <w:tc>
          <w:tcPr>
            <w:tcW w:w="709" w:type="dxa"/>
            <w:tcBorders>
              <w:top w:val="nil"/>
              <w:left w:val="nil"/>
              <w:bottom w:val="single" w:sz="4" w:space="0" w:color="auto"/>
              <w:right w:val="single" w:sz="4" w:space="0" w:color="auto"/>
            </w:tcBorders>
            <w:shd w:val="clear" w:color="auto" w:fill="auto"/>
            <w:noWrap/>
            <w:vAlign w:val="center"/>
          </w:tcPr>
          <w:p w14:paraId="0C716FF5" w14:textId="17B23A4E" w:rsidR="00C217C5" w:rsidRPr="00DC228D" w:rsidRDefault="00C217C5" w:rsidP="00DC228D">
            <w:pPr>
              <w:jc w:val="center"/>
              <w:rPr>
                <w:b/>
                <w:bCs/>
                <w:color w:val="000000"/>
                <w:sz w:val="16"/>
                <w:szCs w:val="16"/>
                <w:lang w:val="es-CL" w:eastAsia="es-CL"/>
              </w:rPr>
            </w:pPr>
          </w:p>
        </w:tc>
      </w:tr>
      <w:tr w:rsidR="00DC228D" w:rsidRPr="00DC228D" w14:paraId="76F5B798" w14:textId="77777777" w:rsidTr="00DC228D">
        <w:trPr>
          <w:trHeight w:val="1215"/>
        </w:trPr>
        <w:tc>
          <w:tcPr>
            <w:tcW w:w="1944" w:type="dxa"/>
            <w:tcBorders>
              <w:top w:val="nil"/>
              <w:left w:val="single" w:sz="4" w:space="0" w:color="auto"/>
              <w:bottom w:val="single" w:sz="4" w:space="0" w:color="auto"/>
              <w:right w:val="single" w:sz="4" w:space="0" w:color="auto"/>
            </w:tcBorders>
            <w:shd w:val="clear" w:color="auto" w:fill="auto"/>
            <w:vAlign w:val="center"/>
            <w:hideMark/>
          </w:tcPr>
          <w:p w14:paraId="26A6CB4C" w14:textId="77777777" w:rsidR="00DC228D" w:rsidRPr="00DC228D" w:rsidRDefault="00DC228D" w:rsidP="00DC228D">
            <w:pPr>
              <w:rPr>
                <w:color w:val="000000"/>
                <w:sz w:val="16"/>
                <w:szCs w:val="16"/>
                <w:lang w:val="es-CL" w:eastAsia="es-CL"/>
              </w:rPr>
            </w:pPr>
            <w:r w:rsidRPr="00DC228D">
              <w:rPr>
                <w:color w:val="000000"/>
                <w:sz w:val="16"/>
                <w:szCs w:val="16"/>
                <w:lang w:val="es-CL" w:eastAsia="es-CL"/>
              </w:rPr>
              <w:t>16.  Gastos del país para el proyecto (infraestructura, equipo, etc.)</w:t>
            </w:r>
          </w:p>
        </w:tc>
        <w:tc>
          <w:tcPr>
            <w:tcW w:w="460" w:type="dxa"/>
            <w:tcBorders>
              <w:top w:val="nil"/>
              <w:left w:val="nil"/>
              <w:bottom w:val="nil"/>
              <w:right w:val="single" w:sz="4" w:space="0" w:color="auto"/>
            </w:tcBorders>
            <w:shd w:val="clear" w:color="auto" w:fill="auto"/>
            <w:noWrap/>
            <w:vAlign w:val="center"/>
            <w:hideMark/>
          </w:tcPr>
          <w:p w14:paraId="67D1ED2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7B8433D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19C54879" w14:textId="3189A6C7" w:rsidR="00DC228D" w:rsidRPr="00DC228D" w:rsidRDefault="00095D63" w:rsidP="00DC228D">
            <w:pPr>
              <w:jc w:val="center"/>
              <w:rPr>
                <w:color w:val="000000"/>
                <w:sz w:val="16"/>
                <w:szCs w:val="16"/>
                <w:lang w:val="es-CL" w:eastAsia="es-CL"/>
              </w:rPr>
            </w:pPr>
            <w:r>
              <w:rPr>
                <w:color w:val="000000"/>
                <w:sz w:val="16"/>
                <w:szCs w:val="16"/>
                <w:lang w:val="es-CL" w:eastAsia="es-CL"/>
              </w:rPr>
              <w:t>25</w:t>
            </w:r>
            <w:r w:rsidR="00DC228D" w:rsidRPr="00DC228D">
              <w:rPr>
                <w:color w:val="000000"/>
                <w:sz w:val="16"/>
                <w:szCs w:val="16"/>
                <w:lang w:val="es-CL" w:eastAsia="es-CL"/>
              </w:rPr>
              <w:t>00</w:t>
            </w:r>
          </w:p>
        </w:tc>
        <w:tc>
          <w:tcPr>
            <w:tcW w:w="460" w:type="dxa"/>
            <w:tcBorders>
              <w:top w:val="nil"/>
              <w:left w:val="nil"/>
              <w:bottom w:val="nil"/>
              <w:right w:val="single" w:sz="4" w:space="0" w:color="auto"/>
            </w:tcBorders>
            <w:shd w:val="clear" w:color="auto" w:fill="auto"/>
            <w:noWrap/>
            <w:vAlign w:val="center"/>
            <w:hideMark/>
          </w:tcPr>
          <w:p w14:paraId="407A188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270CEE2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361A3872"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26F4502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05B46AE6"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1000</w:t>
            </w:r>
          </w:p>
        </w:tc>
        <w:tc>
          <w:tcPr>
            <w:tcW w:w="460" w:type="dxa"/>
            <w:tcBorders>
              <w:top w:val="nil"/>
              <w:left w:val="nil"/>
              <w:bottom w:val="nil"/>
              <w:right w:val="single" w:sz="4" w:space="0" w:color="auto"/>
            </w:tcBorders>
            <w:shd w:val="clear" w:color="auto" w:fill="auto"/>
            <w:noWrap/>
            <w:vAlign w:val="center"/>
            <w:hideMark/>
          </w:tcPr>
          <w:p w14:paraId="7575B4E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3FA9B00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1000</w:t>
            </w:r>
          </w:p>
        </w:tc>
        <w:tc>
          <w:tcPr>
            <w:tcW w:w="460" w:type="dxa"/>
            <w:tcBorders>
              <w:top w:val="nil"/>
              <w:left w:val="nil"/>
              <w:bottom w:val="nil"/>
              <w:right w:val="single" w:sz="4" w:space="0" w:color="auto"/>
            </w:tcBorders>
            <w:shd w:val="clear" w:color="auto" w:fill="auto"/>
            <w:noWrap/>
            <w:vAlign w:val="center"/>
            <w:hideMark/>
          </w:tcPr>
          <w:p w14:paraId="6BD1BEB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688FA1EA"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540" w:type="dxa"/>
            <w:tcBorders>
              <w:top w:val="nil"/>
              <w:left w:val="nil"/>
              <w:bottom w:val="nil"/>
              <w:right w:val="single" w:sz="4" w:space="0" w:color="auto"/>
            </w:tcBorders>
            <w:shd w:val="clear" w:color="auto" w:fill="auto"/>
            <w:noWrap/>
            <w:vAlign w:val="center"/>
            <w:hideMark/>
          </w:tcPr>
          <w:p w14:paraId="69438A03"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5F12868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64BFE965"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3169A74D"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3D44061F"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75ABA23C"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547BC2DE"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300</w:t>
            </w:r>
          </w:p>
        </w:tc>
        <w:tc>
          <w:tcPr>
            <w:tcW w:w="460" w:type="dxa"/>
            <w:tcBorders>
              <w:top w:val="nil"/>
              <w:left w:val="nil"/>
              <w:bottom w:val="nil"/>
              <w:right w:val="single" w:sz="4" w:space="0" w:color="auto"/>
            </w:tcBorders>
            <w:shd w:val="clear" w:color="auto" w:fill="auto"/>
            <w:noWrap/>
            <w:vAlign w:val="center"/>
            <w:hideMark/>
          </w:tcPr>
          <w:p w14:paraId="2AEFAE38"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47FB5F94"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118E8450"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460" w:type="dxa"/>
            <w:tcBorders>
              <w:top w:val="nil"/>
              <w:left w:val="nil"/>
              <w:bottom w:val="nil"/>
              <w:right w:val="single" w:sz="4" w:space="0" w:color="auto"/>
            </w:tcBorders>
            <w:shd w:val="clear" w:color="auto" w:fill="auto"/>
            <w:noWrap/>
            <w:vAlign w:val="center"/>
            <w:hideMark/>
          </w:tcPr>
          <w:p w14:paraId="2376B8D9" w14:textId="77777777" w:rsidR="00DC228D" w:rsidRPr="00DC228D" w:rsidRDefault="00DC228D" w:rsidP="00DC228D">
            <w:pPr>
              <w:jc w:val="center"/>
              <w:rPr>
                <w:color w:val="000000"/>
                <w:sz w:val="16"/>
                <w:szCs w:val="16"/>
                <w:lang w:val="es-CL" w:eastAsia="es-CL"/>
              </w:rPr>
            </w:pPr>
            <w:r w:rsidRPr="00DC228D">
              <w:rPr>
                <w:color w:val="000000"/>
                <w:sz w:val="16"/>
                <w:szCs w:val="16"/>
                <w:lang w:val="es-CL" w:eastAsia="es-CL"/>
              </w:rPr>
              <w:t> </w:t>
            </w:r>
          </w:p>
        </w:tc>
        <w:tc>
          <w:tcPr>
            <w:tcW w:w="709" w:type="dxa"/>
            <w:tcBorders>
              <w:top w:val="nil"/>
              <w:left w:val="nil"/>
              <w:bottom w:val="single" w:sz="4" w:space="0" w:color="auto"/>
              <w:right w:val="single" w:sz="4" w:space="0" w:color="auto"/>
            </w:tcBorders>
            <w:shd w:val="clear" w:color="auto" w:fill="auto"/>
            <w:noWrap/>
            <w:vAlign w:val="center"/>
            <w:hideMark/>
          </w:tcPr>
          <w:p w14:paraId="1C9E10C3"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4300</w:t>
            </w:r>
          </w:p>
        </w:tc>
      </w:tr>
      <w:tr w:rsidR="00DC228D" w:rsidRPr="00DC228D" w14:paraId="504D1AC4" w14:textId="77777777" w:rsidTr="00DC228D">
        <w:trPr>
          <w:trHeight w:val="225"/>
        </w:trPr>
        <w:tc>
          <w:tcPr>
            <w:tcW w:w="1944" w:type="dxa"/>
            <w:tcBorders>
              <w:top w:val="nil"/>
              <w:left w:val="nil"/>
              <w:bottom w:val="nil"/>
              <w:right w:val="nil"/>
            </w:tcBorders>
            <w:shd w:val="clear" w:color="auto" w:fill="auto"/>
            <w:vAlign w:val="center"/>
            <w:hideMark/>
          </w:tcPr>
          <w:p w14:paraId="4B91293F" w14:textId="77777777" w:rsidR="00DC228D" w:rsidRPr="00DC228D" w:rsidRDefault="00DC228D" w:rsidP="00DC228D">
            <w:pPr>
              <w:jc w:val="center"/>
              <w:rPr>
                <w:b/>
                <w:bCs/>
                <w:color w:val="000000"/>
                <w:sz w:val="16"/>
                <w:szCs w:val="16"/>
                <w:lang w:val="es-CL" w:eastAsia="es-CL"/>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82670"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57175447"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2000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35090D79" w14:textId="71320A71" w:rsidR="00DC228D" w:rsidRPr="00DC228D" w:rsidRDefault="00095D63" w:rsidP="00DC228D">
            <w:pPr>
              <w:jc w:val="center"/>
              <w:rPr>
                <w:b/>
                <w:bCs/>
                <w:color w:val="000000"/>
                <w:sz w:val="16"/>
                <w:szCs w:val="16"/>
                <w:lang w:val="es-CL" w:eastAsia="es-CL"/>
              </w:rPr>
            </w:pPr>
            <w:r>
              <w:rPr>
                <w:b/>
                <w:bCs/>
                <w:color w:val="000000"/>
                <w:sz w:val="16"/>
                <w:szCs w:val="16"/>
                <w:lang w:val="es-CL" w:eastAsia="es-CL"/>
              </w:rPr>
              <w:t>91</w:t>
            </w:r>
            <w:r w:rsidR="00DC228D" w:rsidRPr="00DC228D">
              <w:rPr>
                <w:b/>
                <w:bCs/>
                <w:color w:val="000000"/>
                <w:sz w:val="16"/>
                <w:szCs w:val="16"/>
                <w:lang w:val="es-CL" w:eastAsia="es-CL"/>
              </w:rPr>
              <w:t>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3756A117"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16EC9CC"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2000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624053CD"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58DBBE41"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624</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011EBB34"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7500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3006979"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1DB078D"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5800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ABD5ADE"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2000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6D53C00A"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0FB2978"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14500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7E72BD20"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600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2CE8158"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7100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744C53E"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800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444F9ECF"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3D8C4962"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300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49E81ACE"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1500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68592162"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2100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3E62908E"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550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66507D43"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100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38E25FD6" w14:textId="77777777" w:rsidR="00DC228D" w:rsidRPr="00DC228D" w:rsidRDefault="00DC228D" w:rsidP="00DC228D">
            <w:pPr>
              <w:jc w:val="center"/>
              <w:rPr>
                <w:b/>
                <w:bCs/>
                <w:color w:val="000000"/>
                <w:sz w:val="16"/>
                <w:szCs w:val="16"/>
                <w:lang w:val="es-CL" w:eastAsia="es-CL"/>
              </w:rPr>
            </w:pPr>
            <w:r w:rsidRPr="00DC228D">
              <w:rPr>
                <w:b/>
                <w:bCs/>
                <w:color w:val="000000"/>
                <w:sz w:val="16"/>
                <w:szCs w:val="16"/>
                <w:lang w:val="es-CL" w:eastAsia="es-CL"/>
              </w:rPr>
              <w:t>6300</w:t>
            </w:r>
          </w:p>
        </w:tc>
        <w:tc>
          <w:tcPr>
            <w:tcW w:w="709" w:type="dxa"/>
            <w:tcBorders>
              <w:top w:val="nil"/>
              <w:left w:val="nil"/>
              <w:bottom w:val="single" w:sz="4" w:space="0" w:color="auto"/>
              <w:right w:val="single" w:sz="4" w:space="0" w:color="auto"/>
            </w:tcBorders>
            <w:shd w:val="clear" w:color="auto" w:fill="auto"/>
            <w:noWrap/>
            <w:vAlign w:val="center"/>
            <w:hideMark/>
          </w:tcPr>
          <w:p w14:paraId="5F836F2E" w14:textId="3AA6C5CE" w:rsidR="00DC228D" w:rsidRPr="00DC228D" w:rsidRDefault="00095D63" w:rsidP="00DC228D">
            <w:pPr>
              <w:jc w:val="center"/>
              <w:rPr>
                <w:b/>
                <w:bCs/>
                <w:color w:val="000000"/>
                <w:sz w:val="16"/>
                <w:szCs w:val="16"/>
                <w:lang w:val="es-CL" w:eastAsia="es-CL"/>
              </w:rPr>
            </w:pPr>
            <w:r>
              <w:rPr>
                <w:b/>
                <w:bCs/>
                <w:color w:val="000000"/>
                <w:sz w:val="16"/>
                <w:szCs w:val="16"/>
                <w:lang w:val="es-CL" w:eastAsia="es-CL"/>
              </w:rPr>
              <w:t>63474</w:t>
            </w:r>
          </w:p>
        </w:tc>
      </w:tr>
    </w:tbl>
    <w:p w14:paraId="46874EFC" w14:textId="77777777" w:rsidR="00A51C4E" w:rsidRDefault="00A51C4E" w:rsidP="00A51C4E">
      <w:pPr>
        <w:spacing w:before="120" w:after="60"/>
        <w:jc w:val="both"/>
        <w:rPr>
          <w:color w:val="000000" w:themeColor="text1"/>
          <w:lang w:val="es-CL"/>
        </w:rPr>
      </w:pPr>
    </w:p>
    <w:p w14:paraId="2F53ED7E" w14:textId="77777777" w:rsidR="008F6C61" w:rsidRDefault="008F6C61" w:rsidP="00A51C4E">
      <w:pPr>
        <w:spacing w:before="120" w:after="60"/>
        <w:jc w:val="both"/>
        <w:rPr>
          <w:color w:val="FF0000"/>
        </w:rPr>
      </w:pPr>
    </w:p>
    <w:p w14:paraId="19D6048B" w14:textId="77777777" w:rsidR="008F6C61" w:rsidRDefault="008F6C61" w:rsidP="00A51C4E">
      <w:pPr>
        <w:spacing w:before="120" w:after="60"/>
        <w:jc w:val="both"/>
        <w:rPr>
          <w:color w:val="FF0000"/>
        </w:rPr>
      </w:pPr>
    </w:p>
    <w:p w14:paraId="36D48C37" w14:textId="77777777" w:rsidR="008F6C61" w:rsidRDefault="008F6C61" w:rsidP="00A51C4E">
      <w:pPr>
        <w:spacing w:before="120" w:after="60"/>
        <w:jc w:val="both"/>
        <w:rPr>
          <w:color w:val="FF0000"/>
        </w:rPr>
      </w:pPr>
    </w:p>
    <w:p w14:paraId="173FA9EF" w14:textId="77777777" w:rsidR="00566239" w:rsidRDefault="00566239" w:rsidP="00A51C4E">
      <w:pPr>
        <w:spacing w:before="120" w:after="60"/>
        <w:jc w:val="both"/>
        <w:rPr>
          <w:color w:val="FF0000"/>
        </w:rPr>
      </w:pPr>
    </w:p>
    <w:p w14:paraId="0066E2EF" w14:textId="77777777" w:rsidR="00566239" w:rsidRDefault="00566239" w:rsidP="00A51C4E">
      <w:pPr>
        <w:spacing w:before="120" w:after="60"/>
        <w:jc w:val="both"/>
        <w:rPr>
          <w:color w:val="FF0000"/>
        </w:rPr>
      </w:pPr>
    </w:p>
    <w:p w14:paraId="061CABA4" w14:textId="77777777" w:rsidR="00566239" w:rsidRDefault="00566239" w:rsidP="00A51C4E">
      <w:pPr>
        <w:spacing w:before="120" w:after="60"/>
        <w:jc w:val="both"/>
        <w:rPr>
          <w:color w:val="FF0000"/>
        </w:rPr>
      </w:pPr>
    </w:p>
    <w:p w14:paraId="14F16AA1" w14:textId="77777777" w:rsidR="00566239" w:rsidRDefault="00566239" w:rsidP="00A51C4E">
      <w:pPr>
        <w:spacing w:before="120" w:after="60"/>
        <w:jc w:val="both"/>
        <w:rPr>
          <w:color w:val="FF0000"/>
        </w:rPr>
      </w:pPr>
    </w:p>
    <w:p w14:paraId="0C945F3F" w14:textId="77777777" w:rsidR="00566239" w:rsidRDefault="00566239" w:rsidP="00A51C4E">
      <w:pPr>
        <w:spacing w:before="120" w:after="60"/>
        <w:jc w:val="both"/>
        <w:rPr>
          <w:color w:val="FF0000"/>
        </w:rPr>
      </w:pPr>
    </w:p>
    <w:p w14:paraId="33169C63" w14:textId="77777777" w:rsidR="00566239" w:rsidRDefault="00566239" w:rsidP="00A51C4E">
      <w:pPr>
        <w:spacing w:before="120" w:after="60"/>
        <w:jc w:val="both"/>
        <w:rPr>
          <w:color w:val="FF0000"/>
        </w:rPr>
      </w:pPr>
    </w:p>
    <w:p w14:paraId="057A4F68" w14:textId="77777777" w:rsidR="00566239" w:rsidRDefault="00566239" w:rsidP="00A51C4E">
      <w:pPr>
        <w:spacing w:before="120" w:after="60"/>
        <w:jc w:val="both"/>
        <w:rPr>
          <w:color w:val="FF0000"/>
        </w:rPr>
      </w:pPr>
    </w:p>
    <w:p w14:paraId="404504E9" w14:textId="77777777" w:rsidR="00566239" w:rsidRDefault="00566239" w:rsidP="00A51C4E">
      <w:pPr>
        <w:spacing w:before="120" w:after="60"/>
        <w:jc w:val="both"/>
        <w:rPr>
          <w:color w:val="FF0000"/>
        </w:rPr>
      </w:pPr>
    </w:p>
    <w:p w14:paraId="32DA42B6" w14:textId="77777777" w:rsidR="00566239" w:rsidRDefault="00566239" w:rsidP="00A51C4E">
      <w:pPr>
        <w:spacing w:before="120" w:after="60"/>
        <w:jc w:val="both"/>
        <w:rPr>
          <w:color w:val="FF0000"/>
        </w:rPr>
      </w:pPr>
    </w:p>
    <w:p w14:paraId="7A3E1D06" w14:textId="77777777" w:rsidR="00566239" w:rsidRDefault="00566239" w:rsidP="00A51C4E">
      <w:pPr>
        <w:spacing w:before="120" w:after="60"/>
        <w:jc w:val="both"/>
        <w:rPr>
          <w:color w:val="FF0000"/>
        </w:rPr>
      </w:pPr>
    </w:p>
    <w:p w14:paraId="3BEC7860" w14:textId="77777777" w:rsidR="00566239" w:rsidRDefault="00566239" w:rsidP="00A51C4E">
      <w:pPr>
        <w:spacing w:before="120" w:after="60"/>
        <w:jc w:val="both"/>
        <w:rPr>
          <w:color w:val="FF0000"/>
        </w:rPr>
      </w:pPr>
    </w:p>
    <w:p w14:paraId="79D2C4D3" w14:textId="77777777" w:rsidR="00566239" w:rsidRDefault="00566239" w:rsidP="00A51C4E">
      <w:pPr>
        <w:spacing w:before="120" w:after="60"/>
        <w:jc w:val="both"/>
        <w:rPr>
          <w:color w:val="FF0000"/>
        </w:rPr>
      </w:pPr>
    </w:p>
    <w:p w14:paraId="25D5DD92" w14:textId="77777777" w:rsidR="00566239" w:rsidRDefault="00566239" w:rsidP="00A51C4E">
      <w:pPr>
        <w:spacing w:before="120" w:after="60"/>
        <w:jc w:val="both"/>
        <w:rPr>
          <w:color w:val="FF0000"/>
        </w:rPr>
      </w:pPr>
    </w:p>
    <w:p w14:paraId="18A1FAE4" w14:textId="77777777" w:rsidR="00566239" w:rsidRDefault="00566239" w:rsidP="00A51C4E">
      <w:pPr>
        <w:spacing w:before="120" w:after="60"/>
        <w:jc w:val="both"/>
        <w:rPr>
          <w:color w:val="FF0000"/>
        </w:rPr>
      </w:pPr>
    </w:p>
    <w:p w14:paraId="1922AFEF" w14:textId="77777777" w:rsidR="00566239" w:rsidRDefault="00566239" w:rsidP="00A51C4E">
      <w:pPr>
        <w:spacing w:before="120" w:after="60"/>
        <w:jc w:val="both"/>
        <w:rPr>
          <w:color w:val="FF0000"/>
        </w:rPr>
      </w:pPr>
    </w:p>
    <w:p w14:paraId="62C412A7" w14:textId="77777777" w:rsidR="00566239" w:rsidRDefault="00566239" w:rsidP="00A51C4E">
      <w:pPr>
        <w:spacing w:before="120" w:after="60"/>
        <w:jc w:val="both"/>
        <w:rPr>
          <w:color w:val="FF0000"/>
        </w:rPr>
      </w:pPr>
    </w:p>
    <w:p w14:paraId="170C7EAA" w14:textId="77777777" w:rsidR="00566239" w:rsidRDefault="00566239" w:rsidP="00A51C4E">
      <w:pPr>
        <w:spacing w:before="120" w:after="60"/>
        <w:jc w:val="both"/>
        <w:rPr>
          <w:color w:val="FF0000"/>
        </w:rPr>
      </w:pPr>
    </w:p>
    <w:p w14:paraId="3202C840" w14:textId="77777777" w:rsidR="00DC228D" w:rsidRDefault="00DC228D" w:rsidP="00A51C4E">
      <w:pPr>
        <w:spacing w:before="120" w:after="60"/>
        <w:jc w:val="both"/>
        <w:rPr>
          <w:color w:val="FF0000"/>
        </w:rPr>
        <w:sectPr w:rsidR="00DC228D" w:rsidSect="00DC228D">
          <w:pgSz w:w="16838" w:h="11906" w:orient="landscape"/>
          <w:pgMar w:top="1440" w:right="1440" w:bottom="1440" w:left="1440" w:header="709" w:footer="709" w:gutter="0"/>
          <w:pgNumType w:start="0"/>
          <w:cols w:space="708"/>
          <w:titlePg/>
          <w:docGrid w:linePitch="360"/>
        </w:sectPr>
      </w:pPr>
    </w:p>
    <w:p w14:paraId="55640C1C" w14:textId="187DED3C" w:rsidR="00566239" w:rsidRDefault="00566239" w:rsidP="00A51C4E">
      <w:pPr>
        <w:spacing w:before="120" w:after="60"/>
        <w:jc w:val="both"/>
        <w:rPr>
          <w:color w:val="FF0000"/>
        </w:rPr>
      </w:pPr>
    </w:p>
    <w:p w14:paraId="66226D09" w14:textId="77777777" w:rsidR="008675DA" w:rsidRPr="00693DAC" w:rsidRDefault="008F6C61" w:rsidP="008675DA">
      <w:pPr>
        <w:spacing w:before="120" w:after="60"/>
        <w:jc w:val="both"/>
        <w:rPr>
          <w:color w:val="000000"/>
        </w:rPr>
      </w:pPr>
      <w:r>
        <w:rPr>
          <w:iCs/>
          <w:spacing w:val="-3"/>
          <w:szCs w:val="20"/>
          <w:lang w:eastAsia="en-US"/>
        </w:rPr>
        <w:t>5.</w:t>
      </w:r>
      <w:r w:rsidR="008675DA">
        <w:rPr>
          <w:iCs/>
          <w:spacing w:val="-3"/>
          <w:szCs w:val="20"/>
          <w:lang w:eastAsia="en-US"/>
        </w:rPr>
        <w:t xml:space="preserve">2 </w:t>
      </w:r>
      <w:r w:rsidR="008675DA" w:rsidRPr="00693DAC">
        <w:rPr>
          <w:color w:val="000000"/>
        </w:rPr>
        <w:t>Recursos</w:t>
      </w:r>
      <w:r w:rsidR="008675DA">
        <w:rPr>
          <w:color w:val="000000"/>
        </w:rPr>
        <w:t xml:space="preserve"> estimados</w:t>
      </w:r>
      <w:r w:rsidR="008675DA" w:rsidRPr="00693DAC">
        <w:rPr>
          <w:color w:val="000000"/>
        </w:rPr>
        <w:t xml:space="preserve"> aportados por el país al programa </w:t>
      </w:r>
    </w:p>
    <w:p w14:paraId="12340A4E" w14:textId="77777777" w:rsidR="00566239" w:rsidRDefault="00566239" w:rsidP="00A51C4E">
      <w:pPr>
        <w:spacing w:before="120" w:after="60"/>
        <w:jc w:val="both"/>
        <w:rPr>
          <w:iCs/>
          <w:spacing w:val="-3"/>
          <w:szCs w:val="20"/>
          <w:lang w:eastAsia="en-US"/>
        </w:rPr>
      </w:pPr>
    </w:p>
    <w:tbl>
      <w:tblPr>
        <w:tblW w:w="7938" w:type="dxa"/>
        <w:jc w:val="center"/>
        <w:tblCellMar>
          <w:left w:w="70" w:type="dxa"/>
          <w:right w:w="70" w:type="dxa"/>
        </w:tblCellMar>
        <w:tblLook w:val="04A0" w:firstRow="1" w:lastRow="0" w:firstColumn="1" w:lastColumn="0" w:noHBand="0" w:noVBand="1"/>
      </w:tblPr>
      <w:tblGrid>
        <w:gridCol w:w="1417"/>
        <w:gridCol w:w="5104"/>
        <w:gridCol w:w="1417"/>
      </w:tblGrid>
      <w:tr w:rsidR="00797CF4" w:rsidRPr="00566239" w14:paraId="7A4255A6" w14:textId="77777777" w:rsidTr="00797CF4">
        <w:trPr>
          <w:trHeight w:val="240"/>
          <w:jc w:val="center"/>
        </w:trPr>
        <w:tc>
          <w:tcPr>
            <w:tcW w:w="6521" w:type="dxa"/>
            <w:gridSpan w:val="2"/>
            <w:vMerge w:val="restart"/>
            <w:tcBorders>
              <w:top w:val="single" w:sz="8" w:space="0" w:color="auto"/>
              <w:left w:val="single" w:sz="8" w:space="0" w:color="auto"/>
              <w:bottom w:val="single" w:sz="4" w:space="0" w:color="000000"/>
              <w:right w:val="single" w:sz="8" w:space="0" w:color="auto"/>
            </w:tcBorders>
            <w:shd w:val="clear" w:color="000000" w:fill="EEECE1"/>
            <w:vAlign w:val="center"/>
            <w:hideMark/>
          </w:tcPr>
          <w:p w14:paraId="774E8252" w14:textId="77777777" w:rsidR="00797CF4" w:rsidRPr="00566239" w:rsidRDefault="00797CF4" w:rsidP="00566239">
            <w:pPr>
              <w:jc w:val="both"/>
              <w:rPr>
                <w:color w:val="000000"/>
                <w:sz w:val="16"/>
                <w:szCs w:val="16"/>
                <w:lang w:val="es-CL" w:eastAsia="es-CL"/>
              </w:rPr>
            </w:pPr>
            <w:r w:rsidRPr="00566239">
              <w:rPr>
                <w:color w:val="000000"/>
                <w:sz w:val="16"/>
                <w:szCs w:val="16"/>
                <w:lang w:val="es-CL" w:eastAsia="es-CL"/>
              </w:rPr>
              <w:t>Código y Título de Proyecto</w:t>
            </w:r>
          </w:p>
        </w:tc>
        <w:tc>
          <w:tcPr>
            <w:tcW w:w="1417" w:type="dxa"/>
            <w:tcBorders>
              <w:top w:val="single" w:sz="8" w:space="0" w:color="auto"/>
              <w:left w:val="nil"/>
              <w:bottom w:val="nil"/>
              <w:right w:val="single" w:sz="8" w:space="0" w:color="auto"/>
            </w:tcBorders>
            <w:shd w:val="clear" w:color="000000" w:fill="EEECE1"/>
            <w:vAlign w:val="center"/>
            <w:hideMark/>
          </w:tcPr>
          <w:p w14:paraId="53BFA5A4" w14:textId="77777777" w:rsidR="00797CF4" w:rsidRPr="00566239" w:rsidRDefault="00797CF4" w:rsidP="00566239">
            <w:pPr>
              <w:jc w:val="both"/>
              <w:rPr>
                <w:color w:val="000000"/>
                <w:sz w:val="16"/>
                <w:szCs w:val="16"/>
                <w:lang w:val="es-CL" w:eastAsia="es-CL"/>
              </w:rPr>
            </w:pPr>
            <w:r w:rsidRPr="00566239">
              <w:rPr>
                <w:color w:val="000000"/>
                <w:sz w:val="16"/>
                <w:szCs w:val="16"/>
                <w:lang w:val="es-CL" w:eastAsia="es-CL"/>
              </w:rPr>
              <w:t>Aporte valorado</w:t>
            </w:r>
          </w:p>
        </w:tc>
      </w:tr>
      <w:tr w:rsidR="00797CF4" w:rsidRPr="00566239" w14:paraId="16246CC6" w14:textId="77777777" w:rsidTr="00797CF4">
        <w:trPr>
          <w:trHeight w:val="240"/>
          <w:jc w:val="center"/>
        </w:trPr>
        <w:tc>
          <w:tcPr>
            <w:tcW w:w="6521" w:type="dxa"/>
            <w:gridSpan w:val="2"/>
            <w:vMerge/>
            <w:tcBorders>
              <w:top w:val="single" w:sz="8" w:space="0" w:color="auto"/>
              <w:left w:val="single" w:sz="8" w:space="0" w:color="auto"/>
              <w:bottom w:val="single" w:sz="4" w:space="0" w:color="000000"/>
              <w:right w:val="single" w:sz="8" w:space="0" w:color="auto"/>
            </w:tcBorders>
            <w:vAlign w:val="center"/>
            <w:hideMark/>
          </w:tcPr>
          <w:p w14:paraId="5DDCAFAC" w14:textId="77777777" w:rsidR="00797CF4" w:rsidRPr="00566239" w:rsidRDefault="00797CF4" w:rsidP="00566239">
            <w:pPr>
              <w:rPr>
                <w:color w:val="000000"/>
                <w:sz w:val="16"/>
                <w:szCs w:val="16"/>
                <w:lang w:val="es-CL" w:eastAsia="es-CL"/>
              </w:rPr>
            </w:pPr>
          </w:p>
        </w:tc>
        <w:tc>
          <w:tcPr>
            <w:tcW w:w="1417" w:type="dxa"/>
            <w:tcBorders>
              <w:top w:val="nil"/>
              <w:left w:val="nil"/>
              <w:bottom w:val="nil"/>
              <w:right w:val="single" w:sz="8" w:space="0" w:color="auto"/>
            </w:tcBorders>
            <w:shd w:val="clear" w:color="000000" w:fill="EEECE1"/>
            <w:vAlign w:val="center"/>
            <w:hideMark/>
          </w:tcPr>
          <w:p w14:paraId="678FE3D6" w14:textId="77777777" w:rsidR="00797CF4" w:rsidRPr="00566239" w:rsidRDefault="00797CF4" w:rsidP="00566239">
            <w:pPr>
              <w:jc w:val="both"/>
              <w:rPr>
                <w:color w:val="000000"/>
                <w:sz w:val="16"/>
                <w:szCs w:val="16"/>
                <w:lang w:val="es-CL" w:eastAsia="es-CL"/>
              </w:rPr>
            </w:pPr>
            <w:r w:rsidRPr="00566239">
              <w:rPr>
                <w:color w:val="000000"/>
                <w:sz w:val="16"/>
                <w:szCs w:val="16"/>
                <w:lang w:val="es-CL" w:eastAsia="es-CL"/>
              </w:rPr>
              <w:t>Euros</w:t>
            </w:r>
          </w:p>
        </w:tc>
      </w:tr>
      <w:tr w:rsidR="00797CF4" w:rsidRPr="00566239" w14:paraId="72452786"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0E6DAE37"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RLA0069: Promoción de la gestión estratégica y la innovación en las instituciones nucleares nacionales mediante la cooperación y la creación de asociaciones - Fase II.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2C16"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2CCE646B" w14:textId="77777777" w:rsidTr="00797CF4">
        <w:trPr>
          <w:trHeight w:val="24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620A3038"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RLA0070: Fortalecimiento de la cooperación regional.</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D31DBE9"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2000</w:t>
            </w:r>
          </w:p>
        </w:tc>
      </w:tr>
      <w:tr w:rsidR="00797CF4" w:rsidRPr="00566239" w14:paraId="6327CC87"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04EF3092"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RLA1014: Promoción de las Tecnologías  de Ensayos  no  Destructivos para la inspección  de estructuras civiles  e industriales.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E46F4BD"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9100</w:t>
            </w:r>
          </w:p>
        </w:tc>
      </w:tr>
      <w:tr w:rsidR="00797CF4" w:rsidRPr="00566239" w14:paraId="096C70A5"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08DE3708"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RLA1019: Fortalecimiento de las capacidades para la utilización de tecnología nuclear y de radiación para caracterizar, conservar y preservar el patrimonio cultural.</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B8BB35B"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534551A3"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202A2177"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RLA1020: Promoción del uso de tecnología de radiación en polímeros naturales  y sintéticos, para el desarrollo de nuevos productos, con hincapié  en la recuperación de residuos.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4CFAFA"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2000</w:t>
            </w:r>
          </w:p>
        </w:tc>
      </w:tr>
      <w:tr w:rsidR="00797CF4" w:rsidRPr="00566239" w14:paraId="30DFB670"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2559CE22"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RLA1021: Fortalecimiento de las capacidades y promoción de nuevas tendencias en relación con las tecnologías de irradiación  para fines cuarentenarios.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5B33D1"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5FC744D1"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1166C001"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RLA1022: Mejora de la satisfacción de la demanda regional de productos y servicios de reactores de investigación nuclear</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F717CA3"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624</w:t>
            </w:r>
          </w:p>
        </w:tc>
      </w:tr>
      <w:tr w:rsidR="00797CF4" w:rsidRPr="00566239" w14:paraId="51DCC6E3"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7AA7EA54"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RLA5077: Mejora de </w:t>
            </w:r>
            <w:proofErr w:type="gramStart"/>
            <w:r w:rsidRPr="00566239">
              <w:rPr>
                <w:rFonts w:ascii="Calibri" w:hAnsi="Calibri" w:cs="Calibri"/>
                <w:color w:val="000000"/>
                <w:sz w:val="16"/>
                <w:szCs w:val="16"/>
                <w:lang w:val="es-CL" w:eastAsia="es-CL"/>
              </w:rPr>
              <w:t>los medios subsistencia  mediante</w:t>
            </w:r>
            <w:proofErr w:type="gramEnd"/>
            <w:r w:rsidRPr="00566239">
              <w:rPr>
                <w:rFonts w:ascii="Calibri" w:hAnsi="Calibri" w:cs="Calibri"/>
                <w:color w:val="000000"/>
                <w:sz w:val="16"/>
                <w:szCs w:val="16"/>
                <w:lang w:val="es-CL" w:eastAsia="es-CL"/>
              </w:rPr>
              <w:t xml:space="preserve"> una mayor  eficiencia en el  uso del agua vinculada a   estrategias de adaptación y mitigación del cambio climático en la agricultura.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7DB446D"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7500</w:t>
            </w:r>
          </w:p>
        </w:tc>
      </w:tr>
      <w:tr w:rsidR="00797CF4" w:rsidRPr="00566239" w14:paraId="1DCB85A0"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1DC6E2A3"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RLA5079: Aplicación de técnicas </w:t>
            </w:r>
            <w:proofErr w:type="spellStart"/>
            <w:r w:rsidRPr="00566239">
              <w:rPr>
                <w:rFonts w:ascii="Calibri" w:hAnsi="Calibri" w:cs="Calibri"/>
                <w:color w:val="000000"/>
                <w:sz w:val="16"/>
                <w:szCs w:val="16"/>
                <w:lang w:val="es-CL" w:eastAsia="es-CL"/>
              </w:rPr>
              <w:t>radioanaliticas</w:t>
            </w:r>
            <w:proofErr w:type="spellEnd"/>
            <w:r w:rsidRPr="00566239">
              <w:rPr>
                <w:rFonts w:ascii="Calibri" w:hAnsi="Calibri" w:cs="Calibri"/>
                <w:color w:val="000000"/>
                <w:sz w:val="16"/>
                <w:szCs w:val="16"/>
                <w:lang w:val="es-CL" w:eastAsia="es-CL"/>
              </w:rPr>
              <w:t xml:space="preserve">  y complementarias para vigilar la presencia  de contaminantes  en la acuicultura.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E9CF88"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302B2442"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23D21036"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RLA5080: Fortalecimiento de la colaboración regional entre laboratorios oficiales para hacer frente a nuevos desafíos relacionados con la inocuidad de los alimentos.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365A18"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5800</w:t>
            </w:r>
          </w:p>
        </w:tc>
      </w:tr>
      <w:tr w:rsidR="00797CF4" w:rsidRPr="00566239" w14:paraId="761F69F8"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021AD424"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RLA5081: Mejora de las capacidades de pruebas regionales y los programas de monitoreo de residuos / contaminantes en alimentos utilizando técnicas nucleares / isotópicas y complementarias.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4406996"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2000</w:t>
            </w:r>
          </w:p>
        </w:tc>
      </w:tr>
      <w:tr w:rsidR="00797CF4" w:rsidRPr="00566239" w14:paraId="26718357"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2E313E10"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RLA5085: Fortalecimiento de la capacidad de los laboratorios oficiales para monitorizar brotes  de enfermedades animales y </w:t>
            </w:r>
            <w:proofErr w:type="spellStart"/>
            <w:r w:rsidRPr="00566239">
              <w:rPr>
                <w:rFonts w:ascii="Calibri" w:hAnsi="Calibri" w:cs="Calibri"/>
                <w:color w:val="000000"/>
                <w:sz w:val="16"/>
                <w:szCs w:val="16"/>
                <w:lang w:val="es-CL" w:eastAsia="es-CL"/>
              </w:rPr>
              <w:t>zoonóticas</w:t>
            </w:r>
            <w:proofErr w:type="spellEnd"/>
            <w:r w:rsidRPr="00566239">
              <w:rPr>
                <w:rFonts w:ascii="Calibri" w:hAnsi="Calibri" w:cs="Calibri"/>
                <w:color w:val="000000"/>
                <w:sz w:val="16"/>
                <w:szCs w:val="16"/>
                <w:lang w:val="es-CL" w:eastAsia="es-CL"/>
              </w:rPr>
              <w:t xml:space="preserve">  prioritarias  y responder a ellos América Latina.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48AA891"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3876665A"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6BC87113"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RLA5086: Reducción  de la tasa de mortalidad de la trucha arco  asociada al virus de la necrosis pancreática infecciosa  y a enfermedades emergentes mediantes técnicas  moleculares y </w:t>
            </w:r>
            <w:proofErr w:type="spellStart"/>
            <w:r w:rsidRPr="00566239">
              <w:rPr>
                <w:rFonts w:ascii="Calibri" w:hAnsi="Calibri" w:cs="Calibri"/>
                <w:color w:val="000000"/>
                <w:sz w:val="16"/>
                <w:szCs w:val="16"/>
                <w:lang w:val="es-CL" w:eastAsia="es-CL"/>
              </w:rPr>
              <w:t>ómicas</w:t>
            </w:r>
            <w:proofErr w:type="spellEnd"/>
            <w:r w:rsidRPr="00566239">
              <w:rPr>
                <w:rFonts w:ascii="Calibri" w:hAnsi="Calibri" w:cs="Calibri"/>
                <w:color w:val="000000"/>
                <w:sz w:val="16"/>
                <w:szCs w:val="16"/>
                <w:lang w:val="es-CL" w:eastAsia="es-CL"/>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54F2620"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14500</w:t>
            </w:r>
          </w:p>
        </w:tc>
      </w:tr>
      <w:tr w:rsidR="00797CF4" w:rsidRPr="00566239" w14:paraId="2BEA3A47"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31416489"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RLA5087: Validación de la técnica del insecto estéril para el control de la mosca sudamericana de la fruta.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89CA170"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600</w:t>
            </w:r>
          </w:p>
        </w:tc>
      </w:tr>
      <w:tr w:rsidR="00797CF4" w:rsidRPr="00566239" w14:paraId="47D3B3A5"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53CA818B"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RLA5089: Evaluación de los efectos de los metales pesados y otros contaminantes  en suelos contaminados por actividades  de origen </w:t>
            </w:r>
            <w:proofErr w:type="spellStart"/>
            <w:r w:rsidRPr="00566239">
              <w:rPr>
                <w:rFonts w:ascii="Calibri" w:hAnsi="Calibri" w:cs="Calibri"/>
                <w:color w:val="000000"/>
                <w:sz w:val="16"/>
                <w:szCs w:val="16"/>
                <w:lang w:val="es-CL" w:eastAsia="es-CL"/>
              </w:rPr>
              <w:t>antropogénico</w:t>
            </w:r>
            <w:proofErr w:type="spellEnd"/>
            <w:r w:rsidRPr="00566239">
              <w:rPr>
                <w:rFonts w:ascii="Calibri" w:hAnsi="Calibri" w:cs="Calibri"/>
                <w:color w:val="000000"/>
                <w:sz w:val="16"/>
                <w:szCs w:val="16"/>
                <w:lang w:val="es-CL" w:eastAsia="es-CL"/>
              </w:rPr>
              <w:t xml:space="preserve">  y  natural.</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1229A1"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7100</w:t>
            </w:r>
          </w:p>
        </w:tc>
      </w:tr>
      <w:tr w:rsidR="00797CF4" w:rsidRPr="00566239" w14:paraId="5F5DF626"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1F9F9696"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RLA6082: Fortalecimiento de las capacidades regionales para  prestar servicios de calidad en radioterapia.</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3B9207"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800</w:t>
            </w:r>
          </w:p>
        </w:tc>
      </w:tr>
      <w:tr w:rsidR="00797CF4" w:rsidRPr="00566239" w14:paraId="335DC432"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32B90751"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RLA6084: Fortalecimiento del desarrollo regional de recursos humanos en diferentes ramas de la de </w:t>
            </w:r>
            <w:proofErr w:type="spellStart"/>
            <w:r w:rsidRPr="00566239">
              <w:rPr>
                <w:rFonts w:ascii="Calibri" w:hAnsi="Calibri" w:cs="Calibri"/>
                <w:color w:val="000000"/>
                <w:sz w:val="16"/>
                <w:szCs w:val="16"/>
                <w:lang w:val="es-CL" w:eastAsia="es-CL"/>
              </w:rPr>
              <w:t>radiofarmacia</w:t>
            </w:r>
            <w:proofErr w:type="spellEnd"/>
            <w:r w:rsidRPr="00566239">
              <w:rPr>
                <w:rFonts w:ascii="Calibri" w:hAnsi="Calibri" w:cs="Calibri"/>
                <w:color w:val="000000"/>
                <w:sz w:val="16"/>
                <w:szCs w:val="16"/>
                <w:lang w:val="es-CL" w:eastAsia="es-CL"/>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D899D20"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759597DB"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2F3C7766"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RLA6085: Fortalecimiento de las capacidades de  los Centros  de Ciclotrón/ Tomografía  por emisión de  positrones de la Región.</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D676BB"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300</w:t>
            </w:r>
          </w:p>
        </w:tc>
      </w:tr>
      <w:tr w:rsidR="00797CF4" w:rsidRPr="00566239" w14:paraId="70C536A2" w14:textId="77777777" w:rsidTr="00797CF4">
        <w:trPr>
          <w:trHeight w:val="960"/>
          <w:jc w:val="center"/>
        </w:trPr>
        <w:tc>
          <w:tcPr>
            <w:tcW w:w="6521" w:type="dxa"/>
            <w:gridSpan w:val="2"/>
            <w:tcBorders>
              <w:top w:val="nil"/>
              <w:left w:val="single" w:sz="4" w:space="0" w:color="auto"/>
              <w:right w:val="single" w:sz="4" w:space="0" w:color="auto"/>
            </w:tcBorders>
            <w:shd w:val="clear" w:color="auto" w:fill="auto"/>
            <w:vAlign w:val="center"/>
            <w:hideMark/>
          </w:tcPr>
          <w:p w14:paraId="06EFA80B"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RLA6086: Integración de  técnicas de medicina nuclear en un enfoque multimodal con respecto a la  cardiología para  diagnóstico temprano y estratificación del riesgo de enfermedad cardiovascular en las mujeres latinoamericanas.</w:t>
            </w:r>
          </w:p>
        </w:tc>
        <w:tc>
          <w:tcPr>
            <w:tcW w:w="1417" w:type="dxa"/>
            <w:tcBorders>
              <w:top w:val="nil"/>
              <w:left w:val="single" w:sz="4" w:space="0" w:color="auto"/>
              <w:right w:val="single" w:sz="4" w:space="0" w:color="auto"/>
            </w:tcBorders>
            <w:shd w:val="clear" w:color="auto" w:fill="auto"/>
            <w:noWrap/>
            <w:vAlign w:val="center"/>
            <w:hideMark/>
          </w:tcPr>
          <w:p w14:paraId="4BB819DE"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1500</w:t>
            </w:r>
          </w:p>
        </w:tc>
      </w:tr>
      <w:tr w:rsidR="00797CF4" w:rsidRPr="00566239" w14:paraId="058DF840"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58CDCEA6"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lastRenderedPageBreak/>
              <w:t>RLA6089: Uso de  isótopos estables para reducir el riesgo nutricional en mujeres embarazadas y su impacto en los lactantes.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0CD0D8E"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2100</w:t>
            </w:r>
          </w:p>
        </w:tc>
      </w:tr>
      <w:tr w:rsidR="00797CF4" w:rsidRPr="00566239" w14:paraId="4980A1D3" w14:textId="77777777" w:rsidTr="00797CF4">
        <w:trPr>
          <w:trHeight w:val="48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327965E0"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RLA6090: </w:t>
            </w:r>
            <w:proofErr w:type="spellStart"/>
            <w:r w:rsidRPr="00566239">
              <w:rPr>
                <w:rFonts w:ascii="Calibri" w:hAnsi="Calibri" w:cs="Calibri"/>
                <w:color w:val="000000"/>
                <w:sz w:val="16"/>
                <w:szCs w:val="16"/>
                <w:lang w:val="es-CL" w:eastAsia="es-CL"/>
              </w:rPr>
              <w:t>Refuezo</w:t>
            </w:r>
            <w:proofErr w:type="spellEnd"/>
            <w:r w:rsidRPr="00566239">
              <w:rPr>
                <w:rFonts w:ascii="Calibri" w:hAnsi="Calibri" w:cs="Calibri"/>
                <w:color w:val="000000"/>
                <w:sz w:val="16"/>
                <w:szCs w:val="16"/>
                <w:lang w:val="es-CL" w:eastAsia="es-CL"/>
              </w:rPr>
              <w:t xml:space="preserve"> de la gestión en radioterapia para el tratamiento del cáncer </w:t>
            </w:r>
            <w:proofErr w:type="spellStart"/>
            <w:r w:rsidRPr="00566239">
              <w:rPr>
                <w:rFonts w:ascii="Calibri" w:hAnsi="Calibri" w:cs="Calibri"/>
                <w:color w:val="000000"/>
                <w:sz w:val="16"/>
                <w:szCs w:val="16"/>
                <w:lang w:val="es-CL" w:eastAsia="es-CL"/>
              </w:rPr>
              <w:t>cervicouterino</w:t>
            </w:r>
            <w:proofErr w:type="spellEnd"/>
            <w:r w:rsidRPr="00566239">
              <w:rPr>
                <w:rFonts w:ascii="Calibri" w:hAnsi="Calibri" w:cs="Calibri"/>
                <w:color w:val="000000"/>
                <w:sz w:val="16"/>
                <w:szCs w:val="16"/>
                <w:lang w:val="es-CL" w:eastAsia="es-CL"/>
              </w:rPr>
              <w:t xml:space="preserve"> en américa </w:t>
            </w:r>
            <w:proofErr w:type="spellStart"/>
            <w:r w:rsidRPr="00566239">
              <w:rPr>
                <w:rFonts w:ascii="Calibri" w:hAnsi="Calibri" w:cs="Calibri"/>
                <w:color w:val="000000"/>
                <w:sz w:val="16"/>
                <w:szCs w:val="16"/>
                <w:lang w:val="es-CL" w:eastAsia="es-CL"/>
              </w:rPr>
              <w:t>Ltina</w:t>
            </w:r>
            <w:proofErr w:type="spellEnd"/>
            <w:r w:rsidRPr="00566239">
              <w:rPr>
                <w:rFonts w:ascii="Calibri" w:hAnsi="Calibri" w:cs="Calibri"/>
                <w:color w:val="000000"/>
                <w:sz w:val="16"/>
                <w:szCs w:val="16"/>
                <w:lang w:val="es-CL" w:eastAsia="es-CL"/>
              </w:rPr>
              <w:t xml:space="preserve"> y el Caribe.</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759C251"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550</w:t>
            </w:r>
          </w:p>
        </w:tc>
      </w:tr>
      <w:tr w:rsidR="00797CF4" w:rsidRPr="00566239" w14:paraId="74DC3301"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66CCF3FE"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RLA7023: Evaluación de componentes de aerosoles atmosféricos en áreas urbanas para mejorar la contaminación del aire y la gestión del cambio climático.</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F810CFD"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100</w:t>
            </w:r>
          </w:p>
        </w:tc>
      </w:tr>
      <w:tr w:rsidR="00797CF4" w:rsidRPr="00566239" w14:paraId="068F1A2D"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hideMark/>
          </w:tcPr>
          <w:p w14:paraId="3E9D992F" w14:textId="77777777" w:rsidR="00797CF4" w:rsidRPr="00566239" w:rsidRDefault="00797CF4" w:rsidP="00566239">
            <w:pPr>
              <w:rPr>
                <w:rFonts w:ascii="Calibri" w:hAnsi="Calibri" w:cs="Calibri"/>
                <w:color w:val="000000"/>
                <w:sz w:val="16"/>
                <w:szCs w:val="16"/>
                <w:lang w:val="es-CL" w:eastAsia="es-CL"/>
              </w:rPr>
            </w:pPr>
            <w:r w:rsidRPr="00566239">
              <w:rPr>
                <w:rFonts w:ascii="Calibri" w:hAnsi="Calibri" w:cs="Calibri"/>
                <w:color w:val="000000"/>
                <w:sz w:val="16"/>
                <w:szCs w:val="16"/>
                <w:lang w:val="es-CL" w:eastAsia="es-CL"/>
              </w:rPr>
              <w:t xml:space="preserve">RLA7026: Evaluación de la contaminación ambiental orgánica e inorgánica en medios acuáticos de sus efectos en el riesgo  de cianobacterias productoras de </w:t>
            </w:r>
            <w:proofErr w:type="spellStart"/>
            <w:r w:rsidRPr="00566239">
              <w:rPr>
                <w:rFonts w:ascii="Calibri" w:hAnsi="Calibri" w:cs="Calibri"/>
                <w:color w:val="000000"/>
                <w:sz w:val="16"/>
                <w:szCs w:val="16"/>
                <w:lang w:val="es-CL" w:eastAsia="es-CL"/>
              </w:rPr>
              <w:t>cionotoxinas</w:t>
            </w:r>
            <w:proofErr w:type="spellEnd"/>
            <w:r w:rsidRPr="00566239">
              <w:rPr>
                <w:rFonts w:ascii="Calibri" w:hAnsi="Calibri" w:cs="Calibri"/>
                <w:color w:val="000000"/>
                <w:sz w:val="16"/>
                <w:szCs w:val="16"/>
                <w:lang w:val="es-CL" w:eastAsia="es-CL"/>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273E56" w14:textId="77777777" w:rsidR="00797CF4" w:rsidRPr="00566239" w:rsidRDefault="00797CF4" w:rsidP="00566239">
            <w:pPr>
              <w:ind w:firstLineChars="100" w:firstLine="160"/>
              <w:rPr>
                <w:color w:val="000000"/>
                <w:sz w:val="16"/>
                <w:szCs w:val="16"/>
                <w:lang w:val="es-CL" w:eastAsia="es-CL"/>
              </w:rPr>
            </w:pPr>
            <w:r w:rsidRPr="00566239">
              <w:rPr>
                <w:color w:val="000000"/>
                <w:sz w:val="16"/>
                <w:szCs w:val="16"/>
                <w:lang w:val="es-CL" w:eastAsia="es-CL"/>
              </w:rPr>
              <w:t>6300</w:t>
            </w:r>
          </w:p>
        </w:tc>
      </w:tr>
      <w:tr w:rsidR="00797CF4" w:rsidRPr="00566239" w14:paraId="6CBF8F55" w14:textId="77777777" w:rsidTr="00797CF4">
        <w:trPr>
          <w:trHeight w:val="720"/>
          <w:jc w:val="center"/>
        </w:trPr>
        <w:tc>
          <w:tcPr>
            <w:tcW w:w="6521" w:type="dxa"/>
            <w:gridSpan w:val="2"/>
            <w:tcBorders>
              <w:top w:val="nil"/>
              <w:left w:val="single" w:sz="4" w:space="0" w:color="auto"/>
              <w:bottom w:val="single" w:sz="4" w:space="0" w:color="auto"/>
              <w:right w:val="single" w:sz="4" w:space="0" w:color="auto"/>
            </w:tcBorders>
            <w:shd w:val="clear" w:color="auto" w:fill="auto"/>
            <w:vAlign w:val="center"/>
          </w:tcPr>
          <w:p w14:paraId="31638095" w14:textId="16F73576" w:rsidR="00797CF4" w:rsidRPr="00797CF4" w:rsidRDefault="00797CF4" w:rsidP="00566239">
            <w:pPr>
              <w:rPr>
                <w:rFonts w:ascii="Calibri" w:hAnsi="Calibri" w:cs="Calibri"/>
                <w:b/>
                <w:color w:val="000000"/>
                <w:lang w:val="es-CL" w:eastAsia="es-CL"/>
              </w:rPr>
            </w:pPr>
            <w:r>
              <w:rPr>
                <w:rFonts w:ascii="Calibri" w:hAnsi="Calibri" w:cs="Calibri"/>
                <w:b/>
                <w:color w:val="000000"/>
                <w:sz w:val="32"/>
                <w:szCs w:val="32"/>
                <w:lang w:val="es-CL" w:eastAsia="es-CL"/>
              </w:rPr>
              <w:t xml:space="preserve">                                                        </w:t>
            </w:r>
            <w:r w:rsidRPr="00797CF4">
              <w:rPr>
                <w:rFonts w:ascii="Calibri" w:hAnsi="Calibri" w:cs="Calibri"/>
                <w:b/>
                <w:color w:val="000000"/>
                <w:lang w:val="es-CL" w:eastAsia="es-CL"/>
              </w:rPr>
              <w:t>TOTAL PAIS</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148B11D" w14:textId="4A4B38F4" w:rsidR="00797CF4" w:rsidRPr="00797CF4" w:rsidRDefault="00797CF4" w:rsidP="00797CF4">
            <w:pPr>
              <w:rPr>
                <w:b/>
                <w:color w:val="000000"/>
                <w:lang w:val="es-CL" w:eastAsia="es-CL"/>
              </w:rPr>
            </w:pPr>
            <w:r w:rsidRPr="00797CF4">
              <w:rPr>
                <w:b/>
                <w:color w:val="000000"/>
                <w:lang w:val="es-CL" w:eastAsia="es-CL"/>
              </w:rPr>
              <w:t>63474</w:t>
            </w:r>
          </w:p>
        </w:tc>
      </w:tr>
      <w:tr w:rsidR="00797CF4" w:rsidRPr="00566239" w14:paraId="72F1F466" w14:textId="77777777" w:rsidTr="00797CF4">
        <w:trPr>
          <w:gridAfter w:val="2"/>
          <w:wAfter w:w="6521" w:type="dxa"/>
          <w:trHeight w:val="240"/>
          <w:jc w:val="center"/>
        </w:trPr>
        <w:tc>
          <w:tcPr>
            <w:tcW w:w="1417" w:type="dxa"/>
            <w:tcBorders>
              <w:top w:val="nil"/>
              <w:left w:val="nil"/>
              <w:bottom w:val="single" w:sz="4" w:space="0" w:color="auto"/>
              <w:right w:val="single" w:sz="4" w:space="0" w:color="auto"/>
            </w:tcBorders>
            <w:shd w:val="clear" w:color="auto" w:fill="auto"/>
            <w:noWrap/>
            <w:vAlign w:val="center"/>
          </w:tcPr>
          <w:p w14:paraId="404A06C1" w14:textId="77777777" w:rsidR="00797CF4" w:rsidRPr="00566239" w:rsidRDefault="00797CF4" w:rsidP="00566239">
            <w:pPr>
              <w:ind w:firstLineChars="100" w:firstLine="161"/>
              <w:rPr>
                <w:b/>
                <w:bCs/>
                <w:color w:val="000000"/>
                <w:sz w:val="16"/>
                <w:szCs w:val="16"/>
                <w:lang w:val="es-CL" w:eastAsia="es-CL"/>
              </w:rPr>
            </w:pPr>
          </w:p>
        </w:tc>
      </w:tr>
    </w:tbl>
    <w:p w14:paraId="598F0030" w14:textId="77777777" w:rsidR="008F6C61" w:rsidRDefault="008F6C61" w:rsidP="00A51C4E">
      <w:pPr>
        <w:spacing w:before="120" w:after="60"/>
        <w:jc w:val="both"/>
        <w:rPr>
          <w:color w:val="FF0000"/>
        </w:rPr>
      </w:pPr>
    </w:p>
    <w:p w14:paraId="5C739D47" w14:textId="5B1E8701" w:rsidR="00607B57" w:rsidRPr="000E42D9" w:rsidRDefault="008537DE" w:rsidP="000E42D9">
      <w:pPr>
        <w:spacing w:before="120" w:after="60"/>
        <w:jc w:val="both"/>
        <w:rPr>
          <w:lang w:val="es-CL"/>
        </w:rPr>
      </w:pPr>
      <w:r w:rsidRPr="00281CEC">
        <w:t>6</w:t>
      </w:r>
      <w:r w:rsidR="00607B57" w:rsidRPr="00281CEC">
        <w:t>.- LECCION</w:t>
      </w:r>
      <w:r w:rsidR="007B3B24">
        <w:t>ES</w:t>
      </w:r>
      <w:r w:rsidR="00607B57" w:rsidRPr="00281CEC">
        <w:t xml:space="preserve"> APRENDI</w:t>
      </w:r>
      <w:r w:rsidR="00A51C4E" w:rsidRPr="00281CEC">
        <w:t>DAS</w:t>
      </w:r>
    </w:p>
    <w:p w14:paraId="15FFA456" w14:textId="77777777" w:rsidR="00607B57" w:rsidRDefault="00607B57" w:rsidP="008537DE">
      <w:pPr>
        <w:keepNext/>
        <w:ind w:left="720"/>
        <w:jc w:val="both"/>
        <w:outlineLvl w:val="1"/>
        <w:rPr>
          <w:color w:val="FF0000"/>
        </w:rPr>
      </w:pPr>
    </w:p>
    <w:p w14:paraId="788A07C4" w14:textId="4C3CC5C2" w:rsidR="00A51C4E" w:rsidRPr="007B3B24" w:rsidRDefault="008537DE" w:rsidP="00A51C4E">
      <w:pPr>
        <w:keepNext/>
        <w:ind w:left="720" w:hanging="720"/>
        <w:jc w:val="both"/>
        <w:outlineLvl w:val="1"/>
      </w:pPr>
      <w:r w:rsidRPr="007B3B24">
        <w:t>Considerando que los diferentes laboratorios de investigación en polímeros/plásticos alojado</w:t>
      </w:r>
      <w:r w:rsidR="00281CEC" w:rsidRPr="007B3B24">
        <w:t>s</w:t>
      </w:r>
    </w:p>
    <w:p w14:paraId="4049C848" w14:textId="73A4011E" w:rsidR="008537DE" w:rsidRPr="007B3B24" w:rsidRDefault="008537DE" w:rsidP="00A51C4E">
      <w:pPr>
        <w:keepNext/>
        <w:jc w:val="both"/>
        <w:outlineLvl w:val="1"/>
      </w:pPr>
      <w:r w:rsidRPr="007B3B24">
        <w:t xml:space="preserve">en universidades o </w:t>
      </w:r>
      <w:r w:rsidR="00281CEC" w:rsidRPr="007B3B24">
        <w:t xml:space="preserve">institutos </w:t>
      </w:r>
      <w:r w:rsidRPr="007B3B24">
        <w:t xml:space="preserve"> de investigación  en Chile no trabajan en dar valor a residuos poliméricos mediante radiación, los cursos y talleres han permitido acercar las herramientas tecnológicas asociadas a la radiación como una manera válida para generar nuevas rutas de reciclaje en Chile </w:t>
      </w:r>
      <w:r w:rsidRPr="007B3B24">
        <w:rPr>
          <w:b/>
        </w:rPr>
        <w:t>(RLA1022).</w:t>
      </w:r>
    </w:p>
    <w:p w14:paraId="5F53706A" w14:textId="2477515F" w:rsidR="00607B57" w:rsidRPr="007B3B24" w:rsidRDefault="00607B57" w:rsidP="00A51C4E">
      <w:pPr>
        <w:keepNext/>
        <w:ind w:left="720" w:hanging="720"/>
        <w:jc w:val="both"/>
        <w:outlineLvl w:val="1"/>
      </w:pPr>
    </w:p>
    <w:p w14:paraId="7336059E" w14:textId="77777777" w:rsidR="00607B57" w:rsidRPr="007B3B24" w:rsidRDefault="00607B57" w:rsidP="00A51C4E">
      <w:pPr>
        <w:pBdr>
          <w:top w:val="nil"/>
          <w:left w:val="nil"/>
          <w:bottom w:val="nil"/>
          <w:right w:val="nil"/>
          <w:between w:val="nil"/>
        </w:pBdr>
      </w:pPr>
      <w:r w:rsidRPr="007B3B24">
        <w:t>L</w:t>
      </w:r>
      <w:r w:rsidRPr="007B3B24">
        <w:rPr>
          <w:rFonts w:eastAsia="Calibri"/>
        </w:rPr>
        <w:t>a realidad virtual ha permitido contactos más regulares entre contrapartes para intercambiar experiencias.</w:t>
      </w:r>
    </w:p>
    <w:p w14:paraId="7A8265F2" w14:textId="77777777" w:rsidR="00607B57" w:rsidRPr="007B3B24" w:rsidRDefault="00607B57" w:rsidP="00A51C4E">
      <w:pPr>
        <w:pBdr>
          <w:top w:val="nil"/>
          <w:left w:val="nil"/>
          <w:bottom w:val="nil"/>
          <w:right w:val="nil"/>
          <w:between w:val="nil"/>
        </w:pBdr>
        <w:jc w:val="both"/>
      </w:pPr>
      <w:r w:rsidRPr="007B3B24">
        <w:rPr>
          <w:rFonts w:eastAsia="Calibri"/>
        </w:rPr>
        <w:t>Reuniones/cursos en línea han sido una opción útil pero no siempre óptima para todos los países (dificultad en el acceso a internet o diferencia horaria). No obstante, esta estrategia ha mantenido la cohesión del grupo a través de la pandemia y ha permitido que los conocimientos alcancen a más participantes lo cual no es posible cuando se deben cubrir costos de viaje. Los cursos en línea resultan efectivos para las capacitaciones que no tienen un fuerte componente de campo.</w:t>
      </w:r>
    </w:p>
    <w:p w14:paraId="263AC232" w14:textId="04C44FE0" w:rsidR="00607B57" w:rsidRPr="007B3B24" w:rsidRDefault="00607B57" w:rsidP="00A51C4E">
      <w:pPr>
        <w:pBdr>
          <w:top w:val="nil"/>
          <w:left w:val="nil"/>
          <w:bottom w:val="nil"/>
          <w:right w:val="nil"/>
          <w:between w:val="nil"/>
        </w:pBdr>
        <w:jc w:val="both"/>
        <w:rPr>
          <w:b/>
          <w:bCs/>
        </w:rPr>
      </w:pPr>
      <w:r w:rsidRPr="007B3B24">
        <w:t>La estrategia de divulgación de los resultados de proyecto se debe elaborar al inicio del proyecto como herramienta para el éxito del proyecto</w:t>
      </w:r>
      <w:r w:rsidR="007B3B24" w:rsidRPr="007B3B24">
        <w:t xml:space="preserve"> </w:t>
      </w:r>
      <w:r w:rsidRPr="007B3B24">
        <w:t xml:space="preserve"> </w:t>
      </w:r>
      <w:r w:rsidRPr="007B3B24">
        <w:rPr>
          <w:b/>
          <w:bCs/>
        </w:rPr>
        <w:t>(RLA5077).</w:t>
      </w:r>
    </w:p>
    <w:p w14:paraId="447FE6C7" w14:textId="29CDC378" w:rsidR="00CD7315" w:rsidRPr="007B3B24" w:rsidRDefault="00CD7315" w:rsidP="00A51C4E">
      <w:pPr>
        <w:pBdr>
          <w:top w:val="nil"/>
          <w:left w:val="nil"/>
          <w:bottom w:val="nil"/>
          <w:right w:val="nil"/>
          <w:between w:val="nil"/>
        </w:pBdr>
        <w:jc w:val="both"/>
        <w:rPr>
          <w:b/>
          <w:bCs/>
        </w:rPr>
      </w:pPr>
    </w:p>
    <w:p w14:paraId="35CE1F7B" w14:textId="46F08C04" w:rsidR="00CD7315" w:rsidRPr="007B3B24" w:rsidRDefault="00CD7315" w:rsidP="00A51C4E">
      <w:pPr>
        <w:keepNext/>
        <w:outlineLvl w:val="1"/>
        <w:rPr>
          <w:bCs/>
        </w:rPr>
      </w:pPr>
      <w:r w:rsidRPr="007B3B24">
        <w:rPr>
          <w:bCs/>
        </w:rPr>
        <w:t xml:space="preserve">Desde lo positivo, el trabajo en modalidades remotas permite mantener contactos entre personas de lugares distantes, agilizando de este modo las relaciones profesionales a nivel técnico. </w:t>
      </w:r>
    </w:p>
    <w:p w14:paraId="7485D265" w14:textId="2B9C19C2" w:rsidR="00CD7315" w:rsidRPr="007B3B24" w:rsidRDefault="00CD7315" w:rsidP="00A51C4E">
      <w:pPr>
        <w:keepNext/>
        <w:outlineLvl w:val="1"/>
        <w:rPr>
          <w:b/>
        </w:rPr>
      </w:pPr>
      <w:r w:rsidRPr="007B3B24">
        <w:rPr>
          <w:bCs/>
        </w:rPr>
        <w:t>Lo negativo, las diferencias entre los países participantes en cuanto a visiones y avances en programas de vigilancia de calidad de alimentos, no facilitan que todos avancen en la misma proporción y por lo mismo, para los países con mayores dificultades el proyecto t</w:t>
      </w:r>
      <w:r w:rsidR="007B3B24" w:rsidRPr="007B3B24">
        <w:rPr>
          <w:bCs/>
        </w:rPr>
        <w:t xml:space="preserve">iene </w:t>
      </w:r>
      <w:r w:rsidRPr="007B3B24">
        <w:rPr>
          <w:bCs/>
        </w:rPr>
        <w:t xml:space="preserve"> aporte</w:t>
      </w:r>
      <w:r w:rsidR="007B3B24" w:rsidRPr="007B3B24">
        <w:rPr>
          <w:bCs/>
        </w:rPr>
        <w:t>s</w:t>
      </w:r>
      <w:r w:rsidRPr="007B3B24">
        <w:rPr>
          <w:bCs/>
        </w:rPr>
        <w:t xml:space="preserve"> </w:t>
      </w:r>
      <w:r w:rsidR="007B3B24" w:rsidRPr="007B3B24">
        <w:rPr>
          <w:bCs/>
        </w:rPr>
        <w:t xml:space="preserve">diferentes </w:t>
      </w:r>
      <w:r w:rsidRPr="007B3B24">
        <w:rPr>
          <w:b/>
        </w:rPr>
        <w:t>(RLA5081)</w:t>
      </w:r>
      <w:r w:rsidR="00A87635" w:rsidRPr="007B3B24">
        <w:rPr>
          <w:b/>
        </w:rPr>
        <w:t>.</w:t>
      </w:r>
    </w:p>
    <w:p w14:paraId="2D49FB56" w14:textId="19EF5330" w:rsidR="00A87635" w:rsidRPr="007B3B24" w:rsidRDefault="00A87635" w:rsidP="00A51C4E">
      <w:pPr>
        <w:keepNext/>
        <w:outlineLvl w:val="1"/>
        <w:rPr>
          <w:b/>
        </w:rPr>
      </w:pPr>
    </w:p>
    <w:p w14:paraId="1EA5E2C6" w14:textId="4CD461A0" w:rsidR="00A87635" w:rsidRPr="007B3B24" w:rsidRDefault="00A87635" w:rsidP="00A51C4E">
      <w:pPr>
        <w:jc w:val="both"/>
        <w:outlineLvl w:val="1"/>
      </w:pPr>
      <w:r w:rsidRPr="007B3B24">
        <w:t>Durante el desarrollo del proyecto, se aprendieron diversas lecciones que pueden ser útiles para futuros proyectos similares. En primer lugar, se destacó la importancia de realizar una coordinación anticipada de los cursos y capacitaciones, para evitar retrasos y dificultades en su realización. La pandemia de Covid-19 evidenció la importancia de contar con planes de contingencia y de tener alternativas para poder seguir avanzando en el proyecto.</w:t>
      </w:r>
    </w:p>
    <w:p w14:paraId="644B9D92" w14:textId="1B42151F" w:rsidR="007B3B24" w:rsidRPr="007B3B24" w:rsidRDefault="00A87635" w:rsidP="00A51C4E">
      <w:pPr>
        <w:ind w:left="720" w:hanging="720"/>
        <w:jc w:val="both"/>
        <w:outlineLvl w:val="1"/>
      </w:pPr>
      <w:r w:rsidRPr="007B3B24">
        <w:t>Además, se aprend</w:t>
      </w:r>
      <w:r w:rsidR="000E42D9">
        <w:t>ió la importancia de realizar el</w:t>
      </w:r>
      <w:r w:rsidRPr="007B3B24">
        <w:t xml:space="preserve"> seguimiento continuo </w:t>
      </w:r>
      <w:r w:rsidR="007B3B24" w:rsidRPr="007B3B24">
        <w:t>de los instrumentos</w:t>
      </w:r>
    </w:p>
    <w:p w14:paraId="7798ACF7" w14:textId="5130FC6F" w:rsidR="007B3B24" w:rsidRPr="007B3B24" w:rsidRDefault="00A87635" w:rsidP="00A51C4E">
      <w:pPr>
        <w:ind w:left="720" w:hanging="720"/>
        <w:jc w:val="both"/>
        <w:outlineLvl w:val="1"/>
      </w:pPr>
      <w:proofErr w:type="gramStart"/>
      <w:r w:rsidRPr="007B3B24">
        <w:lastRenderedPageBreak/>
        <w:t>de</w:t>
      </w:r>
      <w:proofErr w:type="gramEnd"/>
      <w:r w:rsidRPr="007B3B24">
        <w:t xml:space="preserve"> aporte y los recursos destinados al proyecto, para asegurarse de que se están utilizando d</w:t>
      </w:r>
      <w:r w:rsidR="000E42D9">
        <w:t>e</w:t>
      </w:r>
    </w:p>
    <w:p w14:paraId="5A898648" w14:textId="77777777" w:rsidR="000E42D9" w:rsidRDefault="00A87635" w:rsidP="00A51C4E">
      <w:pPr>
        <w:ind w:left="720" w:hanging="720"/>
        <w:jc w:val="both"/>
        <w:outlineLvl w:val="1"/>
      </w:pPr>
      <w:proofErr w:type="gramStart"/>
      <w:r w:rsidRPr="007B3B24">
        <w:t>manera</w:t>
      </w:r>
      <w:proofErr w:type="gramEnd"/>
      <w:r w:rsidRPr="007B3B24">
        <w:t xml:space="preserve"> eficiente y eficaz. </w:t>
      </w:r>
    </w:p>
    <w:p w14:paraId="0EA10144" w14:textId="77777777" w:rsidR="000E42D9" w:rsidRDefault="000E42D9" w:rsidP="00A51C4E">
      <w:pPr>
        <w:ind w:left="720" w:hanging="720"/>
        <w:jc w:val="both"/>
        <w:outlineLvl w:val="1"/>
      </w:pPr>
    </w:p>
    <w:p w14:paraId="27968EEF" w14:textId="62833248" w:rsidR="000E42D9" w:rsidRDefault="00A87635" w:rsidP="000E42D9">
      <w:pPr>
        <w:ind w:left="720" w:hanging="720"/>
        <w:jc w:val="both"/>
        <w:outlineLvl w:val="1"/>
      </w:pPr>
      <w:r w:rsidRPr="007B3B24">
        <w:t xml:space="preserve">También se destacó la importancia de realizar </w:t>
      </w:r>
      <w:r w:rsidR="000E42D9">
        <w:t>reuniones periódicas y coordinadas, para</w:t>
      </w:r>
    </w:p>
    <w:p w14:paraId="10714ED3" w14:textId="74D6B3E9" w:rsidR="000E42D9" w:rsidRDefault="000E42D9" w:rsidP="000E42D9">
      <w:pPr>
        <w:ind w:left="720" w:hanging="720"/>
        <w:jc w:val="both"/>
        <w:outlineLvl w:val="1"/>
      </w:pPr>
      <w:r>
        <w:t xml:space="preserve"> </w:t>
      </w:r>
      <w:proofErr w:type="gramStart"/>
      <w:r w:rsidR="00A87635" w:rsidRPr="007B3B24">
        <w:t>mantener</w:t>
      </w:r>
      <w:proofErr w:type="gramEnd"/>
      <w:r w:rsidR="00A87635" w:rsidRPr="007B3B24">
        <w:t xml:space="preserve"> una buena comunicación entre los diferentes actore</w:t>
      </w:r>
      <w:r>
        <w:t>s i</w:t>
      </w:r>
      <w:r w:rsidRPr="007B3B24">
        <w:t>nvolucrados</w:t>
      </w:r>
      <w:r>
        <w:t xml:space="preserve"> en el proyecto</w:t>
      </w:r>
    </w:p>
    <w:p w14:paraId="7D3E5721" w14:textId="77777777" w:rsidR="000E42D9" w:rsidRDefault="00A87635" w:rsidP="000E42D9">
      <w:pPr>
        <w:jc w:val="both"/>
        <w:outlineLvl w:val="1"/>
        <w:rPr>
          <w:b/>
          <w:bCs/>
        </w:rPr>
      </w:pPr>
      <w:proofErr w:type="gramStart"/>
      <w:r w:rsidRPr="007B3B24">
        <w:t>para</w:t>
      </w:r>
      <w:proofErr w:type="gramEnd"/>
      <w:r w:rsidRPr="007B3B24">
        <w:t xml:space="preserve"> poder tomar decisiones oportunas</w:t>
      </w:r>
      <w:r w:rsidR="001242F3" w:rsidRPr="007B3B24">
        <w:t xml:space="preserve"> (</w:t>
      </w:r>
      <w:r w:rsidRPr="007B3B24">
        <w:rPr>
          <w:b/>
          <w:bCs/>
        </w:rPr>
        <w:t>RLA5086</w:t>
      </w:r>
      <w:r w:rsidR="001242F3" w:rsidRPr="007B3B24">
        <w:rPr>
          <w:b/>
          <w:bCs/>
        </w:rPr>
        <w:t>).</w:t>
      </w:r>
    </w:p>
    <w:p w14:paraId="5DBB591A" w14:textId="77777777" w:rsidR="000E42D9" w:rsidRDefault="000E42D9" w:rsidP="000E42D9">
      <w:pPr>
        <w:jc w:val="both"/>
        <w:outlineLvl w:val="1"/>
        <w:rPr>
          <w:b/>
          <w:bCs/>
        </w:rPr>
      </w:pPr>
    </w:p>
    <w:p w14:paraId="7756327A" w14:textId="77777777" w:rsidR="000E42D9" w:rsidRDefault="000E42D9" w:rsidP="000E42D9">
      <w:pPr>
        <w:jc w:val="both"/>
        <w:outlineLvl w:val="1"/>
        <w:rPr>
          <w:b/>
          <w:bCs/>
        </w:rPr>
      </w:pPr>
    </w:p>
    <w:p w14:paraId="11820CC6" w14:textId="0FE42CC0" w:rsidR="000E42D9" w:rsidRDefault="001242F3" w:rsidP="00DC46D0">
      <w:pPr>
        <w:keepNext/>
        <w:ind w:left="720" w:hanging="720"/>
        <w:outlineLvl w:val="1"/>
      </w:pPr>
      <w:r w:rsidRPr="00F87288">
        <w:t xml:space="preserve">La principal enseñanza del proyecto durante el primer </w:t>
      </w:r>
      <w:r w:rsidR="007B3B24" w:rsidRPr="00F87288">
        <w:t>año</w:t>
      </w:r>
      <w:r w:rsidR="000E42D9">
        <w:t xml:space="preserve"> fue lo valioso, importante y </w:t>
      </w:r>
    </w:p>
    <w:p w14:paraId="0AD49B6A" w14:textId="4D169B03" w:rsidR="000E42D9" w:rsidRDefault="007B3B24" w:rsidP="00DC46D0">
      <w:pPr>
        <w:keepNext/>
        <w:ind w:left="720" w:hanging="720"/>
        <w:outlineLvl w:val="1"/>
      </w:pPr>
      <w:proofErr w:type="gramStart"/>
      <w:r w:rsidRPr="00F87288">
        <w:t>delicado</w:t>
      </w:r>
      <w:proofErr w:type="gramEnd"/>
      <w:r w:rsidR="000E42D9">
        <w:t xml:space="preserve"> </w:t>
      </w:r>
      <w:r w:rsidR="001242F3" w:rsidRPr="00F87288">
        <w:t xml:space="preserve">del proceso de </w:t>
      </w:r>
      <w:r w:rsidRPr="00F87288">
        <w:t>Armonización.</w:t>
      </w:r>
      <w:r w:rsidR="001242F3" w:rsidRPr="00F87288">
        <w:t xml:space="preserve"> El proceso de </w:t>
      </w:r>
      <w:r w:rsidRPr="00F87288">
        <w:t>Armonización</w:t>
      </w:r>
      <w:r w:rsidR="000E42D9">
        <w:t xml:space="preserve"> exige múltiples </w:t>
      </w:r>
    </w:p>
    <w:p w14:paraId="192EF439" w14:textId="77777777" w:rsidR="000E42D9" w:rsidRDefault="001242F3" w:rsidP="00DC46D0">
      <w:pPr>
        <w:keepNext/>
        <w:ind w:left="720" w:hanging="720"/>
        <w:outlineLvl w:val="1"/>
      </w:pPr>
      <w:proofErr w:type="gramStart"/>
      <w:r w:rsidRPr="00F87288">
        <w:t>capacidades</w:t>
      </w:r>
      <w:proofErr w:type="gramEnd"/>
      <w:r w:rsidRPr="00F87288">
        <w:t xml:space="preserve">, </w:t>
      </w:r>
      <w:r w:rsidR="007B3B24" w:rsidRPr="00F87288">
        <w:t xml:space="preserve">no </w:t>
      </w:r>
      <w:r w:rsidR="000E42D9" w:rsidRPr="00F87288">
        <w:t xml:space="preserve">sólo de tipo técnica, sino también aptitud y destreza en la integración de </w:t>
      </w:r>
    </w:p>
    <w:p w14:paraId="1CDDC770" w14:textId="77777777" w:rsidR="00DC46D0" w:rsidRDefault="000E42D9" w:rsidP="00DC46D0">
      <w:pPr>
        <w:keepNext/>
        <w:ind w:left="720" w:hanging="720"/>
        <w:outlineLvl w:val="1"/>
      </w:pPr>
      <w:proofErr w:type="gramStart"/>
      <w:r>
        <w:t>visiones</w:t>
      </w:r>
      <w:proofErr w:type="gramEnd"/>
      <w:r>
        <w:t xml:space="preserve"> </w:t>
      </w:r>
      <w:r w:rsidRPr="00F87288">
        <w:t xml:space="preserve">multidisciplinarias, diversidad de experiencias (técnicas, profesionales, especialistas) </w:t>
      </w:r>
    </w:p>
    <w:p w14:paraId="3DD99E43" w14:textId="77777777" w:rsidR="00DC46D0" w:rsidRDefault="000E42D9" w:rsidP="00DC46D0">
      <w:pPr>
        <w:keepNext/>
        <w:ind w:left="720" w:hanging="720"/>
        <w:outlineLvl w:val="1"/>
      </w:pPr>
      <w:proofErr w:type="gramStart"/>
      <w:r w:rsidRPr="00F87288">
        <w:t>y</w:t>
      </w:r>
      <w:proofErr w:type="gramEnd"/>
      <w:r w:rsidRPr="00F87288">
        <w:t xml:space="preserve"> ámbitos en el que se desenvuelven los representantes de cada país (universitario</w:t>
      </w:r>
      <w:r w:rsidR="00DC46D0">
        <w:t xml:space="preserve"> centros </w:t>
      </w:r>
    </w:p>
    <w:p w14:paraId="385233B8" w14:textId="28CAB7DF" w:rsidR="00DC46D0" w:rsidRDefault="00DC46D0" w:rsidP="00DC46D0">
      <w:pPr>
        <w:keepNext/>
        <w:ind w:left="720" w:hanging="720"/>
        <w:outlineLvl w:val="1"/>
      </w:pPr>
      <w:r w:rsidRPr="00F87288">
        <w:t>Investigación</w:t>
      </w:r>
      <w:r w:rsidR="000E42D9" w:rsidRPr="00F87288">
        <w:t xml:space="preserve"> e instituciones gubernamentales, entre otras). Lo anterior repercute e</w:t>
      </w:r>
      <w:r>
        <w:t xml:space="preserve">n </w:t>
      </w:r>
    </w:p>
    <w:p w14:paraId="511CE92C" w14:textId="77777777" w:rsidR="00DC46D0" w:rsidRDefault="00DC46D0" w:rsidP="00DC46D0">
      <w:pPr>
        <w:keepNext/>
        <w:ind w:left="720" w:hanging="720"/>
        <w:outlineLvl w:val="1"/>
      </w:pPr>
      <w:proofErr w:type="gramStart"/>
      <w:r>
        <w:t>los</w:t>
      </w:r>
      <w:proofErr w:type="gramEnd"/>
      <w:r>
        <w:t xml:space="preserve"> cri</w:t>
      </w:r>
      <w:r w:rsidRPr="00F87288">
        <w:t>terios</w:t>
      </w:r>
      <w:r w:rsidR="000E42D9" w:rsidRPr="00F87288">
        <w:t xml:space="preserve"> técnicos que se comparten y acuerdan a la hora de armonizar, por lo que es </w:t>
      </w:r>
    </w:p>
    <w:p w14:paraId="336F862E" w14:textId="77777777" w:rsidR="00DC46D0" w:rsidRDefault="000E42D9" w:rsidP="00DC46D0">
      <w:pPr>
        <w:keepNext/>
        <w:ind w:left="720" w:hanging="720"/>
        <w:outlineLvl w:val="1"/>
      </w:pPr>
      <w:proofErr w:type="gramStart"/>
      <w:r w:rsidRPr="00F87288">
        <w:t>relevante</w:t>
      </w:r>
      <w:proofErr w:type="gramEnd"/>
      <w:r>
        <w:t xml:space="preserve"> </w:t>
      </w:r>
      <w:r w:rsidRPr="00F87288">
        <w:t xml:space="preserve">lograr un equilibrio metodológico acortando brechas entre el saber empírico y </w:t>
      </w:r>
    </w:p>
    <w:p w14:paraId="5B9B8E41" w14:textId="6DAA8173" w:rsidR="000E42D9" w:rsidRPr="00DC46D0" w:rsidRDefault="000E42D9" w:rsidP="00DC46D0">
      <w:pPr>
        <w:keepNext/>
        <w:ind w:left="720" w:hanging="720"/>
        <w:outlineLvl w:val="1"/>
      </w:pPr>
      <w:proofErr w:type="gramStart"/>
      <w:r w:rsidRPr="00F87288">
        <w:t>especializado</w:t>
      </w:r>
      <w:proofErr w:type="gramEnd"/>
      <w:r w:rsidR="00DC46D0">
        <w:t xml:space="preserve"> </w:t>
      </w:r>
      <w:r w:rsidRPr="00F87288">
        <w:rPr>
          <w:b/>
          <w:bCs/>
        </w:rPr>
        <w:t>(RLA5089).</w:t>
      </w:r>
    </w:p>
    <w:p w14:paraId="79AD2C53" w14:textId="77777777" w:rsidR="000E42D9" w:rsidRDefault="000E42D9" w:rsidP="00DC46D0">
      <w:pPr>
        <w:keepNext/>
        <w:ind w:left="720" w:hanging="720"/>
        <w:outlineLvl w:val="1"/>
        <w:rPr>
          <w:b/>
          <w:bCs/>
        </w:rPr>
      </w:pPr>
    </w:p>
    <w:p w14:paraId="038A6EC2" w14:textId="77777777" w:rsidR="000E42D9" w:rsidRDefault="000E42D9" w:rsidP="00DC46D0">
      <w:pPr>
        <w:keepNext/>
        <w:outlineLvl w:val="1"/>
        <w:rPr>
          <w:b/>
        </w:rPr>
      </w:pPr>
      <w:r w:rsidRPr="006B48B4">
        <w:t xml:space="preserve">La principal lección aprendida es que se puede trabajar de manera colaborativa a distancia virtualmente y avanzar en el cumplimiento de los objetivos del proyecto, utilizando plataformas y herramientas online, pero que no siempre es lo mejor, por lo que se debe analizar y elegir la mejor forma de llevar a cabo las diferentes actividades de los proyectos en general </w:t>
      </w:r>
      <w:r w:rsidRPr="006B48B4">
        <w:rPr>
          <w:b/>
        </w:rPr>
        <w:t>(RLA6082)</w:t>
      </w:r>
      <w:r>
        <w:rPr>
          <w:b/>
        </w:rPr>
        <w:t>.</w:t>
      </w:r>
    </w:p>
    <w:p w14:paraId="70C7ACAA" w14:textId="77777777" w:rsidR="000E42D9" w:rsidRDefault="000E42D9" w:rsidP="00DC46D0">
      <w:pPr>
        <w:keepNext/>
        <w:outlineLvl w:val="1"/>
        <w:rPr>
          <w:b/>
        </w:rPr>
      </w:pPr>
    </w:p>
    <w:p w14:paraId="3737EBB2" w14:textId="77777777" w:rsidR="000E42D9" w:rsidRPr="006B48B4" w:rsidRDefault="000E42D9" w:rsidP="000E42D9">
      <w:pPr>
        <w:keepNext/>
        <w:jc w:val="both"/>
        <w:outlineLvl w:val="1"/>
        <w:rPr>
          <w:b/>
          <w:bCs/>
        </w:rPr>
      </w:pPr>
    </w:p>
    <w:p w14:paraId="7759E1E7" w14:textId="77777777" w:rsidR="000E42D9" w:rsidRPr="006B48B4" w:rsidRDefault="000E42D9" w:rsidP="000E42D9">
      <w:pPr>
        <w:keepNext/>
        <w:jc w:val="both"/>
        <w:outlineLvl w:val="1"/>
        <w:rPr>
          <w:b/>
        </w:rPr>
      </w:pPr>
      <w:r w:rsidRPr="00F87288">
        <w:t xml:space="preserve">Un chat virtual con comunicación permanente de </w:t>
      </w:r>
      <w:proofErr w:type="spellStart"/>
      <w:r w:rsidRPr="00F87288">
        <w:t>WhatsApp</w:t>
      </w:r>
      <w:proofErr w:type="spellEnd"/>
      <w:r w:rsidRPr="00F87288">
        <w:t xml:space="preserve"> creado  desde el inicio del</w:t>
      </w:r>
    </w:p>
    <w:p w14:paraId="4E3C5DBE" w14:textId="77777777" w:rsidR="000E42D9" w:rsidRDefault="000E42D9" w:rsidP="000E42D9">
      <w:pPr>
        <w:keepNext/>
        <w:ind w:left="720" w:hanging="720"/>
        <w:jc w:val="both"/>
        <w:outlineLvl w:val="1"/>
      </w:pPr>
      <w:proofErr w:type="gramStart"/>
      <w:r w:rsidRPr="00F87288">
        <w:t>proyecto</w:t>
      </w:r>
      <w:proofErr w:type="gramEnd"/>
      <w:r w:rsidRPr="00F87288">
        <w:t>, con los 29 participantes permitió generar el material para la primera  publicación</w:t>
      </w:r>
    </w:p>
    <w:p w14:paraId="7CE5218E" w14:textId="77777777" w:rsidR="000E42D9" w:rsidRPr="00F87288" w:rsidRDefault="000E42D9" w:rsidP="000E42D9">
      <w:pPr>
        <w:keepNext/>
        <w:ind w:left="720" w:hanging="720"/>
        <w:jc w:val="both"/>
        <w:outlineLvl w:val="1"/>
        <w:rPr>
          <w:b/>
          <w:bCs/>
        </w:rPr>
      </w:pPr>
      <w:proofErr w:type="gramStart"/>
      <w:r w:rsidRPr="00F87288">
        <w:t>del</w:t>
      </w:r>
      <w:proofErr w:type="gramEnd"/>
      <w:r w:rsidRPr="00F87288">
        <w:t xml:space="preserve"> proyecto </w:t>
      </w:r>
      <w:r w:rsidRPr="00F87288">
        <w:rPr>
          <w:b/>
          <w:bCs/>
        </w:rPr>
        <w:t>(RLA6086)</w:t>
      </w:r>
    </w:p>
    <w:p w14:paraId="7D453520" w14:textId="77777777" w:rsidR="000E42D9" w:rsidRPr="00F87288" w:rsidRDefault="000E42D9" w:rsidP="000E42D9">
      <w:pPr>
        <w:keepNext/>
        <w:ind w:left="720" w:hanging="720"/>
        <w:jc w:val="both"/>
        <w:outlineLvl w:val="1"/>
        <w:rPr>
          <w:b/>
          <w:bCs/>
        </w:rPr>
      </w:pPr>
    </w:p>
    <w:p w14:paraId="6314063B" w14:textId="77777777" w:rsidR="000E42D9" w:rsidRPr="00F87288" w:rsidRDefault="000E42D9" w:rsidP="000E42D9">
      <w:pPr>
        <w:keepNext/>
        <w:ind w:left="720" w:hanging="720"/>
        <w:jc w:val="both"/>
        <w:outlineLvl w:val="1"/>
        <w:rPr>
          <w:sz w:val="23"/>
          <w:szCs w:val="23"/>
        </w:rPr>
      </w:pPr>
      <w:r w:rsidRPr="00F87288">
        <w:rPr>
          <w:sz w:val="23"/>
          <w:szCs w:val="23"/>
        </w:rPr>
        <w:t xml:space="preserve">Para que no se produzcan errores y falta de coordinación del proyecto es necesario que </w:t>
      </w:r>
      <w:proofErr w:type="gramStart"/>
      <w:r w:rsidRPr="00F87288">
        <w:rPr>
          <w:sz w:val="23"/>
          <w:szCs w:val="23"/>
        </w:rPr>
        <w:t>la</w:t>
      </w:r>
      <w:proofErr w:type="gramEnd"/>
      <w:r w:rsidRPr="00F87288">
        <w:rPr>
          <w:sz w:val="23"/>
          <w:szCs w:val="23"/>
        </w:rPr>
        <w:t xml:space="preserve"> primer</w:t>
      </w:r>
    </w:p>
    <w:p w14:paraId="123FFE25" w14:textId="77777777" w:rsidR="000E42D9" w:rsidRPr="00841491" w:rsidRDefault="000E42D9" w:rsidP="00841491">
      <w:pPr>
        <w:keepNext/>
        <w:ind w:left="720" w:hanging="720"/>
        <w:jc w:val="both"/>
        <w:outlineLvl w:val="1"/>
      </w:pPr>
      <w:proofErr w:type="gramStart"/>
      <w:r w:rsidRPr="00F87288">
        <w:rPr>
          <w:sz w:val="23"/>
          <w:szCs w:val="23"/>
        </w:rPr>
        <w:t>reunión</w:t>
      </w:r>
      <w:proofErr w:type="gramEnd"/>
      <w:r w:rsidRPr="00F87288">
        <w:rPr>
          <w:sz w:val="23"/>
          <w:szCs w:val="23"/>
        </w:rPr>
        <w:t xml:space="preserve"> de </w:t>
      </w:r>
      <w:r w:rsidRPr="00841491">
        <w:t xml:space="preserve">coordinación sea presencial. </w:t>
      </w:r>
    </w:p>
    <w:p w14:paraId="3F67B553" w14:textId="77777777" w:rsidR="00841491" w:rsidRDefault="000E42D9" w:rsidP="00841491">
      <w:pPr>
        <w:keepNext/>
        <w:ind w:left="720" w:hanging="720"/>
        <w:jc w:val="both"/>
        <w:outlineLvl w:val="1"/>
      </w:pPr>
      <w:r w:rsidRPr="00841491">
        <w:t>Por otro es muy importa para los resultados mayor coordinación entr</w:t>
      </w:r>
      <w:r w:rsidR="00841491">
        <w:t>e los expertos</w:t>
      </w:r>
    </w:p>
    <w:p w14:paraId="3E5DF3CA" w14:textId="1732905D" w:rsidR="000E42D9" w:rsidRPr="00841491" w:rsidRDefault="00DC46D0" w:rsidP="00841491">
      <w:pPr>
        <w:keepNext/>
        <w:ind w:left="720" w:hanging="720"/>
        <w:jc w:val="both"/>
        <w:outlineLvl w:val="1"/>
      </w:pPr>
      <w:r w:rsidRPr="00841491">
        <w:t xml:space="preserve">contratados y </w:t>
      </w:r>
      <w:bookmarkStart w:id="6" w:name="_GoBack"/>
      <w:bookmarkEnd w:id="6"/>
      <w:r w:rsidRPr="00841491">
        <w:t xml:space="preserve">el </w:t>
      </w:r>
      <w:proofErr w:type="spellStart"/>
      <w:r w:rsidR="000E42D9" w:rsidRPr="00841491">
        <w:t>staff</w:t>
      </w:r>
      <w:proofErr w:type="spellEnd"/>
      <w:r w:rsidR="000E42D9" w:rsidRPr="00841491">
        <w:t xml:space="preserve">  del  OIEA </w:t>
      </w:r>
      <w:r w:rsidR="000E42D9" w:rsidRPr="00841491">
        <w:rPr>
          <w:b/>
          <w:bCs/>
        </w:rPr>
        <w:t>(RLA6089).</w:t>
      </w:r>
    </w:p>
    <w:p w14:paraId="355E5B82" w14:textId="77777777" w:rsidR="000E42D9" w:rsidRPr="00841491" w:rsidRDefault="000E42D9" w:rsidP="00841491">
      <w:pPr>
        <w:keepNext/>
        <w:ind w:left="720" w:hanging="720"/>
        <w:jc w:val="both"/>
        <w:outlineLvl w:val="1"/>
      </w:pPr>
    </w:p>
    <w:p w14:paraId="7FE95CDE" w14:textId="77777777" w:rsidR="000E42D9" w:rsidRPr="00841491" w:rsidRDefault="000E42D9" w:rsidP="00841491">
      <w:pPr>
        <w:keepNext/>
        <w:jc w:val="both"/>
        <w:outlineLvl w:val="1"/>
        <w:rPr>
          <w:b/>
          <w:bCs/>
        </w:rPr>
      </w:pPr>
      <w:r w:rsidRPr="00841491">
        <w:t xml:space="preserve">Al no tener </w:t>
      </w:r>
      <w:proofErr w:type="spellStart"/>
      <w:r w:rsidRPr="00841491">
        <w:t>presencialidad</w:t>
      </w:r>
      <w:proofErr w:type="spellEnd"/>
      <w:r w:rsidRPr="00841491">
        <w:t xml:space="preserve"> se pierde la transferencia de información específica en puntos importantes dada la patología a tratar (</w:t>
      </w:r>
      <w:proofErr w:type="spellStart"/>
      <w:r w:rsidRPr="00841491">
        <w:t>braquiterapia</w:t>
      </w:r>
      <w:proofErr w:type="spellEnd"/>
      <w:r w:rsidRPr="00841491">
        <w:t xml:space="preserve"> por ejemplo requiere práctica que no es posible sustituir por vía telemática).</w:t>
      </w:r>
    </w:p>
    <w:p w14:paraId="369CBE44" w14:textId="77777777" w:rsidR="000E42D9" w:rsidRPr="00841491" w:rsidRDefault="000E42D9" w:rsidP="00841491">
      <w:pPr>
        <w:keepNext/>
        <w:jc w:val="both"/>
        <w:outlineLvl w:val="1"/>
        <w:rPr>
          <w:b/>
          <w:bCs/>
        </w:rPr>
      </w:pPr>
      <w:r w:rsidRPr="00841491">
        <w:t xml:space="preserve">Se solicita cursos de entrenamiento presenciales y </w:t>
      </w:r>
      <w:proofErr w:type="spellStart"/>
      <w:r w:rsidRPr="00841491">
        <w:t>guíados</w:t>
      </w:r>
      <w:proofErr w:type="spellEnd"/>
      <w:r w:rsidRPr="00841491">
        <w:t xml:space="preserve"> por grupos expertos, entrega de información telemática previa a modo de ejercicios y seguimiento posterior al proyecto, evaluación correspondiente y alguna acreditación en relación al tema a tratar </w:t>
      </w:r>
      <w:r w:rsidRPr="00841491">
        <w:rPr>
          <w:b/>
          <w:bCs/>
        </w:rPr>
        <w:t>(RLA6090)</w:t>
      </w:r>
    </w:p>
    <w:p w14:paraId="363BF5DE" w14:textId="77777777" w:rsidR="000E42D9" w:rsidRPr="00841491" w:rsidRDefault="000E42D9" w:rsidP="00841491">
      <w:pPr>
        <w:keepNext/>
        <w:jc w:val="both"/>
        <w:outlineLvl w:val="1"/>
        <w:rPr>
          <w:b/>
          <w:bCs/>
        </w:rPr>
      </w:pPr>
    </w:p>
    <w:p w14:paraId="35542435" w14:textId="77777777" w:rsidR="000E42D9" w:rsidRPr="00841491" w:rsidRDefault="000E42D9" w:rsidP="00841491">
      <w:pPr>
        <w:keepNext/>
        <w:jc w:val="both"/>
        <w:outlineLvl w:val="1"/>
        <w:rPr>
          <w:b/>
          <w:bCs/>
        </w:rPr>
      </w:pPr>
    </w:p>
    <w:p w14:paraId="4842C462" w14:textId="77777777" w:rsidR="00DC46D0" w:rsidRPr="00841491" w:rsidRDefault="000E42D9" w:rsidP="00841491">
      <w:pPr>
        <w:keepNext/>
        <w:ind w:left="720" w:hanging="720"/>
        <w:jc w:val="both"/>
        <w:outlineLvl w:val="1"/>
      </w:pPr>
      <w:r w:rsidRPr="00841491">
        <w:t>Para complementar de buena forma el desarrollo del proyecto a nivel local, se hace</w:t>
      </w:r>
    </w:p>
    <w:p w14:paraId="52C83550" w14:textId="17D40DF2" w:rsidR="00DC46D0" w:rsidRPr="00841491" w:rsidRDefault="00DC46D0" w:rsidP="00841491">
      <w:pPr>
        <w:keepNext/>
        <w:ind w:left="720" w:hanging="720"/>
        <w:jc w:val="both"/>
        <w:outlineLvl w:val="1"/>
      </w:pPr>
      <w:r w:rsidRPr="00841491">
        <w:t>Importante est</w:t>
      </w:r>
      <w:r w:rsidR="000E42D9" w:rsidRPr="00841491">
        <w:t>ablecer capacidades en las técnicas que permitan la identificación taxonómica</w:t>
      </w:r>
    </w:p>
    <w:p w14:paraId="393A3DD1" w14:textId="3D27C406" w:rsidR="000E42D9" w:rsidRPr="00841491" w:rsidRDefault="000E42D9" w:rsidP="00841491">
      <w:pPr>
        <w:keepNext/>
        <w:ind w:left="720" w:hanging="720"/>
        <w:jc w:val="both"/>
        <w:outlineLvl w:val="1"/>
      </w:pPr>
      <w:proofErr w:type="gramStart"/>
      <w:r w:rsidRPr="00841491">
        <w:t>y</w:t>
      </w:r>
      <w:proofErr w:type="gramEnd"/>
      <w:r w:rsidRPr="00841491">
        <w:t xml:space="preserve"> molecular</w:t>
      </w:r>
      <w:r w:rsidR="00DC46D0" w:rsidRPr="00841491">
        <w:t xml:space="preserve">  </w:t>
      </w:r>
      <w:r w:rsidRPr="00841491">
        <w:t xml:space="preserve">de cianobacterias y establecer un plan de monitoreo anual en la zona de estudio </w:t>
      </w:r>
    </w:p>
    <w:p w14:paraId="7CABF52E" w14:textId="6E178847" w:rsidR="000E42D9" w:rsidRPr="00841491" w:rsidRDefault="000E42D9" w:rsidP="00841491">
      <w:pPr>
        <w:keepNext/>
        <w:ind w:left="720" w:hanging="720"/>
        <w:jc w:val="both"/>
        <w:outlineLvl w:val="1"/>
        <w:rPr>
          <w:b/>
          <w:bCs/>
        </w:rPr>
      </w:pPr>
      <w:r w:rsidRPr="00841491">
        <w:t xml:space="preserve"> </w:t>
      </w:r>
      <w:r w:rsidRPr="00841491">
        <w:rPr>
          <w:b/>
          <w:bCs/>
        </w:rPr>
        <w:t>(RLA7026).</w:t>
      </w:r>
    </w:p>
    <w:p w14:paraId="6BE9E3D0" w14:textId="77777777" w:rsidR="000E42D9" w:rsidRPr="00841491" w:rsidRDefault="000E42D9" w:rsidP="00841491">
      <w:pPr>
        <w:keepNext/>
        <w:ind w:left="720" w:hanging="720"/>
        <w:jc w:val="both"/>
        <w:outlineLvl w:val="1"/>
        <w:rPr>
          <w:b/>
          <w:bCs/>
        </w:rPr>
      </w:pPr>
    </w:p>
    <w:p w14:paraId="06D59761" w14:textId="77777777" w:rsidR="000E42D9" w:rsidRPr="00841491" w:rsidRDefault="000E42D9" w:rsidP="00841491">
      <w:pPr>
        <w:keepNext/>
        <w:ind w:left="720" w:hanging="720"/>
        <w:jc w:val="both"/>
        <w:outlineLvl w:val="1"/>
        <w:rPr>
          <w:b/>
          <w:bCs/>
        </w:rPr>
      </w:pPr>
    </w:p>
    <w:p w14:paraId="0892D47D" w14:textId="11E43EBF" w:rsidR="001242F3" w:rsidRPr="00841491" w:rsidRDefault="000E42D9" w:rsidP="00841491">
      <w:pPr>
        <w:jc w:val="both"/>
        <w:outlineLvl w:val="1"/>
      </w:pPr>
      <w:r w:rsidRPr="00841491">
        <w:br w:type="page"/>
      </w:r>
      <w:r w:rsidR="001242F3" w:rsidRPr="00841491">
        <w:rPr>
          <w:b/>
          <w:bCs/>
        </w:rPr>
        <w:lastRenderedPageBreak/>
        <w:t>)</w:t>
      </w:r>
      <w:r w:rsidR="00865029" w:rsidRPr="00841491">
        <w:rPr>
          <w:b/>
          <w:bCs/>
        </w:rPr>
        <w:t>.</w:t>
      </w:r>
    </w:p>
    <w:p w14:paraId="65C38A30" w14:textId="19993838" w:rsidR="006B48B4" w:rsidRPr="00841491" w:rsidRDefault="006B48B4" w:rsidP="00841491">
      <w:pPr>
        <w:keepNext/>
        <w:ind w:left="720" w:hanging="720"/>
        <w:jc w:val="both"/>
        <w:outlineLvl w:val="1"/>
        <w:rPr>
          <w:b/>
          <w:bCs/>
        </w:rPr>
      </w:pPr>
    </w:p>
    <w:p w14:paraId="14A7E8A9" w14:textId="0EB1051E" w:rsidR="006B48B4" w:rsidRPr="00841491" w:rsidRDefault="006B48B4" w:rsidP="00841491">
      <w:pPr>
        <w:keepNext/>
        <w:jc w:val="both"/>
        <w:outlineLvl w:val="1"/>
        <w:rPr>
          <w:b/>
        </w:rPr>
      </w:pPr>
      <w:r w:rsidRPr="00841491">
        <w:t xml:space="preserve">La principal lección aprendida es que se puede trabajar de manera colaborativa a distancia virtualmente y avanzar en el cumplimiento de los objetivos del proyecto, utilizando plataformas y herramientas online, pero que no siempre es lo mejor, por lo que se debe analizar y elegir la mejor forma de llevar a cabo las diferentes actividades de los proyectos en general </w:t>
      </w:r>
      <w:r w:rsidRPr="00841491">
        <w:rPr>
          <w:b/>
        </w:rPr>
        <w:t>(RLA6082).</w:t>
      </w:r>
    </w:p>
    <w:p w14:paraId="381DFECE" w14:textId="71C4F36F" w:rsidR="006B48B4" w:rsidRPr="00841491" w:rsidRDefault="006B48B4" w:rsidP="00841491">
      <w:pPr>
        <w:keepNext/>
        <w:jc w:val="both"/>
        <w:outlineLvl w:val="1"/>
        <w:rPr>
          <w:b/>
        </w:rPr>
      </w:pPr>
    </w:p>
    <w:p w14:paraId="2BBBD7EC" w14:textId="77777777" w:rsidR="006B48B4" w:rsidRPr="00841491" w:rsidRDefault="006B48B4" w:rsidP="00841491">
      <w:pPr>
        <w:keepNext/>
        <w:jc w:val="both"/>
        <w:outlineLvl w:val="1"/>
        <w:rPr>
          <w:b/>
          <w:bCs/>
        </w:rPr>
      </w:pPr>
    </w:p>
    <w:p w14:paraId="24271CCF" w14:textId="77777777" w:rsidR="006B48B4" w:rsidRPr="00841491" w:rsidRDefault="006B48B4" w:rsidP="00841491">
      <w:pPr>
        <w:keepNext/>
        <w:jc w:val="both"/>
        <w:outlineLvl w:val="1"/>
        <w:rPr>
          <w:b/>
        </w:rPr>
      </w:pPr>
      <w:r w:rsidRPr="00841491">
        <w:t>Un chat virtual con comunicación permanente de WhatsApp creado  desde el inicio del</w:t>
      </w:r>
    </w:p>
    <w:p w14:paraId="0B88FFA7" w14:textId="46A68319" w:rsidR="006B48B4" w:rsidRPr="00841491" w:rsidRDefault="00841491" w:rsidP="00841491">
      <w:pPr>
        <w:keepNext/>
        <w:ind w:left="720" w:hanging="720"/>
        <w:jc w:val="both"/>
        <w:outlineLvl w:val="1"/>
      </w:pPr>
      <w:r w:rsidRPr="00841491">
        <w:t>Proyecto</w:t>
      </w:r>
      <w:r w:rsidR="006B48B4" w:rsidRPr="00841491">
        <w:t>, con los 29 participantes permitió generar el material para la primera  publicación</w:t>
      </w:r>
    </w:p>
    <w:p w14:paraId="21C463F7" w14:textId="77777777" w:rsidR="006B48B4" w:rsidRPr="00841491" w:rsidRDefault="006B48B4" w:rsidP="00841491">
      <w:pPr>
        <w:keepNext/>
        <w:ind w:left="720" w:hanging="720"/>
        <w:jc w:val="both"/>
        <w:outlineLvl w:val="1"/>
        <w:rPr>
          <w:b/>
          <w:bCs/>
        </w:rPr>
      </w:pPr>
      <w:proofErr w:type="gramStart"/>
      <w:r w:rsidRPr="00841491">
        <w:t>del</w:t>
      </w:r>
      <w:proofErr w:type="gramEnd"/>
      <w:r w:rsidRPr="00841491">
        <w:t xml:space="preserve"> proyecto </w:t>
      </w:r>
      <w:r w:rsidRPr="00841491">
        <w:rPr>
          <w:b/>
          <w:bCs/>
        </w:rPr>
        <w:t>(RLA6086)</w:t>
      </w:r>
    </w:p>
    <w:p w14:paraId="063BBA59" w14:textId="77777777" w:rsidR="006B48B4" w:rsidRPr="00841491" w:rsidRDefault="006B48B4" w:rsidP="00841491">
      <w:pPr>
        <w:keepNext/>
        <w:ind w:left="720" w:hanging="720"/>
        <w:jc w:val="both"/>
        <w:outlineLvl w:val="1"/>
        <w:rPr>
          <w:b/>
          <w:bCs/>
        </w:rPr>
      </w:pPr>
    </w:p>
    <w:p w14:paraId="74A39F81" w14:textId="77777777" w:rsidR="00841491" w:rsidRDefault="006B48B4" w:rsidP="00841491">
      <w:pPr>
        <w:keepNext/>
        <w:ind w:left="720" w:hanging="720"/>
        <w:jc w:val="both"/>
        <w:outlineLvl w:val="1"/>
      </w:pPr>
      <w:r w:rsidRPr="00841491">
        <w:t>Para que no se produzcan errores y falta de coordinación d</w:t>
      </w:r>
      <w:r w:rsidR="00841491">
        <w:t>el proyecto es necesario que la</w:t>
      </w:r>
    </w:p>
    <w:p w14:paraId="156777C7" w14:textId="442B0436" w:rsidR="006B48B4" w:rsidRPr="00841491" w:rsidRDefault="00841491" w:rsidP="00841491">
      <w:pPr>
        <w:keepNext/>
        <w:ind w:left="720" w:hanging="720"/>
        <w:jc w:val="both"/>
        <w:outlineLvl w:val="1"/>
      </w:pPr>
      <w:r>
        <w:t xml:space="preserve"> </w:t>
      </w:r>
      <w:proofErr w:type="gramStart"/>
      <w:r>
        <w:t>primera</w:t>
      </w:r>
      <w:proofErr w:type="gramEnd"/>
      <w:r>
        <w:t xml:space="preserve"> </w:t>
      </w:r>
      <w:r w:rsidR="006B48B4" w:rsidRPr="00841491">
        <w:t xml:space="preserve">reunión de coordinación sea presencial. </w:t>
      </w:r>
    </w:p>
    <w:p w14:paraId="414D5845" w14:textId="77777777" w:rsidR="00841491" w:rsidRDefault="006B48B4" w:rsidP="00841491">
      <w:pPr>
        <w:keepNext/>
        <w:ind w:left="720" w:hanging="720"/>
        <w:jc w:val="both"/>
        <w:outlineLvl w:val="1"/>
      </w:pPr>
      <w:r w:rsidRPr="00841491">
        <w:t xml:space="preserve">Por otro es muy importa para los resultados mayor coordinación entre los expertos </w:t>
      </w:r>
    </w:p>
    <w:p w14:paraId="450D24BF" w14:textId="25D52384" w:rsidR="006B48B4" w:rsidRPr="00841491" w:rsidRDefault="00841491" w:rsidP="00841491">
      <w:pPr>
        <w:keepNext/>
        <w:ind w:left="720" w:hanging="720"/>
        <w:jc w:val="both"/>
        <w:outlineLvl w:val="1"/>
      </w:pPr>
      <w:proofErr w:type="gramStart"/>
      <w:r>
        <w:t>contratados</w:t>
      </w:r>
      <w:proofErr w:type="gramEnd"/>
      <w:r>
        <w:t xml:space="preserve"> y el </w:t>
      </w:r>
      <w:proofErr w:type="spellStart"/>
      <w:r>
        <w:t>staff</w:t>
      </w:r>
      <w:proofErr w:type="spellEnd"/>
      <w:r>
        <w:t xml:space="preserve"> del OIEA </w:t>
      </w:r>
      <w:r w:rsidR="006B48B4" w:rsidRPr="00841491">
        <w:t xml:space="preserve"> </w:t>
      </w:r>
      <w:r w:rsidR="006B48B4" w:rsidRPr="00841491">
        <w:rPr>
          <w:b/>
          <w:bCs/>
        </w:rPr>
        <w:t>(RLA6089).</w:t>
      </w:r>
    </w:p>
    <w:p w14:paraId="24477EEB" w14:textId="77777777" w:rsidR="006B48B4" w:rsidRPr="00F87288" w:rsidRDefault="006B48B4" w:rsidP="006B48B4">
      <w:pPr>
        <w:keepNext/>
        <w:ind w:left="720" w:hanging="720"/>
        <w:jc w:val="both"/>
        <w:outlineLvl w:val="1"/>
        <w:rPr>
          <w:sz w:val="23"/>
          <w:szCs w:val="23"/>
        </w:rPr>
      </w:pPr>
    </w:p>
    <w:p w14:paraId="65DCB471" w14:textId="77777777" w:rsidR="006B48B4" w:rsidRPr="00F87288" w:rsidRDefault="006B48B4" w:rsidP="006B48B4">
      <w:pPr>
        <w:keepNext/>
        <w:jc w:val="both"/>
        <w:outlineLvl w:val="1"/>
        <w:rPr>
          <w:b/>
          <w:bCs/>
        </w:rPr>
      </w:pPr>
      <w:r w:rsidRPr="00F87288">
        <w:t xml:space="preserve">Al no tener </w:t>
      </w:r>
      <w:proofErr w:type="spellStart"/>
      <w:r w:rsidRPr="00F87288">
        <w:t>presencialidad</w:t>
      </w:r>
      <w:proofErr w:type="spellEnd"/>
      <w:r w:rsidRPr="00F87288">
        <w:t xml:space="preserve"> se pierde la transferencia de información específica en puntos importantes dada la patología a tratar (</w:t>
      </w:r>
      <w:proofErr w:type="spellStart"/>
      <w:r w:rsidRPr="00F87288">
        <w:t>braquiterapia</w:t>
      </w:r>
      <w:proofErr w:type="spellEnd"/>
      <w:r w:rsidRPr="00F87288">
        <w:t xml:space="preserve"> por ejemplo requiere práctica que no es posible sustituir por vía telemática).</w:t>
      </w:r>
    </w:p>
    <w:p w14:paraId="5F03404B" w14:textId="77777777" w:rsidR="006B48B4" w:rsidRPr="00F87288" w:rsidRDefault="006B48B4" w:rsidP="006B48B4">
      <w:pPr>
        <w:keepNext/>
        <w:jc w:val="both"/>
        <w:outlineLvl w:val="1"/>
        <w:rPr>
          <w:b/>
          <w:bCs/>
        </w:rPr>
      </w:pPr>
      <w:r w:rsidRPr="00F87288">
        <w:t xml:space="preserve">Se solicita cursos de entrenamiento presenciales y </w:t>
      </w:r>
      <w:proofErr w:type="spellStart"/>
      <w:r w:rsidRPr="00F87288">
        <w:t>guíados</w:t>
      </w:r>
      <w:proofErr w:type="spellEnd"/>
      <w:r w:rsidRPr="00F87288">
        <w:t xml:space="preserve"> por grupos expertos, entrega de información telemática previa a modo de ejercicios y seguimiento posterior al proyecto, evaluación correspondiente y alguna acreditación en relación al tema a tratar </w:t>
      </w:r>
      <w:r w:rsidRPr="00F87288">
        <w:rPr>
          <w:b/>
          <w:bCs/>
        </w:rPr>
        <w:t>(RLA6090)</w:t>
      </w:r>
    </w:p>
    <w:p w14:paraId="1AC67702" w14:textId="77777777" w:rsidR="006B48B4" w:rsidRDefault="006B48B4" w:rsidP="006B48B4">
      <w:pPr>
        <w:keepNext/>
        <w:jc w:val="both"/>
        <w:outlineLvl w:val="1"/>
        <w:rPr>
          <w:b/>
          <w:bCs/>
        </w:rPr>
      </w:pPr>
    </w:p>
    <w:p w14:paraId="4AD04192" w14:textId="77777777" w:rsidR="006B48B4" w:rsidRDefault="006B48B4" w:rsidP="006B48B4">
      <w:pPr>
        <w:keepNext/>
        <w:jc w:val="both"/>
        <w:outlineLvl w:val="1"/>
        <w:rPr>
          <w:b/>
          <w:bCs/>
        </w:rPr>
      </w:pPr>
    </w:p>
    <w:p w14:paraId="24E02CF2" w14:textId="77777777" w:rsidR="006B48B4" w:rsidRDefault="006B48B4" w:rsidP="006B48B4">
      <w:pPr>
        <w:keepNext/>
        <w:ind w:left="720" w:hanging="720"/>
        <w:outlineLvl w:val="1"/>
        <w:rPr>
          <w:b/>
          <w:bCs/>
        </w:rPr>
      </w:pPr>
    </w:p>
    <w:p w14:paraId="45459257" w14:textId="2C77CCEE" w:rsidR="001A0256" w:rsidRDefault="006B48B4" w:rsidP="00DC46D0">
      <w:pPr>
        <w:keepNext/>
        <w:jc w:val="both"/>
        <w:outlineLvl w:val="1"/>
      </w:pPr>
      <w:r w:rsidRPr="001242F3">
        <w:rPr>
          <w:color w:val="FF0000"/>
        </w:rPr>
        <w:br w:type="page"/>
      </w:r>
    </w:p>
    <w:p w14:paraId="0E6684B8" w14:textId="77777777" w:rsidR="00DC46D0" w:rsidRDefault="00DC46D0" w:rsidP="00DC46D0">
      <w:pPr>
        <w:keepNext/>
        <w:jc w:val="both"/>
        <w:outlineLvl w:val="1"/>
      </w:pPr>
      <w:r w:rsidRPr="006B48B4">
        <w:lastRenderedPageBreak/>
        <w:t>ANEXO1.-</w:t>
      </w:r>
      <w:r>
        <w:t xml:space="preserve"> Informe de Comunica</w:t>
      </w:r>
      <w:r w:rsidRPr="006B48B4">
        <w:t>ciones en Chile</w:t>
      </w:r>
      <w:r>
        <w:t>.</w:t>
      </w:r>
    </w:p>
    <w:p w14:paraId="0DFE4F74" w14:textId="77777777" w:rsidR="00DC46D0" w:rsidRDefault="00DC46D0" w:rsidP="00DC46D0">
      <w:pPr>
        <w:keepNext/>
        <w:jc w:val="both"/>
        <w:outlineLvl w:val="1"/>
      </w:pPr>
    </w:p>
    <w:p w14:paraId="703AC8FD" w14:textId="77777777" w:rsidR="00DC46D0" w:rsidRDefault="00DC46D0" w:rsidP="00DC46D0">
      <w:pPr>
        <w:keepNext/>
        <w:jc w:val="both"/>
        <w:outlineLvl w:val="1"/>
      </w:pPr>
    </w:p>
    <w:p w14:paraId="50A893DC" w14:textId="77777777" w:rsidR="00DC46D0" w:rsidRDefault="00DC46D0" w:rsidP="008675DA">
      <w:pPr>
        <w:pStyle w:val="Ttulo1"/>
        <w:spacing w:before="44"/>
        <w:ind w:left="-142" w:right="49"/>
        <w:rPr>
          <w:lang w:val="es-ES"/>
        </w:rPr>
      </w:pPr>
    </w:p>
    <w:p w14:paraId="6E3D2EF1" w14:textId="77777777" w:rsidR="00DC46D0" w:rsidRDefault="00DC46D0" w:rsidP="008675DA">
      <w:pPr>
        <w:pStyle w:val="Ttulo1"/>
        <w:spacing w:before="44"/>
        <w:ind w:left="-142" w:right="49"/>
        <w:rPr>
          <w:lang w:val="es-ES"/>
        </w:rPr>
      </w:pPr>
    </w:p>
    <w:p w14:paraId="1718E1EA" w14:textId="77777777" w:rsidR="001A0256" w:rsidRPr="001A0256" w:rsidRDefault="001A0256" w:rsidP="001A0256"/>
    <w:p w14:paraId="0D19DDCA" w14:textId="190BE79A" w:rsidR="008675DA" w:rsidRPr="008675DA" w:rsidRDefault="008675DA" w:rsidP="001A0256">
      <w:pPr>
        <w:pStyle w:val="Ttulo1"/>
        <w:spacing w:before="44"/>
        <w:ind w:left="-142" w:right="49"/>
        <w:jc w:val="center"/>
        <w:rPr>
          <w:color w:val="000000" w:themeColor="text1"/>
          <w:lang w:val="es-ES"/>
        </w:rPr>
      </w:pPr>
      <w:r w:rsidRPr="008675DA">
        <w:rPr>
          <w:color w:val="000000" w:themeColor="text1"/>
          <w:lang w:val="es-ES"/>
        </w:rPr>
        <w:t>INFORME</w:t>
      </w:r>
      <w:r w:rsidRPr="008675DA">
        <w:rPr>
          <w:color w:val="000000" w:themeColor="text1"/>
          <w:spacing w:val="-1"/>
          <w:lang w:val="es-ES"/>
        </w:rPr>
        <w:t xml:space="preserve"> A</w:t>
      </w:r>
      <w:r w:rsidRPr="008675DA">
        <w:rPr>
          <w:color w:val="000000" w:themeColor="text1"/>
          <w:lang w:val="es-ES"/>
        </w:rPr>
        <w:t>RCAL</w:t>
      </w:r>
    </w:p>
    <w:p w14:paraId="345E3951" w14:textId="77777777" w:rsidR="008675DA" w:rsidRPr="0078753F" w:rsidRDefault="008675DA" w:rsidP="008675DA">
      <w:pPr>
        <w:spacing w:before="2"/>
        <w:ind w:left="-142" w:right="49"/>
        <w:jc w:val="center"/>
        <w:rPr>
          <w:b/>
          <w:color w:val="000000" w:themeColor="text1"/>
          <w:sz w:val="28"/>
        </w:rPr>
      </w:pPr>
      <w:r w:rsidRPr="0078753F">
        <w:rPr>
          <w:b/>
          <w:color w:val="000000" w:themeColor="text1"/>
          <w:sz w:val="28"/>
        </w:rPr>
        <w:t>PUNTO</w:t>
      </w:r>
      <w:r w:rsidRPr="0078753F">
        <w:rPr>
          <w:b/>
          <w:color w:val="000000" w:themeColor="text1"/>
          <w:spacing w:val="-3"/>
          <w:sz w:val="28"/>
        </w:rPr>
        <w:t xml:space="preserve"> </w:t>
      </w:r>
      <w:r w:rsidRPr="0078753F">
        <w:rPr>
          <w:b/>
          <w:color w:val="000000" w:themeColor="text1"/>
          <w:sz w:val="28"/>
        </w:rPr>
        <w:t>FOCAL</w:t>
      </w:r>
      <w:r w:rsidRPr="0078753F">
        <w:rPr>
          <w:b/>
          <w:color w:val="000000" w:themeColor="text1"/>
          <w:spacing w:val="-1"/>
          <w:sz w:val="28"/>
        </w:rPr>
        <w:t xml:space="preserve"> </w:t>
      </w:r>
      <w:r w:rsidRPr="0078753F">
        <w:rPr>
          <w:b/>
          <w:color w:val="000000" w:themeColor="text1"/>
          <w:sz w:val="28"/>
        </w:rPr>
        <w:t>DE</w:t>
      </w:r>
      <w:r w:rsidRPr="0078753F">
        <w:rPr>
          <w:b/>
          <w:color w:val="000000" w:themeColor="text1"/>
          <w:spacing w:val="-2"/>
          <w:sz w:val="28"/>
        </w:rPr>
        <w:t xml:space="preserve"> </w:t>
      </w:r>
      <w:r w:rsidRPr="0078753F">
        <w:rPr>
          <w:b/>
          <w:color w:val="000000" w:themeColor="text1"/>
          <w:sz w:val="28"/>
        </w:rPr>
        <w:t>COMUNICACIONES</w:t>
      </w:r>
    </w:p>
    <w:p w14:paraId="1DC9B557" w14:textId="77777777" w:rsidR="008675DA" w:rsidRPr="008675DA" w:rsidRDefault="008675DA" w:rsidP="008675DA">
      <w:pPr>
        <w:pStyle w:val="Textoindependiente"/>
        <w:spacing w:before="10"/>
        <w:rPr>
          <w:b/>
          <w:sz w:val="21"/>
          <w:lang w:val="es-ES"/>
        </w:rPr>
      </w:pPr>
    </w:p>
    <w:p w14:paraId="5E3E8712" w14:textId="77777777" w:rsidR="008675DA" w:rsidRPr="008675DA" w:rsidRDefault="008675DA" w:rsidP="008675DA">
      <w:pPr>
        <w:pStyle w:val="Textoindependiente"/>
        <w:spacing w:before="1"/>
        <w:ind w:left="102" w:right="336"/>
        <w:rPr>
          <w:lang w:val="es-ES"/>
        </w:rPr>
      </w:pPr>
      <w:r w:rsidRPr="008675DA">
        <w:rPr>
          <w:lang w:val="es-ES"/>
        </w:rPr>
        <w:t>Entre mayo de 2021 y mayo de 2023, el Punto Focal de Comunicaciones de ARCAL fue asumido por Chile. En ese marco, se desarrollaron acciones que fueron parte de la Estrategia de Comunicaciones 2019-2022 y de su consiguiente Plan de Acción 2021-2022.</w:t>
      </w:r>
    </w:p>
    <w:p w14:paraId="1FD0ADC9" w14:textId="77777777" w:rsidR="008675DA" w:rsidRPr="008675DA" w:rsidRDefault="008675DA" w:rsidP="008675DA">
      <w:pPr>
        <w:pStyle w:val="Textoindependiente"/>
        <w:spacing w:before="1"/>
        <w:ind w:left="102" w:right="336"/>
        <w:rPr>
          <w:lang w:val="es-ES"/>
        </w:rPr>
      </w:pPr>
    </w:p>
    <w:p w14:paraId="23A7AF3E" w14:textId="77777777" w:rsidR="008675DA" w:rsidRPr="008675DA" w:rsidRDefault="008675DA" w:rsidP="008675DA">
      <w:pPr>
        <w:pStyle w:val="Textoindependiente"/>
        <w:spacing w:before="1"/>
        <w:ind w:left="102" w:right="336"/>
        <w:rPr>
          <w:lang w:val="es-ES"/>
        </w:rPr>
      </w:pPr>
    </w:p>
    <w:p w14:paraId="72FAB257" w14:textId="77777777" w:rsidR="008675DA" w:rsidRPr="008675DA" w:rsidRDefault="008675DA" w:rsidP="008675DA">
      <w:pPr>
        <w:pStyle w:val="Textoindependiente"/>
        <w:pBdr>
          <w:bottom w:val="single" w:sz="4" w:space="1" w:color="92D050"/>
        </w:pBdr>
        <w:spacing w:before="1"/>
        <w:ind w:left="102" w:right="336"/>
        <w:rPr>
          <w:b/>
          <w:sz w:val="26"/>
          <w:szCs w:val="26"/>
          <w:lang w:val="es-ES"/>
        </w:rPr>
      </w:pPr>
      <w:r w:rsidRPr="008675DA">
        <w:rPr>
          <w:b/>
          <w:sz w:val="26"/>
          <w:szCs w:val="26"/>
          <w:lang w:val="es-ES"/>
        </w:rPr>
        <w:t>Estrategia comunicacional</w:t>
      </w:r>
    </w:p>
    <w:p w14:paraId="1698A520" w14:textId="77777777" w:rsidR="008675DA" w:rsidRPr="008675DA" w:rsidRDefault="008675DA" w:rsidP="008675DA">
      <w:pPr>
        <w:pStyle w:val="Textoindependiente"/>
        <w:spacing w:before="1"/>
        <w:ind w:left="102" w:right="336"/>
        <w:rPr>
          <w:lang w:val="es-ES"/>
        </w:rPr>
      </w:pPr>
    </w:p>
    <w:p w14:paraId="7903774A" w14:textId="77777777" w:rsidR="008675DA" w:rsidRPr="008675DA" w:rsidRDefault="008675DA" w:rsidP="008675DA">
      <w:pPr>
        <w:pStyle w:val="Textoindependiente"/>
        <w:spacing w:before="1"/>
        <w:ind w:left="102" w:right="336"/>
        <w:rPr>
          <w:b/>
          <w:sz w:val="24"/>
          <w:szCs w:val="24"/>
          <w:lang w:val="es-ES"/>
        </w:rPr>
      </w:pPr>
      <w:r w:rsidRPr="008675DA">
        <w:rPr>
          <w:b/>
          <w:sz w:val="24"/>
          <w:szCs w:val="24"/>
          <w:lang w:val="es-ES"/>
        </w:rPr>
        <w:t>Objetivo general:</w:t>
      </w:r>
    </w:p>
    <w:p w14:paraId="15045AB4" w14:textId="77777777" w:rsidR="008675DA" w:rsidRPr="008675DA" w:rsidRDefault="008675DA" w:rsidP="008675DA">
      <w:pPr>
        <w:pStyle w:val="Textoindependiente"/>
        <w:spacing w:before="1"/>
        <w:ind w:left="102" w:right="336"/>
        <w:rPr>
          <w:lang w:val="es-ES"/>
        </w:rPr>
      </w:pPr>
    </w:p>
    <w:p w14:paraId="631878F1" w14:textId="77777777" w:rsidR="008675DA" w:rsidRPr="008675DA" w:rsidRDefault="008675DA" w:rsidP="008675DA">
      <w:pPr>
        <w:pStyle w:val="Textoindependiente"/>
        <w:spacing w:before="1"/>
        <w:ind w:left="102" w:right="336"/>
        <w:rPr>
          <w:lang w:val="es-ES"/>
        </w:rPr>
      </w:pPr>
      <w:r w:rsidRPr="008675DA">
        <w:rPr>
          <w:lang w:val="es-ES"/>
        </w:rPr>
        <w:t>Posicionar la identidad de ARCAL, a través de la difusión de los proyectos de las aplicaciones nucleares y sus beneficios a la sociedad en América Latina y el Caribe.</w:t>
      </w:r>
    </w:p>
    <w:p w14:paraId="3CE48F51" w14:textId="77777777" w:rsidR="008675DA" w:rsidRPr="008675DA" w:rsidRDefault="008675DA" w:rsidP="008675DA">
      <w:pPr>
        <w:pStyle w:val="Textoindependiente"/>
        <w:spacing w:before="1"/>
        <w:ind w:left="102" w:right="336"/>
        <w:rPr>
          <w:lang w:val="es-ES"/>
        </w:rPr>
      </w:pPr>
    </w:p>
    <w:p w14:paraId="275AE122" w14:textId="77777777" w:rsidR="008675DA" w:rsidRPr="009C1E55" w:rsidRDefault="008675DA" w:rsidP="008675DA">
      <w:pPr>
        <w:pStyle w:val="Textoindependiente"/>
        <w:spacing w:before="1"/>
        <w:ind w:left="102" w:right="336"/>
        <w:rPr>
          <w:b/>
          <w:sz w:val="24"/>
          <w:szCs w:val="24"/>
        </w:rPr>
      </w:pPr>
      <w:proofErr w:type="spellStart"/>
      <w:r w:rsidRPr="009C1E55">
        <w:rPr>
          <w:b/>
          <w:sz w:val="24"/>
          <w:szCs w:val="24"/>
        </w:rPr>
        <w:t>Objetivos</w:t>
      </w:r>
      <w:proofErr w:type="spellEnd"/>
      <w:r w:rsidRPr="009C1E55">
        <w:rPr>
          <w:b/>
          <w:sz w:val="24"/>
          <w:szCs w:val="24"/>
        </w:rPr>
        <w:t xml:space="preserve"> </w:t>
      </w:r>
      <w:proofErr w:type="spellStart"/>
      <w:r w:rsidRPr="009C1E55">
        <w:rPr>
          <w:b/>
          <w:sz w:val="24"/>
          <w:szCs w:val="24"/>
        </w:rPr>
        <w:t>específicos</w:t>
      </w:r>
      <w:proofErr w:type="spellEnd"/>
      <w:r w:rsidRPr="009C1E55">
        <w:rPr>
          <w:b/>
          <w:sz w:val="24"/>
          <w:szCs w:val="24"/>
        </w:rPr>
        <w:t>:</w:t>
      </w:r>
    </w:p>
    <w:p w14:paraId="647B8C7F" w14:textId="77777777" w:rsidR="008675DA" w:rsidRDefault="008675DA" w:rsidP="008675DA">
      <w:pPr>
        <w:pStyle w:val="Textoindependiente"/>
        <w:spacing w:before="1"/>
        <w:ind w:left="102" w:right="336"/>
      </w:pPr>
    </w:p>
    <w:p w14:paraId="72C9D859" w14:textId="77777777" w:rsidR="008675DA" w:rsidRPr="008675DA" w:rsidRDefault="008675DA" w:rsidP="00095D63">
      <w:pPr>
        <w:pStyle w:val="Textoindependiente"/>
        <w:widowControl w:val="0"/>
        <w:numPr>
          <w:ilvl w:val="0"/>
          <w:numId w:val="2"/>
        </w:numPr>
        <w:autoSpaceDE w:val="0"/>
        <w:autoSpaceDN w:val="0"/>
        <w:spacing w:before="1" w:after="0" w:line="240" w:lineRule="auto"/>
        <w:ind w:left="426" w:right="336" w:hanging="284"/>
        <w:rPr>
          <w:lang w:val="es-ES"/>
        </w:rPr>
      </w:pPr>
      <w:r w:rsidRPr="008675DA">
        <w:rPr>
          <w:lang w:val="es-ES"/>
        </w:rPr>
        <w:t>Establecer directrices de comunicación que deben ser adoptadas por todos los países de ARCAL.</w:t>
      </w:r>
    </w:p>
    <w:p w14:paraId="447DC3F8" w14:textId="77777777" w:rsidR="008675DA" w:rsidRPr="008675DA" w:rsidRDefault="008675DA" w:rsidP="00095D63">
      <w:pPr>
        <w:pStyle w:val="Textoindependiente"/>
        <w:widowControl w:val="0"/>
        <w:numPr>
          <w:ilvl w:val="0"/>
          <w:numId w:val="2"/>
        </w:numPr>
        <w:autoSpaceDE w:val="0"/>
        <w:autoSpaceDN w:val="0"/>
        <w:spacing w:before="1" w:after="0" w:line="240" w:lineRule="auto"/>
        <w:ind w:left="426" w:right="336" w:hanging="284"/>
        <w:rPr>
          <w:lang w:val="es-ES"/>
        </w:rPr>
      </w:pPr>
      <w:r w:rsidRPr="008675DA">
        <w:rPr>
          <w:lang w:val="es-ES"/>
        </w:rPr>
        <w:t>Establecer directrices de comunicación que deben ser adoptadas por proyectos ARCAL.</w:t>
      </w:r>
    </w:p>
    <w:p w14:paraId="27D3E1D4" w14:textId="77777777" w:rsidR="008675DA" w:rsidRPr="008675DA" w:rsidRDefault="008675DA" w:rsidP="00095D63">
      <w:pPr>
        <w:pStyle w:val="Textoindependiente"/>
        <w:widowControl w:val="0"/>
        <w:numPr>
          <w:ilvl w:val="0"/>
          <w:numId w:val="2"/>
        </w:numPr>
        <w:autoSpaceDE w:val="0"/>
        <w:autoSpaceDN w:val="0"/>
        <w:spacing w:before="1" w:after="0" w:line="240" w:lineRule="auto"/>
        <w:ind w:left="426" w:right="336" w:hanging="284"/>
        <w:rPr>
          <w:lang w:val="es-ES"/>
        </w:rPr>
      </w:pPr>
      <w:r w:rsidRPr="008675DA">
        <w:rPr>
          <w:lang w:val="es-ES"/>
        </w:rPr>
        <w:t>Homologar materiales de divulgación impresos y digitales.</w:t>
      </w:r>
    </w:p>
    <w:p w14:paraId="068B489A" w14:textId="77777777" w:rsidR="008675DA" w:rsidRPr="008675DA" w:rsidRDefault="008675DA" w:rsidP="00095D63">
      <w:pPr>
        <w:pStyle w:val="Textoindependiente"/>
        <w:widowControl w:val="0"/>
        <w:numPr>
          <w:ilvl w:val="0"/>
          <w:numId w:val="2"/>
        </w:numPr>
        <w:autoSpaceDE w:val="0"/>
        <w:autoSpaceDN w:val="0"/>
        <w:spacing w:before="1" w:after="0" w:line="240" w:lineRule="auto"/>
        <w:ind w:left="426" w:right="336" w:hanging="284"/>
        <w:rPr>
          <w:lang w:val="es-ES"/>
        </w:rPr>
      </w:pPr>
      <w:r w:rsidRPr="008675DA">
        <w:rPr>
          <w:lang w:val="es-ES"/>
        </w:rPr>
        <w:t>Propiciar la percepción positiva y conocimiento de ARCAL.</w:t>
      </w:r>
    </w:p>
    <w:p w14:paraId="286CF378" w14:textId="77777777" w:rsidR="008675DA" w:rsidRPr="008675DA" w:rsidRDefault="008675DA" w:rsidP="008675DA">
      <w:pPr>
        <w:pStyle w:val="Textoindependiente"/>
        <w:spacing w:before="1"/>
        <w:ind w:left="102" w:right="336"/>
        <w:rPr>
          <w:lang w:val="es-ES"/>
        </w:rPr>
      </w:pPr>
    </w:p>
    <w:p w14:paraId="76C50CEB" w14:textId="77777777" w:rsidR="008675DA" w:rsidRPr="008675DA" w:rsidRDefault="008675DA" w:rsidP="008675DA">
      <w:pPr>
        <w:pStyle w:val="Textoindependiente"/>
        <w:spacing w:before="1"/>
        <w:ind w:left="102" w:right="336"/>
        <w:rPr>
          <w:lang w:val="es-ES"/>
        </w:rPr>
      </w:pPr>
    </w:p>
    <w:p w14:paraId="008D9AC5" w14:textId="77777777" w:rsidR="008675DA" w:rsidRPr="008675DA" w:rsidRDefault="008675DA" w:rsidP="008675DA">
      <w:pPr>
        <w:pStyle w:val="Textoindependiente"/>
        <w:pBdr>
          <w:bottom w:val="single" w:sz="4" w:space="1" w:color="92D050"/>
        </w:pBdr>
        <w:spacing w:before="1"/>
        <w:ind w:left="102" w:right="336"/>
        <w:rPr>
          <w:b/>
          <w:sz w:val="26"/>
          <w:szCs w:val="26"/>
          <w:lang w:val="es-ES"/>
        </w:rPr>
      </w:pPr>
      <w:r w:rsidRPr="008675DA">
        <w:rPr>
          <w:b/>
          <w:sz w:val="26"/>
          <w:szCs w:val="26"/>
          <w:lang w:val="es-ES"/>
        </w:rPr>
        <w:t>Acciones implementadas</w:t>
      </w:r>
    </w:p>
    <w:p w14:paraId="537733BC" w14:textId="77777777" w:rsidR="008675DA" w:rsidRPr="008675DA" w:rsidRDefault="008675DA" w:rsidP="008675DA">
      <w:pPr>
        <w:pStyle w:val="Textoindependiente"/>
        <w:spacing w:before="1"/>
        <w:ind w:left="102" w:right="336"/>
        <w:rPr>
          <w:lang w:val="es-ES"/>
        </w:rPr>
      </w:pPr>
    </w:p>
    <w:p w14:paraId="1F0887AB" w14:textId="77777777" w:rsidR="008675DA" w:rsidRPr="008675DA" w:rsidRDefault="008675DA" w:rsidP="008675DA">
      <w:pPr>
        <w:pStyle w:val="Textoindependiente"/>
        <w:spacing w:before="1"/>
        <w:ind w:left="102" w:right="336"/>
        <w:rPr>
          <w:lang w:val="es-ES"/>
        </w:rPr>
      </w:pPr>
      <w:r w:rsidRPr="008675DA">
        <w:rPr>
          <w:lang w:val="es-ES"/>
        </w:rPr>
        <w:t>A continuación, se da cuenta de las acciones realizadas en el periodo completo (mayo 2021 a diciembre 2022), al alero de los objetivos propuestos en dicha estrategia:</w:t>
      </w:r>
    </w:p>
    <w:p w14:paraId="25497E4B" w14:textId="77777777" w:rsidR="008675DA" w:rsidRPr="008675DA" w:rsidRDefault="008675DA" w:rsidP="008675DA">
      <w:pPr>
        <w:pStyle w:val="Textoindependiente"/>
        <w:spacing w:before="1"/>
        <w:ind w:left="102" w:right="336"/>
        <w:rPr>
          <w:lang w:val="es-ES"/>
        </w:rPr>
      </w:pPr>
    </w:p>
    <w:p w14:paraId="0F7ECE8D" w14:textId="77777777" w:rsidR="008675DA" w:rsidRPr="008675DA" w:rsidRDefault="008675DA" w:rsidP="008675DA">
      <w:pPr>
        <w:pStyle w:val="Textoindependiente"/>
        <w:ind w:left="102" w:right="335"/>
        <w:rPr>
          <w:b/>
          <w:i/>
          <w:lang w:val="es-ES"/>
        </w:rPr>
      </w:pPr>
      <w:r w:rsidRPr="008675DA">
        <w:rPr>
          <w:b/>
          <w:i/>
          <w:lang w:val="es-ES"/>
        </w:rPr>
        <w:lastRenderedPageBreak/>
        <w:t>Objetivo específico 1</w:t>
      </w:r>
    </w:p>
    <w:p w14:paraId="0EC6BFC2" w14:textId="77777777" w:rsidR="008675DA" w:rsidRPr="008675DA" w:rsidRDefault="008675DA" w:rsidP="008675DA">
      <w:pPr>
        <w:pStyle w:val="Textoindependiente"/>
        <w:spacing w:before="1"/>
        <w:ind w:left="142" w:right="336"/>
        <w:rPr>
          <w:lang w:val="es-ES"/>
        </w:rPr>
      </w:pPr>
      <w:r w:rsidRPr="008675DA">
        <w:rPr>
          <w:lang w:val="es-ES"/>
        </w:rPr>
        <w:t>Establecer directrices de comunicación que deben ser adoptadas por todos los países de ARCAL.</w:t>
      </w:r>
    </w:p>
    <w:p w14:paraId="79B7225B" w14:textId="77777777" w:rsidR="008675DA" w:rsidRPr="008675DA" w:rsidRDefault="008675DA" w:rsidP="008675DA">
      <w:pPr>
        <w:pStyle w:val="Textoindependiente"/>
        <w:spacing w:before="1"/>
        <w:ind w:left="142" w:right="336"/>
        <w:rPr>
          <w:lang w:val="es-ES"/>
        </w:rPr>
      </w:pPr>
    </w:p>
    <w:p w14:paraId="01ADF5B3" w14:textId="77777777" w:rsidR="008675DA" w:rsidRPr="00AD4CE3" w:rsidRDefault="008675DA" w:rsidP="008675DA">
      <w:pPr>
        <w:pStyle w:val="Textoindependiente"/>
        <w:spacing w:before="1"/>
        <w:ind w:left="142" w:right="336"/>
        <w:rPr>
          <w:u w:val="single"/>
        </w:rPr>
      </w:pPr>
      <w:proofErr w:type="spellStart"/>
      <w:r w:rsidRPr="00AD4CE3">
        <w:rPr>
          <w:u w:val="single"/>
        </w:rPr>
        <w:t>Acciones</w:t>
      </w:r>
      <w:proofErr w:type="spellEnd"/>
      <w:r w:rsidRPr="00AD4CE3">
        <w:rPr>
          <w:u w:val="single"/>
        </w:rPr>
        <w:t>:</w:t>
      </w:r>
    </w:p>
    <w:p w14:paraId="09B7723A" w14:textId="77777777" w:rsidR="008675DA" w:rsidRDefault="008675DA" w:rsidP="008675DA">
      <w:pPr>
        <w:pStyle w:val="Textoindependiente"/>
        <w:ind w:left="102" w:right="335"/>
      </w:pPr>
    </w:p>
    <w:p w14:paraId="5DA5D644" w14:textId="77777777" w:rsidR="008675DA" w:rsidRPr="008675DA" w:rsidRDefault="008675DA" w:rsidP="00095D63">
      <w:pPr>
        <w:pStyle w:val="Textoindependiente"/>
        <w:widowControl w:val="0"/>
        <w:numPr>
          <w:ilvl w:val="0"/>
          <w:numId w:val="3"/>
        </w:numPr>
        <w:autoSpaceDE w:val="0"/>
        <w:autoSpaceDN w:val="0"/>
        <w:spacing w:after="0" w:line="240" w:lineRule="auto"/>
        <w:ind w:right="335"/>
        <w:rPr>
          <w:lang w:val="es-ES"/>
        </w:rPr>
      </w:pPr>
      <w:r w:rsidRPr="008675DA">
        <w:rPr>
          <w:lang w:val="es-ES"/>
        </w:rPr>
        <w:t>Solicitar a los países la confirmación o nombramiento de su Representante Nacional de Comunicación (RNC).</w:t>
      </w:r>
    </w:p>
    <w:p w14:paraId="3E19CC34" w14:textId="77777777" w:rsidR="008675DA" w:rsidRPr="008675DA" w:rsidRDefault="008675DA" w:rsidP="008675DA">
      <w:pPr>
        <w:pStyle w:val="Textoindependiente"/>
        <w:ind w:left="462" w:right="335"/>
        <w:rPr>
          <w:lang w:val="es-ES"/>
        </w:rPr>
      </w:pPr>
    </w:p>
    <w:p w14:paraId="7EBBCBD1" w14:textId="77777777" w:rsidR="008675DA" w:rsidRPr="008675DA" w:rsidRDefault="008675DA" w:rsidP="008675DA">
      <w:pPr>
        <w:pStyle w:val="Textoindependiente"/>
        <w:ind w:left="426" w:right="335"/>
        <w:rPr>
          <w:lang w:val="es-ES"/>
        </w:rPr>
      </w:pPr>
      <w:r w:rsidRPr="008675DA">
        <w:rPr>
          <w:lang w:val="es-ES"/>
        </w:rPr>
        <w:t>Se realiza y reitera esta solicitud de manera permanente: el</w:t>
      </w:r>
      <w:r w:rsidRPr="008675DA">
        <w:rPr>
          <w:spacing w:val="-1"/>
          <w:lang w:val="es-ES"/>
        </w:rPr>
        <w:t xml:space="preserve"> </w:t>
      </w:r>
      <w:r w:rsidRPr="008675DA">
        <w:rPr>
          <w:lang w:val="es-ES"/>
        </w:rPr>
        <w:t>10</w:t>
      </w:r>
      <w:r w:rsidRPr="008675DA">
        <w:rPr>
          <w:spacing w:val="-1"/>
          <w:lang w:val="es-ES"/>
        </w:rPr>
        <w:t xml:space="preserve"> </w:t>
      </w:r>
      <w:r w:rsidRPr="008675DA">
        <w:rPr>
          <w:lang w:val="es-ES"/>
        </w:rPr>
        <w:t>de</w:t>
      </w:r>
      <w:r w:rsidRPr="008675DA">
        <w:rPr>
          <w:spacing w:val="-4"/>
          <w:lang w:val="es-ES"/>
        </w:rPr>
        <w:t xml:space="preserve"> </w:t>
      </w:r>
      <w:r w:rsidRPr="008675DA">
        <w:rPr>
          <w:lang w:val="es-ES"/>
        </w:rPr>
        <w:t>junio</w:t>
      </w:r>
      <w:r w:rsidRPr="008675DA">
        <w:rPr>
          <w:spacing w:val="-3"/>
          <w:lang w:val="es-ES"/>
        </w:rPr>
        <w:t xml:space="preserve"> </w:t>
      </w:r>
      <w:r w:rsidRPr="008675DA">
        <w:rPr>
          <w:lang w:val="es-ES"/>
        </w:rPr>
        <w:t>de</w:t>
      </w:r>
      <w:r w:rsidRPr="008675DA">
        <w:rPr>
          <w:spacing w:val="-3"/>
          <w:lang w:val="es-ES"/>
        </w:rPr>
        <w:t xml:space="preserve"> </w:t>
      </w:r>
      <w:r w:rsidRPr="008675DA">
        <w:rPr>
          <w:lang w:val="es-ES"/>
        </w:rPr>
        <w:t>2021</w:t>
      </w:r>
      <w:r w:rsidRPr="008675DA">
        <w:rPr>
          <w:spacing w:val="-1"/>
          <w:lang w:val="es-ES"/>
        </w:rPr>
        <w:t xml:space="preserve"> </w:t>
      </w:r>
      <w:r w:rsidRPr="008675DA">
        <w:rPr>
          <w:lang w:val="es-ES"/>
        </w:rPr>
        <w:t>se</w:t>
      </w:r>
      <w:r w:rsidRPr="008675DA">
        <w:rPr>
          <w:spacing w:val="-3"/>
          <w:lang w:val="es-ES"/>
        </w:rPr>
        <w:t xml:space="preserve"> </w:t>
      </w:r>
      <w:r w:rsidRPr="008675DA">
        <w:rPr>
          <w:lang w:val="es-ES"/>
        </w:rPr>
        <w:t>envió</w:t>
      </w:r>
      <w:r w:rsidRPr="008675DA">
        <w:rPr>
          <w:spacing w:val="-3"/>
          <w:lang w:val="es-ES"/>
        </w:rPr>
        <w:t xml:space="preserve"> </w:t>
      </w:r>
      <w:r w:rsidRPr="008675DA">
        <w:rPr>
          <w:lang w:val="es-ES"/>
        </w:rPr>
        <w:t>un</w:t>
      </w:r>
      <w:r w:rsidRPr="008675DA">
        <w:rPr>
          <w:spacing w:val="-2"/>
          <w:lang w:val="es-ES"/>
        </w:rPr>
        <w:t xml:space="preserve"> </w:t>
      </w:r>
      <w:r w:rsidRPr="008675DA">
        <w:rPr>
          <w:lang w:val="es-ES"/>
        </w:rPr>
        <w:t>correo a</w:t>
      </w:r>
      <w:r w:rsidRPr="008675DA">
        <w:rPr>
          <w:spacing w:val="-3"/>
          <w:lang w:val="es-ES"/>
        </w:rPr>
        <w:t xml:space="preserve"> </w:t>
      </w:r>
      <w:r w:rsidRPr="008675DA">
        <w:rPr>
          <w:lang w:val="es-ES"/>
        </w:rPr>
        <w:t>los Coordinadores</w:t>
      </w:r>
      <w:r w:rsidRPr="008675DA">
        <w:rPr>
          <w:spacing w:val="-1"/>
          <w:lang w:val="es-ES"/>
        </w:rPr>
        <w:t xml:space="preserve"> </w:t>
      </w:r>
      <w:r w:rsidRPr="008675DA">
        <w:rPr>
          <w:lang w:val="es-ES"/>
        </w:rPr>
        <w:t>Nacionales de</w:t>
      </w:r>
      <w:r w:rsidRPr="008675DA">
        <w:rPr>
          <w:spacing w:val="-3"/>
          <w:lang w:val="es-ES"/>
        </w:rPr>
        <w:t xml:space="preserve"> </w:t>
      </w:r>
      <w:r w:rsidRPr="008675DA">
        <w:rPr>
          <w:lang w:val="es-ES"/>
        </w:rPr>
        <w:t>ARCAL</w:t>
      </w:r>
      <w:r w:rsidRPr="008675DA">
        <w:rPr>
          <w:spacing w:val="-1"/>
          <w:lang w:val="es-ES"/>
        </w:rPr>
        <w:t xml:space="preserve"> </w:t>
      </w:r>
      <w:r w:rsidRPr="008675DA">
        <w:rPr>
          <w:lang w:val="es-ES"/>
        </w:rPr>
        <w:t>para</w:t>
      </w:r>
      <w:r w:rsidRPr="008675DA">
        <w:rPr>
          <w:spacing w:val="-4"/>
          <w:lang w:val="es-ES"/>
        </w:rPr>
        <w:t xml:space="preserve"> </w:t>
      </w:r>
      <w:r w:rsidRPr="008675DA">
        <w:rPr>
          <w:lang w:val="es-ES"/>
        </w:rPr>
        <w:t>solicitar la nominación y/o ratificación</w:t>
      </w:r>
      <w:r w:rsidRPr="008675DA">
        <w:rPr>
          <w:spacing w:val="1"/>
          <w:lang w:val="es-ES"/>
        </w:rPr>
        <w:t xml:space="preserve"> </w:t>
      </w:r>
      <w:r w:rsidRPr="008675DA">
        <w:rPr>
          <w:lang w:val="es-ES"/>
        </w:rPr>
        <w:t>de</w:t>
      </w:r>
      <w:r w:rsidRPr="008675DA">
        <w:rPr>
          <w:spacing w:val="1"/>
          <w:lang w:val="es-ES"/>
        </w:rPr>
        <w:t xml:space="preserve"> </w:t>
      </w:r>
      <w:r w:rsidRPr="008675DA">
        <w:rPr>
          <w:lang w:val="es-ES"/>
        </w:rPr>
        <w:t>los</w:t>
      </w:r>
      <w:r w:rsidRPr="008675DA">
        <w:rPr>
          <w:spacing w:val="1"/>
          <w:lang w:val="es-ES"/>
        </w:rPr>
        <w:t xml:space="preserve"> </w:t>
      </w:r>
      <w:r w:rsidRPr="008675DA">
        <w:rPr>
          <w:lang w:val="es-ES"/>
        </w:rPr>
        <w:t>Representantes</w:t>
      </w:r>
      <w:r w:rsidRPr="008675DA">
        <w:rPr>
          <w:spacing w:val="1"/>
          <w:lang w:val="es-ES"/>
        </w:rPr>
        <w:t xml:space="preserve"> </w:t>
      </w:r>
      <w:r w:rsidRPr="008675DA">
        <w:rPr>
          <w:lang w:val="es-ES"/>
        </w:rPr>
        <w:t>Nacionales</w:t>
      </w:r>
      <w:r w:rsidRPr="008675DA">
        <w:rPr>
          <w:spacing w:val="1"/>
          <w:lang w:val="es-ES"/>
        </w:rPr>
        <w:t xml:space="preserve"> </w:t>
      </w:r>
      <w:r w:rsidRPr="008675DA">
        <w:rPr>
          <w:lang w:val="es-ES"/>
        </w:rPr>
        <w:t>de</w:t>
      </w:r>
      <w:r w:rsidRPr="008675DA">
        <w:rPr>
          <w:spacing w:val="1"/>
          <w:lang w:val="es-ES"/>
        </w:rPr>
        <w:t xml:space="preserve"> </w:t>
      </w:r>
      <w:r w:rsidRPr="008675DA">
        <w:rPr>
          <w:lang w:val="es-ES"/>
        </w:rPr>
        <w:t>Comunicación</w:t>
      </w:r>
      <w:r w:rsidRPr="008675DA">
        <w:rPr>
          <w:spacing w:val="1"/>
          <w:lang w:val="es-ES"/>
        </w:rPr>
        <w:t xml:space="preserve"> </w:t>
      </w:r>
      <w:r w:rsidRPr="008675DA">
        <w:rPr>
          <w:lang w:val="es-ES"/>
        </w:rPr>
        <w:t>del</w:t>
      </w:r>
      <w:r w:rsidRPr="008675DA">
        <w:rPr>
          <w:spacing w:val="1"/>
          <w:lang w:val="es-ES"/>
        </w:rPr>
        <w:t xml:space="preserve"> </w:t>
      </w:r>
      <w:r w:rsidRPr="008675DA">
        <w:rPr>
          <w:lang w:val="es-ES"/>
        </w:rPr>
        <w:t>Acuerdo.</w:t>
      </w:r>
      <w:r w:rsidRPr="008675DA">
        <w:rPr>
          <w:spacing w:val="1"/>
          <w:lang w:val="es-ES"/>
        </w:rPr>
        <w:t xml:space="preserve"> </w:t>
      </w:r>
      <w:r w:rsidRPr="008675DA">
        <w:rPr>
          <w:lang w:val="es-ES"/>
        </w:rPr>
        <w:t>La</w:t>
      </w:r>
      <w:r w:rsidRPr="008675DA">
        <w:rPr>
          <w:spacing w:val="1"/>
          <w:lang w:val="es-ES"/>
        </w:rPr>
        <w:t xml:space="preserve"> </w:t>
      </w:r>
      <w:r w:rsidRPr="008675DA">
        <w:rPr>
          <w:lang w:val="es-ES"/>
        </w:rPr>
        <w:t>solicitud</w:t>
      </w:r>
      <w:r w:rsidRPr="008675DA">
        <w:rPr>
          <w:spacing w:val="-2"/>
          <w:lang w:val="es-ES"/>
        </w:rPr>
        <w:t xml:space="preserve"> </w:t>
      </w:r>
      <w:r w:rsidRPr="008675DA">
        <w:rPr>
          <w:lang w:val="es-ES"/>
        </w:rPr>
        <w:t>se reiteró</w:t>
      </w:r>
      <w:r w:rsidRPr="008675DA">
        <w:rPr>
          <w:spacing w:val="1"/>
          <w:lang w:val="es-ES"/>
        </w:rPr>
        <w:t xml:space="preserve"> </w:t>
      </w:r>
      <w:r w:rsidRPr="008675DA">
        <w:rPr>
          <w:lang w:val="es-ES"/>
        </w:rPr>
        <w:t>el 18</w:t>
      </w:r>
      <w:r w:rsidRPr="008675DA">
        <w:rPr>
          <w:spacing w:val="-3"/>
          <w:lang w:val="es-ES"/>
        </w:rPr>
        <w:t xml:space="preserve"> </w:t>
      </w:r>
      <w:r w:rsidRPr="008675DA">
        <w:rPr>
          <w:lang w:val="es-ES"/>
        </w:rPr>
        <w:t>de junio, el</w:t>
      </w:r>
      <w:r w:rsidRPr="008675DA">
        <w:rPr>
          <w:spacing w:val="-1"/>
          <w:lang w:val="es-ES"/>
        </w:rPr>
        <w:t xml:space="preserve"> </w:t>
      </w:r>
      <w:r w:rsidRPr="008675DA">
        <w:rPr>
          <w:lang w:val="es-ES"/>
        </w:rPr>
        <w:t>24</w:t>
      </w:r>
      <w:r w:rsidRPr="008675DA">
        <w:rPr>
          <w:spacing w:val="-1"/>
          <w:lang w:val="es-ES"/>
        </w:rPr>
        <w:t xml:space="preserve"> </w:t>
      </w:r>
      <w:r w:rsidRPr="008675DA">
        <w:rPr>
          <w:lang w:val="es-ES"/>
        </w:rPr>
        <w:t>de</w:t>
      </w:r>
      <w:r w:rsidRPr="008675DA">
        <w:rPr>
          <w:spacing w:val="-3"/>
          <w:lang w:val="es-ES"/>
        </w:rPr>
        <w:t xml:space="preserve"> </w:t>
      </w:r>
      <w:r w:rsidRPr="008675DA">
        <w:rPr>
          <w:lang w:val="es-ES"/>
        </w:rPr>
        <w:t>junio y el</w:t>
      </w:r>
      <w:r w:rsidRPr="008675DA">
        <w:rPr>
          <w:spacing w:val="-4"/>
          <w:lang w:val="es-ES"/>
        </w:rPr>
        <w:t xml:space="preserve"> </w:t>
      </w:r>
      <w:r w:rsidRPr="008675DA">
        <w:rPr>
          <w:lang w:val="es-ES"/>
        </w:rPr>
        <w:t>01</w:t>
      </w:r>
      <w:r w:rsidRPr="008675DA">
        <w:rPr>
          <w:spacing w:val="-2"/>
          <w:lang w:val="es-ES"/>
        </w:rPr>
        <w:t xml:space="preserve"> </w:t>
      </w:r>
      <w:r w:rsidRPr="008675DA">
        <w:rPr>
          <w:lang w:val="es-ES"/>
        </w:rPr>
        <w:t>de</w:t>
      </w:r>
      <w:r w:rsidRPr="008675DA">
        <w:rPr>
          <w:spacing w:val="-1"/>
          <w:lang w:val="es-ES"/>
        </w:rPr>
        <w:t xml:space="preserve"> </w:t>
      </w:r>
      <w:r w:rsidRPr="008675DA">
        <w:rPr>
          <w:lang w:val="es-ES"/>
        </w:rPr>
        <w:t>julio de 2021. Luego, en 2022, se repitió la solicitud, a lo menos el 23</w:t>
      </w:r>
      <w:r w:rsidRPr="008675DA">
        <w:rPr>
          <w:spacing w:val="-3"/>
          <w:lang w:val="es-ES"/>
        </w:rPr>
        <w:t xml:space="preserve"> </w:t>
      </w:r>
      <w:r w:rsidRPr="008675DA">
        <w:rPr>
          <w:lang w:val="es-ES"/>
        </w:rPr>
        <w:t>de</w:t>
      </w:r>
      <w:r w:rsidRPr="008675DA">
        <w:rPr>
          <w:spacing w:val="-1"/>
          <w:lang w:val="es-ES"/>
        </w:rPr>
        <w:t xml:space="preserve"> </w:t>
      </w:r>
      <w:r w:rsidRPr="008675DA">
        <w:rPr>
          <w:lang w:val="es-ES"/>
        </w:rPr>
        <w:t>febrero y el 05 de octubre.</w:t>
      </w:r>
    </w:p>
    <w:p w14:paraId="05870478" w14:textId="77777777" w:rsidR="008675DA" w:rsidRPr="008675DA" w:rsidRDefault="008675DA" w:rsidP="008675DA">
      <w:pPr>
        <w:pStyle w:val="Textoindependiente"/>
        <w:ind w:left="426" w:right="335"/>
        <w:rPr>
          <w:lang w:val="es-ES"/>
        </w:rPr>
      </w:pPr>
      <w:r w:rsidRPr="008675DA">
        <w:rPr>
          <w:lang w:val="es-ES"/>
        </w:rPr>
        <w:t xml:space="preserve"> </w:t>
      </w:r>
    </w:p>
    <w:p w14:paraId="27C326AB" w14:textId="77777777" w:rsidR="008675DA" w:rsidRPr="008675DA" w:rsidRDefault="008675DA" w:rsidP="008675DA">
      <w:pPr>
        <w:pStyle w:val="Textoindependiente"/>
        <w:ind w:left="426" w:right="335"/>
        <w:rPr>
          <w:lang w:val="es-ES"/>
        </w:rPr>
      </w:pPr>
      <w:r w:rsidRPr="008675DA">
        <w:rPr>
          <w:lang w:val="es-ES"/>
        </w:rPr>
        <w:t>Países con RNC al día de hoy:</w:t>
      </w:r>
    </w:p>
    <w:p w14:paraId="04AF3502" w14:textId="77777777" w:rsidR="008675DA" w:rsidRPr="008675DA" w:rsidRDefault="008675DA" w:rsidP="008675DA">
      <w:pPr>
        <w:pStyle w:val="Textoindependiente"/>
        <w:ind w:left="426" w:right="335"/>
        <w:rPr>
          <w:lang w:val="es-ES"/>
        </w:rPr>
      </w:pPr>
    </w:p>
    <w:p w14:paraId="50913AC2"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Argentina</w:t>
      </w:r>
    </w:p>
    <w:p w14:paraId="6E8804AF" w14:textId="77777777" w:rsidR="008675DA" w:rsidRDefault="008675DA" w:rsidP="00095D63">
      <w:pPr>
        <w:pStyle w:val="Textoindependiente"/>
        <w:widowControl w:val="0"/>
        <w:numPr>
          <w:ilvl w:val="0"/>
          <w:numId w:val="4"/>
        </w:numPr>
        <w:autoSpaceDE w:val="0"/>
        <w:autoSpaceDN w:val="0"/>
        <w:spacing w:after="0" w:line="240" w:lineRule="auto"/>
        <w:ind w:right="335"/>
      </w:pPr>
      <w:proofErr w:type="spellStart"/>
      <w:r w:rsidRPr="009C1E55">
        <w:t>Belice</w:t>
      </w:r>
      <w:proofErr w:type="spellEnd"/>
    </w:p>
    <w:p w14:paraId="7328901A"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Bolivia</w:t>
      </w:r>
    </w:p>
    <w:p w14:paraId="762D3040" w14:textId="77777777" w:rsidR="008675DA" w:rsidRDefault="008675DA" w:rsidP="00095D63">
      <w:pPr>
        <w:pStyle w:val="Textoindependiente"/>
        <w:widowControl w:val="0"/>
        <w:numPr>
          <w:ilvl w:val="0"/>
          <w:numId w:val="4"/>
        </w:numPr>
        <w:autoSpaceDE w:val="0"/>
        <w:autoSpaceDN w:val="0"/>
        <w:spacing w:after="0" w:line="240" w:lineRule="auto"/>
        <w:ind w:right="335"/>
      </w:pPr>
      <w:proofErr w:type="spellStart"/>
      <w:r w:rsidRPr="009C1E55">
        <w:t>Brasil</w:t>
      </w:r>
      <w:proofErr w:type="spellEnd"/>
    </w:p>
    <w:p w14:paraId="3EA0FC5D"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Chile</w:t>
      </w:r>
    </w:p>
    <w:p w14:paraId="40FE5207" w14:textId="77777777" w:rsidR="008675DA" w:rsidRDefault="008675DA" w:rsidP="00095D63">
      <w:pPr>
        <w:pStyle w:val="Textoindependiente"/>
        <w:widowControl w:val="0"/>
        <w:numPr>
          <w:ilvl w:val="0"/>
          <w:numId w:val="4"/>
        </w:numPr>
        <w:autoSpaceDE w:val="0"/>
        <w:autoSpaceDN w:val="0"/>
        <w:spacing w:after="0" w:line="240" w:lineRule="auto"/>
        <w:ind w:right="335"/>
      </w:pPr>
      <w:r>
        <w:t>Costa Rica</w:t>
      </w:r>
    </w:p>
    <w:p w14:paraId="779DB300"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Cuba</w:t>
      </w:r>
    </w:p>
    <w:p w14:paraId="77E90CBE" w14:textId="77777777" w:rsidR="008675DA" w:rsidRDefault="008675DA" w:rsidP="00095D63">
      <w:pPr>
        <w:pStyle w:val="Textoindependiente"/>
        <w:widowControl w:val="0"/>
        <w:numPr>
          <w:ilvl w:val="0"/>
          <w:numId w:val="4"/>
        </w:numPr>
        <w:autoSpaceDE w:val="0"/>
        <w:autoSpaceDN w:val="0"/>
        <w:spacing w:after="0" w:line="240" w:lineRule="auto"/>
        <w:ind w:right="335"/>
      </w:pPr>
      <w:proofErr w:type="spellStart"/>
      <w:r>
        <w:t>R</w:t>
      </w:r>
      <w:r w:rsidRPr="009C1E55">
        <w:t>epública</w:t>
      </w:r>
      <w:proofErr w:type="spellEnd"/>
      <w:r>
        <w:t xml:space="preserve"> </w:t>
      </w:r>
      <w:proofErr w:type="spellStart"/>
      <w:r w:rsidRPr="009C1E55">
        <w:t>Dominicana</w:t>
      </w:r>
      <w:proofErr w:type="spellEnd"/>
    </w:p>
    <w:p w14:paraId="429ADE11"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Ecuador</w:t>
      </w:r>
    </w:p>
    <w:p w14:paraId="4A46148E" w14:textId="77777777" w:rsidR="008675DA" w:rsidRDefault="008675DA" w:rsidP="00095D63">
      <w:pPr>
        <w:pStyle w:val="Textoindependiente"/>
        <w:widowControl w:val="0"/>
        <w:numPr>
          <w:ilvl w:val="0"/>
          <w:numId w:val="4"/>
        </w:numPr>
        <w:autoSpaceDE w:val="0"/>
        <w:autoSpaceDN w:val="0"/>
        <w:spacing w:after="0" w:line="240" w:lineRule="auto"/>
        <w:ind w:right="335"/>
      </w:pPr>
      <w:r>
        <w:t>E</w:t>
      </w:r>
      <w:r w:rsidRPr="009C1E55">
        <w:t>l</w:t>
      </w:r>
      <w:r>
        <w:t xml:space="preserve"> </w:t>
      </w:r>
      <w:r w:rsidRPr="009C1E55">
        <w:t>Salvador</w:t>
      </w:r>
    </w:p>
    <w:p w14:paraId="7D8F7861"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Honduras</w:t>
      </w:r>
    </w:p>
    <w:p w14:paraId="040A178E"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Jamaica</w:t>
      </w:r>
    </w:p>
    <w:p w14:paraId="12364EDF"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México</w:t>
      </w:r>
    </w:p>
    <w:p w14:paraId="487C81E6"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Nicaragua</w:t>
      </w:r>
    </w:p>
    <w:p w14:paraId="6B9039EE"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Panamá</w:t>
      </w:r>
    </w:p>
    <w:p w14:paraId="170B5673" w14:textId="77777777" w:rsidR="008675DA" w:rsidRDefault="008675DA" w:rsidP="00095D63">
      <w:pPr>
        <w:pStyle w:val="Textoindependiente"/>
        <w:widowControl w:val="0"/>
        <w:numPr>
          <w:ilvl w:val="0"/>
          <w:numId w:val="4"/>
        </w:numPr>
        <w:autoSpaceDE w:val="0"/>
        <w:autoSpaceDN w:val="0"/>
        <w:spacing w:after="0" w:line="240" w:lineRule="auto"/>
        <w:ind w:right="335"/>
      </w:pPr>
      <w:r>
        <w:t>Paraguay</w:t>
      </w:r>
    </w:p>
    <w:p w14:paraId="29003E57" w14:textId="77777777" w:rsidR="008675DA" w:rsidRDefault="008675DA" w:rsidP="00095D63">
      <w:pPr>
        <w:pStyle w:val="Textoindependiente"/>
        <w:widowControl w:val="0"/>
        <w:numPr>
          <w:ilvl w:val="0"/>
          <w:numId w:val="4"/>
        </w:numPr>
        <w:autoSpaceDE w:val="0"/>
        <w:autoSpaceDN w:val="0"/>
        <w:spacing w:after="0" w:line="240" w:lineRule="auto"/>
        <w:ind w:right="335"/>
      </w:pPr>
      <w:proofErr w:type="spellStart"/>
      <w:r w:rsidRPr="009C1E55">
        <w:t>Perú</w:t>
      </w:r>
      <w:proofErr w:type="spellEnd"/>
    </w:p>
    <w:p w14:paraId="09644ACD" w14:textId="77777777" w:rsidR="008675DA" w:rsidRDefault="008675DA" w:rsidP="00095D63">
      <w:pPr>
        <w:pStyle w:val="Textoindependiente"/>
        <w:widowControl w:val="0"/>
        <w:numPr>
          <w:ilvl w:val="0"/>
          <w:numId w:val="4"/>
        </w:numPr>
        <w:autoSpaceDE w:val="0"/>
        <w:autoSpaceDN w:val="0"/>
        <w:spacing w:after="0" w:line="240" w:lineRule="auto"/>
        <w:ind w:right="335"/>
      </w:pPr>
      <w:r w:rsidRPr="009C1E55">
        <w:t>Urugua</w:t>
      </w:r>
      <w:r>
        <w:t>y</w:t>
      </w:r>
    </w:p>
    <w:p w14:paraId="679660FA" w14:textId="77777777" w:rsidR="008675DA" w:rsidRDefault="008675DA" w:rsidP="00095D63">
      <w:pPr>
        <w:pStyle w:val="Textoindependiente"/>
        <w:widowControl w:val="0"/>
        <w:numPr>
          <w:ilvl w:val="0"/>
          <w:numId w:val="4"/>
        </w:numPr>
        <w:autoSpaceDE w:val="0"/>
        <w:autoSpaceDN w:val="0"/>
        <w:spacing w:after="0" w:line="240" w:lineRule="auto"/>
        <w:ind w:right="335"/>
      </w:pPr>
      <w:r>
        <w:t>Venezuela</w:t>
      </w:r>
    </w:p>
    <w:p w14:paraId="0F13541B" w14:textId="77777777" w:rsidR="008675DA" w:rsidRDefault="008675DA" w:rsidP="008675DA">
      <w:pPr>
        <w:pStyle w:val="Textoindependiente"/>
        <w:ind w:left="426" w:right="335"/>
      </w:pPr>
    </w:p>
    <w:p w14:paraId="738E37E4" w14:textId="77777777" w:rsidR="008675DA" w:rsidRPr="008675DA" w:rsidRDefault="008675DA" w:rsidP="008675DA">
      <w:pPr>
        <w:pStyle w:val="Textoindependiente"/>
        <w:ind w:left="426" w:right="335"/>
        <w:rPr>
          <w:lang w:val="es-ES"/>
        </w:rPr>
      </w:pPr>
      <w:r w:rsidRPr="008675DA">
        <w:rPr>
          <w:lang w:val="es-ES"/>
        </w:rPr>
        <w:t>Lo anterior equivale a un 90%.</w:t>
      </w:r>
    </w:p>
    <w:p w14:paraId="32032CDA" w14:textId="77777777" w:rsidR="008675DA" w:rsidRPr="008675DA" w:rsidRDefault="008675DA" w:rsidP="008675DA">
      <w:pPr>
        <w:pStyle w:val="Textoindependiente"/>
        <w:ind w:left="426" w:right="335"/>
        <w:rPr>
          <w:lang w:val="es-ES"/>
        </w:rPr>
      </w:pPr>
    </w:p>
    <w:p w14:paraId="3EDC66F6" w14:textId="77777777" w:rsidR="008675DA" w:rsidRPr="008675DA" w:rsidRDefault="008675DA" w:rsidP="00095D63">
      <w:pPr>
        <w:pStyle w:val="Textoindependiente"/>
        <w:widowControl w:val="0"/>
        <w:numPr>
          <w:ilvl w:val="0"/>
          <w:numId w:val="3"/>
        </w:numPr>
        <w:autoSpaceDE w:val="0"/>
        <w:autoSpaceDN w:val="0"/>
        <w:spacing w:after="0" w:line="240" w:lineRule="auto"/>
        <w:ind w:right="335"/>
        <w:rPr>
          <w:lang w:val="es-ES"/>
        </w:rPr>
      </w:pPr>
      <w:r w:rsidRPr="008675DA">
        <w:rPr>
          <w:lang w:val="es-ES"/>
        </w:rPr>
        <w:t>Actualizar la información de los y las Coordinadores/as Nacionales y los/as Representantes Nacionales de Comunicación (RNC) de ARCAL.</w:t>
      </w:r>
    </w:p>
    <w:p w14:paraId="2866B4F3" w14:textId="77777777" w:rsidR="008675DA" w:rsidRPr="008675DA" w:rsidRDefault="008675DA" w:rsidP="008675DA">
      <w:pPr>
        <w:pStyle w:val="Textoindependiente"/>
        <w:ind w:left="462" w:right="335"/>
        <w:rPr>
          <w:lang w:val="es-ES"/>
        </w:rPr>
      </w:pPr>
    </w:p>
    <w:p w14:paraId="07388FFE" w14:textId="77777777" w:rsidR="008675DA" w:rsidRPr="008675DA" w:rsidRDefault="008675DA" w:rsidP="008675DA">
      <w:pPr>
        <w:pStyle w:val="Textoindependiente"/>
        <w:ind w:left="462" w:right="335"/>
        <w:rPr>
          <w:lang w:val="es-ES"/>
        </w:rPr>
      </w:pPr>
      <w:r w:rsidRPr="008675DA">
        <w:rPr>
          <w:lang w:val="es-ES"/>
        </w:rPr>
        <w:lastRenderedPageBreak/>
        <w:t>Actualizado al 15 de julio de 2021. Cabe mencionar que, actualmente, está listo el documento que se enviará a publicar. Solo se está a la espera de la confirmación de un dato por parte de la Secretaría de ARCAL.</w:t>
      </w:r>
    </w:p>
    <w:p w14:paraId="1FF8C237" w14:textId="77777777" w:rsidR="008675DA" w:rsidRPr="008675DA" w:rsidRDefault="008675DA" w:rsidP="008675DA">
      <w:pPr>
        <w:pStyle w:val="Textoindependiente"/>
        <w:ind w:left="462" w:right="335"/>
        <w:rPr>
          <w:lang w:val="es-ES"/>
        </w:rPr>
      </w:pPr>
    </w:p>
    <w:p w14:paraId="253F81A3" w14:textId="77777777" w:rsidR="008675DA" w:rsidRPr="008675DA" w:rsidRDefault="008675DA" w:rsidP="00095D63">
      <w:pPr>
        <w:pStyle w:val="Textoindependiente"/>
        <w:widowControl w:val="0"/>
        <w:numPr>
          <w:ilvl w:val="0"/>
          <w:numId w:val="3"/>
        </w:numPr>
        <w:autoSpaceDE w:val="0"/>
        <w:autoSpaceDN w:val="0"/>
        <w:spacing w:after="0" w:line="240" w:lineRule="auto"/>
        <w:ind w:right="335"/>
        <w:rPr>
          <w:lang w:val="es-ES"/>
        </w:rPr>
      </w:pPr>
      <w:r w:rsidRPr="008675DA">
        <w:rPr>
          <w:lang w:val="es-ES"/>
        </w:rPr>
        <w:t>Reunión de los Responsables Nacionales de Comunicación (RNC).</w:t>
      </w:r>
    </w:p>
    <w:p w14:paraId="105D12E6" w14:textId="77777777" w:rsidR="008675DA" w:rsidRPr="008675DA" w:rsidRDefault="008675DA" w:rsidP="008675DA">
      <w:pPr>
        <w:pStyle w:val="Textoindependiente"/>
        <w:ind w:left="102" w:right="335"/>
        <w:rPr>
          <w:lang w:val="es-ES"/>
        </w:rPr>
      </w:pPr>
    </w:p>
    <w:p w14:paraId="5DAABC5F" w14:textId="77777777" w:rsidR="008675DA" w:rsidRPr="008675DA" w:rsidRDefault="008675DA" w:rsidP="00095D63">
      <w:pPr>
        <w:pStyle w:val="Textoindependiente"/>
        <w:widowControl w:val="0"/>
        <w:numPr>
          <w:ilvl w:val="0"/>
          <w:numId w:val="4"/>
        </w:numPr>
        <w:autoSpaceDE w:val="0"/>
        <w:autoSpaceDN w:val="0"/>
        <w:spacing w:after="0" w:line="240" w:lineRule="auto"/>
        <w:ind w:right="335"/>
        <w:rPr>
          <w:b/>
          <w:lang w:val="es-ES"/>
        </w:rPr>
      </w:pPr>
      <w:r w:rsidRPr="008675DA">
        <w:rPr>
          <w:b/>
          <w:lang w:val="es-ES"/>
        </w:rPr>
        <w:t>Reunión virtual (14 de diciembre de 2021)</w:t>
      </w:r>
    </w:p>
    <w:p w14:paraId="7A0978E7" w14:textId="77777777" w:rsidR="008675DA" w:rsidRPr="008675DA" w:rsidRDefault="008675DA" w:rsidP="008675DA">
      <w:pPr>
        <w:pStyle w:val="Textoindependiente"/>
        <w:ind w:left="822" w:right="335"/>
        <w:rPr>
          <w:lang w:val="es-ES"/>
        </w:rPr>
      </w:pPr>
      <w:r w:rsidRPr="008675DA">
        <w:rPr>
          <w:lang w:val="es-ES"/>
        </w:rPr>
        <w:t>El 14 de diciembre de 2022, se realizó una reunión virtual con los Representantes Nacionales de Comunicación, donde se les presentó la estrategia actualizada a esa fecha, junto con las acciones realizadas y las pendientes de realizar.</w:t>
      </w:r>
    </w:p>
    <w:p w14:paraId="58702170" w14:textId="77777777" w:rsidR="008675DA" w:rsidRPr="008675DA" w:rsidRDefault="008675DA" w:rsidP="008675DA">
      <w:pPr>
        <w:pStyle w:val="Textoindependiente"/>
        <w:ind w:left="822" w:right="335"/>
        <w:rPr>
          <w:lang w:val="es-ES"/>
        </w:rPr>
      </w:pPr>
      <w:r w:rsidRPr="008675DA">
        <w:rPr>
          <w:lang w:val="es-ES"/>
        </w:rPr>
        <w:t>En forma previa, se aplicó una encuesta a los/as RNC para conocer las capacidades con que cuenta cada país para apoyar la comunicación de ARCAL.</w:t>
      </w:r>
    </w:p>
    <w:p w14:paraId="60BFB8B3" w14:textId="77777777" w:rsidR="008675DA" w:rsidRPr="008675DA" w:rsidRDefault="008675DA" w:rsidP="008675DA">
      <w:pPr>
        <w:pStyle w:val="Textoindependiente"/>
        <w:ind w:left="822" w:right="335"/>
        <w:rPr>
          <w:lang w:val="es-ES"/>
        </w:rPr>
      </w:pPr>
    </w:p>
    <w:p w14:paraId="361DA443" w14:textId="77777777" w:rsidR="008675DA" w:rsidRPr="008675DA" w:rsidRDefault="008675DA" w:rsidP="00095D63">
      <w:pPr>
        <w:pStyle w:val="Textoindependiente"/>
        <w:widowControl w:val="0"/>
        <w:numPr>
          <w:ilvl w:val="0"/>
          <w:numId w:val="4"/>
        </w:numPr>
        <w:autoSpaceDE w:val="0"/>
        <w:autoSpaceDN w:val="0"/>
        <w:spacing w:after="0" w:line="240" w:lineRule="auto"/>
        <w:ind w:right="335"/>
        <w:rPr>
          <w:b/>
          <w:lang w:val="es-ES"/>
        </w:rPr>
      </w:pPr>
      <w:r w:rsidRPr="008675DA">
        <w:rPr>
          <w:b/>
          <w:lang w:val="es-ES"/>
        </w:rPr>
        <w:t>Reunión presencial (Belice, 12-16 de diciembre de 2022)</w:t>
      </w:r>
    </w:p>
    <w:p w14:paraId="2A337422" w14:textId="77777777" w:rsidR="008675DA" w:rsidRPr="008675DA" w:rsidRDefault="008675DA" w:rsidP="008675DA">
      <w:pPr>
        <w:pStyle w:val="Textoindependiente"/>
        <w:ind w:left="822" w:right="335"/>
        <w:rPr>
          <w:lang w:val="es-ES"/>
        </w:rPr>
      </w:pPr>
      <w:r w:rsidRPr="008675DA">
        <w:rPr>
          <w:lang w:val="es-ES"/>
        </w:rPr>
        <w:t>Entre el 12 y 16 de diciembre de 2022, en San Ignacio, Belice, se realizó una reunión presencial para actualizar la Estrategia de Comunicación 2023-2026 y el Plan de Acción 2023-2024. El objetivo se cumplió, puesto que se presentaron ambas propuestas, incluyendo la de la conmemoración de los 40 años de ARCAL (año 2024), a los miembros del OCTA, durante una reunión extraordinaria, realizada el jueves 15 de diciembre de 2022.</w:t>
      </w:r>
    </w:p>
    <w:p w14:paraId="12FB155F" w14:textId="77777777" w:rsidR="008675DA" w:rsidRPr="008675DA" w:rsidRDefault="008675DA" w:rsidP="008675DA">
      <w:pPr>
        <w:pStyle w:val="Textoindependiente"/>
        <w:ind w:right="335"/>
        <w:rPr>
          <w:lang w:val="es-ES"/>
        </w:rPr>
      </w:pPr>
    </w:p>
    <w:p w14:paraId="456F88E5" w14:textId="77777777" w:rsidR="008675DA" w:rsidRPr="008675DA" w:rsidRDefault="008675DA" w:rsidP="008675DA">
      <w:pPr>
        <w:pStyle w:val="Textoindependiente"/>
        <w:ind w:left="851" w:right="335"/>
        <w:rPr>
          <w:lang w:val="es-ES"/>
        </w:rPr>
      </w:pPr>
      <w:r w:rsidRPr="008675DA">
        <w:rPr>
          <w:lang w:val="es-ES"/>
        </w:rPr>
        <w:t>Independiente de lo anterior, toda la información emanada de la reunión (informe, presentación y propuestas) fueron enviadas por la Secretaría de ARCAL a todos/as los/as Coordinadores/as Nacionales y Representantes Nacionales de Comunicación, para su conocimiento y retroalimentación. No habiéndose recibido observaciones, los documentos fueron dados por aprobados.</w:t>
      </w:r>
    </w:p>
    <w:p w14:paraId="62E3998C" w14:textId="77777777" w:rsidR="008675DA" w:rsidRPr="008675DA" w:rsidRDefault="008675DA" w:rsidP="008675DA">
      <w:pPr>
        <w:pStyle w:val="Textoindependiente"/>
        <w:ind w:left="851" w:right="335"/>
        <w:rPr>
          <w:lang w:val="es-ES"/>
        </w:rPr>
      </w:pPr>
    </w:p>
    <w:p w14:paraId="50868053" w14:textId="77777777" w:rsidR="008675DA" w:rsidRDefault="008675DA" w:rsidP="008675DA">
      <w:pPr>
        <w:pStyle w:val="Textoindependiente"/>
        <w:ind w:left="851" w:right="335"/>
        <w:jc w:val="center"/>
      </w:pPr>
      <w:r w:rsidRPr="00665B3C">
        <w:rPr>
          <w:noProof/>
          <w:lang w:val="en-US"/>
        </w:rPr>
        <w:lastRenderedPageBreak/>
        <w:drawing>
          <wp:inline distT="0" distB="0" distL="0" distR="0" wp14:anchorId="62421E7A" wp14:editId="1D980DDB">
            <wp:extent cx="3600000" cy="4765836"/>
            <wp:effectExtent l="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860"/>
                    <a:stretch/>
                  </pic:blipFill>
                  <pic:spPr bwMode="auto">
                    <a:xfrm>
                      <a:off x="0" y="0"/>
                      <a:ext cx="3600000" cy="4765836"/>
                    </a:xfrm>
                    <a:prstGeom prst="rect">
                      <a:avLst/>
                    </a:prstGeom>
                    <a:ln>
                      <a:noFill/>
                    </a:ln>
                    <a:extLst>
                      <a:ext uri="{53640926-AAD7-44D8-BBD7-CCE9431645EC}">
                        <a14:shadowObscured xmlns:a14="http://schemas.microsoft.com/office/drawing/2010/main"/>
                      </a:ext>
                    </a:extLst>
                  </pic:spPr>
                </pic:pic>
              </a:graphicData>
            </a:graphic>
          </wp:inline>
        </w:drawing>
      </w:r>
    </w:p>
    <w:p w14:paraId="52F5E2A4" w14:textId="77777777" w:rsidR="008675DA" w:rsidRPr="008675DA" w:rsidRDefault="008675DA" w:rsidP="00095D63">
      <w:pPr>
        <w:pStyle w:val="Textoindependiente"/>
        <w:widowControl w:val="0"/>
        <w:numPr>
          <w:ilvl w:val="0"/>
          <w:numId w:val="3"/>
        </w:numPr>
        <w:autoSpaceDE w:val="0"/>
        <w:autoSpaceDN w:val="0"/>
        <w:spacing w:after="0" w:line="240" w:lineRule="auto"/>
        <w:ind w:right="335"/>
        <w:rPr>
          <w:lang w:val="es-ES"/>
        </w:rPr>
      </w:pPr>
      <w:r w:rsidRPr="008675DA">
        <w:rPr>
          <w:lang w:val="es-ES"/>
        </w:rPr>
        <w:t xml:space="preserve">Coordinación de la Red de Comunicadores/as ARCAL: creación grupo de </w:t>
      </w:r>
      <w:proofErr w:type="spellStart"/>
      <w:r w:rsidRPr="008675DA">
        <w:rPr>
          <w:lang w:val="es-ES"/>
        </w:rPr>
        <w:t>WhatsApp</w:t>
      </w:r>
      <w:proofErr w:type="spellEnd"/>
      <w:r w:rsidRPr="008675DA">
        <w:rPr>
          <w:lang w:val="es-ES"/>
        </w:rPr>
        <w:t xml:space="preserve"> de los RNC.</w:t>
      </w:r>
    </w:p>
    <w:p w14:paraId="3E049C66" w14:textId="77777777" w:rsidR="008675DA" w:rsidRPr="008675DA" w:rsidRDefault="008675DA" w:rsidP="008675DA">
      <w:pPr>
        <w:pStyle w:val="Textoindependiente"/>
        <w:ind w:left="426" w:right="335"/>
        <w:rPr>
          <w:lang w:val="es-ES"/>
        </w:rPr>
      </w:pPr>
    </w:p>
    <w:p w14:paraId="51F0C155" w14:textId="77777777" w:rsidR="008675DA" w:rsidRPr="008675DA" w:rsidRDefault="008675DA" w:rsidP="008675DA">
      <w:pPr>
        <w:pStyle w:val="Textoindependiente"/>
        <w:ind w:left="426" w:right="335"/>
        <w:rPr>
          <w:lang w:val="es-ES"/>
        </w:rPr>
      </w:pPr>
      <w:r w:rsidRPr="008675DA">
        <w:rPr>
          <w:lang w:val="es-ES"/>
        </w:rPr>
        <w:t xml:space="preserve">El 21 de diciembre de 2021, se creó un grupo de </w:t>
      </w:r>
      <w:proofErr w:type="spellStart"/>
      <w:r w:rsidRPr="008675DA">
        <w:rPr>
          <w:lang w:val="es-ES"/>
        </w:rPr>
        <w:t>WhatsApp</w:t>
      </w:r>
      <w:proofErr w:type="spellEnd"/>
      <w:r w:rsidRPr="008675DA">
        <w:rPr>
          <w:lang w:val="es-ES"/>
        </w:rPr>
        <w:t>, que está activo a la fecha. A través de él se comparten informaciones, noticias, publicaciones, y se envían recordatorios.</w:t>
      </w:r>
    </w:p>
    <w:p w14:paraId="1C35B046" w14:textId="77777777" w:rsidR="008675DA" w:rsidRPr="008675DA" w:rsidRDefault="008675DA" w:rsidP="008675DA">
      <w:pPr>
        <w:pStyle w:val="Textoindependiente"/>
        <w:ind w:left="426" w:right="335"/>
        <w:rPr>
          <w:lang w:val="es-ES"/>
        </w:rPr>
      </w:pPr>
    </w:p>
    <w:p w14:paraId="52B83177" w14:textId="77777777" w:rsidR="008675DA" w:rsidRPr="008675DA" w:rsidRDefault="008675DA" w:rsidP="008675DA">
      <w:pPr>
        <w:pStyle w:val="Textoindependiente"/>
        <w:ind w:left="102" w:right="335"/>
        <w:rPr>
          <w:b/>
          <w:i/>
          <w:lang w:val="es-ES"/>
        </w:rPr>
      </w:pPr>
      <w:r w:rsidRPr="008675DA">
        <w:rPr>
          <w:b/>
          <w:i/>
          <w:lang w:val="es-ES"/>
        </w:rPr>
        <w:t xml:space="preserve"> Objetivo específico 2</w:t>
      </w:r>
    </w:p>
    <w:p w14:paraId="7F4E795E" w14:textId="77777777" w:rsidR="008675DA" w:rsidRPr="008675DA" w:rsidRDefault="008675DA" w:rsidP="008675DA">
      <w:pPr>
        <w:pStyle w:val="Textoindependiente"/>
        <w:spacing w:before="1"/>
        <w:ind w:left="142" w:right="336"/>
        <w:rPr>
          <w:lang w:val="es-ES"/>
        </w:rPr>
      </w:pPr>
      <w:r w:rsidRPr="008675DA">
        <w:rPr>
          <w:lang w:val="es-ES"/>
        </w:rPr>
        <w:t>Establecer directrices de comunicación que deben ser adoptadas por todos los países de ARCAL.</w:t>
      </w:r>
    </w:p>
    <w:p w14:paraId="009314DF" w14:textId="77777777" w:rsidR="008675DA" w:rsidRPr="008675DA" w:rsidRDefault="008675DA" w:rsidP="008675DA">
      <w:pPr>
        <w:pStyle w:val="Textoindependiente"/>
        <w:spacing w:before="1"/>
        <w:ind w:left="142" w:right="336"/>
        <w:rPr>
          <w:lang w:val="es-ES"/>
        </w:rPr>
      </w:pPr>
    </w:p>
    <w:p w14:paraId="25945D18" w14:textId="77777777" w:rsidR="008675DA" w:rsidRPr="00AD4CE3" w:rsidRDefault="008675DA" w:rsidP="008675DA">
      <w:pPr>
        <w:pStyle w:val="Textoindependiente"/>
        <w:spacing w:before="1"/>
        <w:ind w:left="142" w:right="336"/>
        <w:rPr>
          <w:u w:val="single"/>
        </w:rPr>
      </w:pPr>
      <w:proofErr w:type="spellStart"/>
      <w:r w:rsidRPr="00AD4CE3">
        <w:rPr>
          <w:u w:val="single"/>
        </w:rPr>
        <w:t>Acciones</w:t>
      </w:r>
      <w:proofErr w:type="spellEnd"/>
      <w:r w:rsidRPr="00AD4CE3">
        <w:rPr>
          <w:u w:val="single"/>
        </w:rPr>
        <w:t>:</w:t>
      </w:r>
    </w:p>
    <w:p w14:paraId="47C43065" w14:textId="77777777" w:rsidR="008675DA" w:rsidRDefault="008675DA" w:rsidP="008675DA">
      <w:pPr>
        <w:pStyle w:val="Textoindependiente"/>
        <w:ind w:left="426" w:right="335"/>
      </w:pPr>
    </w:p>
    <w:p w14:paraId="4C816D64" w14:textId="77777777" w:rsidR="008675DA" w:rsidRPr="008675DA" w:rsidRDefault="008675DA" w:rsidP="00095D63">
      <w:pPr>
        <w:pStyle w:val="Textoindependiente"/>
        <w:widowControl w:val="0"/>
        <w:numPr>
          <w:ilvl w:val="0"/>
          <w:numId w:val="3"/>
        </w:numPr>
        <w:autoSpaceDE w:val="0"/>
        <w:autoSpaceDN w:val="0"/>
        <w:spacing w:after="0" w:line="240" w:lineRule="auto"/>
        <w:ind w:right="335"/>
        <w:rPr>
          <w:lang w:val="es-ES"/>
        </w:rPr>
      </w:pPr>
      <w:r w:rsidRPr="008675DA">
        <w:rPr>
          <w:lang w:val="es-ES"/>
        </w:rPr>
        <w:t>Elaborar folleto de directrices sobre comunicación en los proyectos.</w:t>
      </w:r>
    </w:p>
    <w:p w14:paraId="1C4E7DA1" w14:textId="77777777" w:rsidR="008675DA" w:rsidRPr="008675DA" w:rsidRDefault="008675DA" w:rsidP="008675DA">
      <w:pPr>
        <w:pStyle w:val="Textoindependiente"/>
        <w:ind w:left="462" w:right="335"/>
        <w:rPr>
          <w:lang w:val="es-ES"/>
        </w:rPr>
      </w:pPr>
    </w:p>
    <w:p w14:paraId="0A365D56" w14:textId="77777777" w:rsidR="008675DA" w:rsidRPr="008675DA" w:rsidRDefault="008675DA" w:rsidP="008675DA">
      <w:pPr>
        <w:pStyle w:val="Textoindependiente"/>
        <w:ind w:left="426" w:right="335"/>
        <w:rPr>
          <w:lang w:val="es-ES"/>
        </w:rPr>
      </w:pPr>
      <w:r w:rsidRPr="008675DA">
        <w:rPr>
          <w:lang w:val="es-ES"/>
        </w:rPr>
        <w:lastRenderedPageBreak/>
        <w:t>Este punto, propiamente tal, se encuentra pendiente de ejecución. No obstante, se armó un grupo de trabajo, a partir de la reunión realizada en diciembre de 2022, para dar cumplimiento.</w:t>
      </w:r>
    </w:p>
    <w:p w14:paraId="62A76988" w14:textId="77777777" w:rsidR="008675DA" w:rsidRPr="008675DA" w:rsidRDefault="008675DA" w:rsidP="008675DA">
      <w:pPr>
        <w:pStyle w:val="Textoindependiente"/>
        <w:ind w:left="426" w:right="335"/>
        <w:rPr>
          <w:lang w:val="es-ES"/>
        </w:rPr>
      </w:pPr>
    </w:p>
    <w:p w14:paraId="4B887693" w14:textId="77777777" w:rsidR="008675DA" w:rsidRPr="008675DA" w:rsidRDefault="008675DA" w:rsidP="008675DA">
      <w:pPr>
        <w:pStyle w:val="Textoindependiente"/>
        <w:ind w:left="426" w:right="335"/>
        <w:rPr>
          <w:lang w:val="es-ES"/>
        </w:rPr>
      </w:pPr>
      <w:r w:rsidRPr="008675DA">
        <w:rPr>
          <w:lang w:val="es-ES"/>
        </w:rPr>
        <w:t>Aun así, cabe destacar que, en el marco del ciclo de cooperación técnica 2022-2023 de ARCAL, se realizaron reuniones con los grupos de comunicadores/as, conformados al alero de la mayoría de los proyectos que se iniciaron, para dar a conocer las directrices de comunicación de ARCAL, y promover acciones de difusión.</w:t>
      </w:r>
    </w:p>
    <w:p w14:paraId="4D39BC05" w14:textId="77777777" w:rsidR="008675DA" w:rsidRPr="008675DA" w:rsidRDefault="008675DA" w:rsidP="008675DA">
      <w:pPr>
        <w:pStyle w:val="Textoindependiente"/>
        <w:ind w:left="426" w:right="335"/>
        <w:rPr>
          <w:lang w:val="es-ES"/>
        </w:rPr>
      </w:pPr>
    </w:p>
    <w:p w14:paraId="3AEEE4C2" w14:textId="77777777" w:rsidR="008675DA" w:rsidRPr="008675DA" w:rsidRDefault="008675DA" w:rsidP="008675DA">
      <w:pPr>
        <w:pStyle w:val="Textoindependiente"/>
        <w:ind w:left="426" w:right="335"/>
        <w:rPr>
          <w:lang w:val="es-ES"/>
        </w:rPr>
      </w:pPr>
      <w:r w:rsidRPr="008675DA">
        <w:rPr>
          <w:lang w:val="es-ES"/>
        </w:rPr>
        <w:t>El detalle de cada de estas reuniones es el siguiente:</w:t>
      </w:r>
    </w:p>
    <w:p w14:paraId="79CAB140" w14:textId="77777777" w:rsidR="008675DA" w:rsidRPr="008675DA" w:rsidRDefault="008675DA" w:rsidP="008675DA">
      <w:pPr>
        <w:pStyle w:val="Textoindependiente"/>
        <w:ind w:right="335"/>
        <w:rPr>
          <w:lang w:val="es-ES"/>
        </w:rPr>
      </w:pPr>
    </w:p>
    <w:p w14:paraId="6FFEEF17"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RLA1/0/20 (Virtual | 22-25 de marzo de 2022)</w:t>
      </w:r>
    </w:p>
    <w:p w14:paraId="22273586"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553D2C5F" w14:textId="77777777" w:rsidR="008675DA" w:rsidRDefault="008675DA" w:rsidP="008675DA">
      <w:pPr>
        <w:pStyle w:val="Textoindependiente"/>
        <w:ind w:left="1134" w:right="335"/>
      </w:pPr>
    </w:p>
    <w:p w14:paraId="26DC186C"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10 de mayo de 2022.</w:t>
      </w:r>
    </w:p>
    <w:p w14:paraId="64A1ADE4" w14:textId="77777777" w:rsidR="008675DA" w:rsidRPr="008675DA" w:rsidRDefault="008675DA" w:rsidP="008675DA">
      <w:pPr>
        <w:pStyle w:val="Textoindependiente"/>
        <w:ind w:right="335"/>
        <w:rPr>
          <w:lang w:val="es-ES"/>
        </w:rPr>
      </w:pPr>
    </w:p>
    <w:p w14:paraId="2998E8AF" w14:textId="77777777" w:rsidR="008675DA" w:rsidRDefault="008675DA" w:rsidP="008675DA">
      <w:pPr>
        <w:pStyle w:val="Textoindependiente"/>
        <w:ind w:right="335"/>
        <w:jc w:val="center"/>
      </w:pPr>
      <w:r w:rsidRPr="007A3B6E">
        <w:rPr>
          <w:noProof/>
          <w:lang w:val="en-US"/>
        </w:rPr>
        <w:drawing>
          <wp:inline distT="0" distB="0" distL="0" distR="0" wp14:anchorId="6D5854BC" wp14:editId="70B7A9C1">
            <wp:extent cx="4320000" cy="3559973"/>
            <wp:effectExtent l="0" t="0" r="4445" b="254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523"/>
                    <a:stretch/>
                  </pic:blipFill>
                  <pic:spPr bwMode="auto">
                    <a:xfrm>
                      <a:off x="0" y="0"/>
                      <a:ext cx="4320000" cy="3559973"/>
                    </a:xfrm>
                    <a:prstGeom prst="rect">
                      <a:avLst/>
                    </a:prstGeom>
                    <a:ln>
                      <a:noFill/>
                    </a:ln>
                    <a:extLst>
                      <a:ext uri="{53640926-AAD7-44D8-BBD7-CCE9431645EC}">
                        <a14:shadowObscured xmlns:a14="http://schemas.microsoft.com/office/drawing/2010/main"/>
                      </a:ext>
                    </a:extLst>
                  </pic:spPr>
                </pic:pic>
              </a:graphicData>
            </a:graphic>
          </wp:inline>
        </w:drawing>
      </w:r>
    </w:p>
    <w:p w14:paraId="6A2347C8" w14:textId="77777777" w:rsidR="008675DA" w:rsidRDefault="008675DA" w:rsidP="008675DA">
      <w:pPr>
        <w:pStyle w:val="Textoindependiente"/>
        <w:ind w:left="1560" w:right="335"/>
      </w:pPr>
    </w:p>
    <w:p w14:paraId="6685A510" w14:textId="77777777" w:rsidR="008675DA" w:rsidRDefault="008675DA" w:rsidP="008675DA">
      <w:pPr>
        <w:pStyle w:val="Textoindependiente"/>
        <w:ind w:left="1560" w:right="335"/>
      </w:pPr>
    </w:p>
    <w:p w14:paraId="301A35BF"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lastRenderedPageBreak/>
        <w:t>Proyecto RLA 1/0/21 (Virtual | 7-10 de marzo de 2022)</w:t>
      </w:r>
    </w:p>
    <w:p w14:paraId="788CBF8B"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4A9D2B8F" w14:textId="77777777" w:rsidR="008675DA" w:rsidRDefault="008675DA" w:rsidP="008675DA">
      <w:pPr>
        <w:pStyle w:val="Textoindependiente"/>
        <w:ind w:right="335"/>
      </w:pPr>
    </w:p>
    <w:p w14:paraId="0A9CF4BA"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15 de junio de 2022.</w:t>
      </w:r>
    </w:p>
    <w:p w14:paraId="42654D00" w14:textId="77777777" w:rsidR="008675DA" w:rsidRPr="008675DA" w:rsidRDefault="008675DA" w:rsidP="008675DA">
      <w:pPr>
        <w:pStyle w:val="Textoindependiente"/>
        <w:ind w:right="335"/>
        <w:rPr>
          <w:lang w:val="es-ES"/>
        </w:rPr>
      </w:pPr>
    </w:p>
    <w:p w14:paraId="4347D324"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1/0/22 (Virtual | 8 de noviembre de 2022)</w:t>
      </w:r>
    </w:p>
    <w:p w14:paraId="357BD343" w14:textId="77777777" w:rsidR="008675DA" w:rsidRPr="008675DA" w:rsidRDefault="008675DA" w:rsidP="008675DA">
      <w:pPr>
        <w:pStyle w:val="Textoindependiente"/>
        <w:ind w:left="709" w:right="335"/>
        <w:rPr>
          <w:lang w:val="es-ES"/>
        </w:rPr>
      </w:pPr>
      <w:r w:rsidRPr="008675DA">
        <w:rPr>
          <w:lang w:val="es-ES"/>
        </w:rPr>
        <w:t>El PFC, junto a RNC de México, participa en una reunión de comunicaciones con las contrapartes del proyecto, para proponer una estrategia de comunicaciones, e instar a la conformar de un equipo de trabajo para su implementación.</w:t>
      </w:r>
    </w:p>
    <w:p w14:paraId="6A647A3E" w14:textId="77777777" w:rsidR="008675DA" w:rsidRPr="008675DA" w:rsidRDefault="008675DA" w:rsidP="008675DA">
      <w:pPr>
        <w:pStyle w:val="Textoindependiente"/>
        <w:ind w:left="426" w:right="335"/>
        <w:rPr>
          <w:lang w:val="es-ES"/>
        </w:rPr>
      </w:pPr>
    </w:p>
    <w:p w14:paraId="2BB2929D"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5/0/85 (Virtual | 7, 9, 10, 11 y 14 de marzo de 2022)</w:t>
      </w:r>
    </w:p>
    <w:p w14:paraId="7CAF4EB3"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6C6B15AC"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5 de abril de 2022.</w:t>
      </w:r>
    </w:p>
    <w:p w14:paraId="632B5002" w14:textId="77777777" w:rsidR="008675DA" w:rsidRPr="008675DA" w:rsidRDefault="008675DA" w:rsidP="008675DA">
      <w:pPr>
        <w:pStyle w:val="Textoindependiente"/>
        <w:ind w:right="335"/>
        <w:rPr>
          <w:lang w:val="es-ES"/>
        </w:rPr>
      </w:pPr>
    </w:p>
    <w:p w14:paraId="0FA9458E"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5/0/86 (Virtual | 18, 19 y 20 de mayo de 2022)</w:t>
      </w:r>
    </w:p>
    <w:p w14:paraId="6BDE107B" w14:textId="77777777" w:rsidR="008675DA" w:rsidRPr="008675DA" w:rsidRDefault="008675DA" w:rsidP="008675DA">
      <w:pPr>
        <w:pStyle w:val="Textoindependiente"/>
        <w:ind w:left="709" w:right="335"/>
        <w:rPr>
          <w:lang w:val="es-ES"/>
        </w:rPr>
      </w:pPr>
      <w:r w:rsidRPr="008675DA">
        <w:rPr>
          <w:lang w:val="es-ES"/>
        </w:rPr>
        <w:t>El Punto Focal de Comunicaciones (PFC) participa en la primera reunión de coordinación del proyecto, para dar a conocer la estrategia de comunicación de ARCAL, y promover la difusión del proyecto.</w:t>
      </w:r>
    </w:p>
    <w:p w14:paraId="412B2BDB" w14:textId="77777777" w:rsidR="008675DA" w:rsidRPr="008675DA" w:rsidRDefault="008675DA" w:rsidP="008675DA">
      <w:pPr>
        <w:pStyle w:val="Textoindependiente"/>
        <w:ind w:left="709" w:right="335"/>
        <w:rPr>
          <w:lang w:val="es-ES"/>
        </w:rPr>
      </w:pPr>
    </w:p>
    <w:p w14:paraId="303E3D10"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5/0/87 (Virtual | 23-25 de mayo de 2022)</w:t>
      </w:r>
    </w:p>
    <w:p w14:paraId="5EB953BF" w14:textId="77777777" w:rsidR="008675DA" w:rsidRPr="008675DA" w:rsidRDefault="008675DA" w:rsidP="008675DA">
      <w:pPr>
        <w:pStyle w:val="Textoindependiente"/>
        <w:ind w:left="709" w:right="335"/>
        <w:rPr>
          <w:lang w:val="es-ES"/>
        </w:rPr>
      </w:pPr>
      <w:r w:rsidRPr="008675DA">
        <w:rPr>
          <w:lang w:val="es-ES"/>
        </w:rPr>
        <w:t>Punto Focal de Comunicaciones participa en la 1ª reunión de coordinación del proyecto.</w:t>
      </w:r>
    </w:p>
    <w:p w14:paraId="06CEA46D" w14:textId="77777777" w:rsidR="008675DA" w:rsidRPr="008675DA" w:rsidRDefault="008675DA" w:rsidP="008675DA">
      <w:pPr>
        <w:pStyle w:val="Textoindependiente"/>
        <w:ind w:left="1134" w:right="335"/>
        <w:rPr>
          <w:lang w:val="es-ES"/>
        </w:rPr>
      </w:pPr>
    </w:p>
    <w:p w14:paraId="40869B80"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5/0/89 (Virtual | 21-24 de marzo de 2022)</w:t>
      </w:r>
    </w:p>
    <w:p w14:paraId="0708564B"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65E33816" w14:textId="77777777" w:rsidR="008675DA" w:rsidRDefault="008675DA" w:rsidP="008675DA">
      <w:pPr>
        <w:pStyle w:val="Textoindependiente"/>
        <w:ind w:right="335"/>
      </w:pPr>
    </w:p>
    <w:p w14:paraId="58EB90B6"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17 de junio de 2022.</w:t>
      </w:r>
    </w:p>
    <w:p w14:paraId="601B8576" w14:textId="77777777" w:rsidR="008675DA" w:rsidRPr="008675DA" w:rsidRDefault="008675DA" w:rsidP="008675DA">
      <w:pPr>
        <w:pStyle w:val="Textoindependiente"/>
        <w:ind w:right="335"/>
        <w:rPr>
          <w:lang w:val="es-ES"/>
        </w:rPr>
      </w:pPr>
    </w:p>
    <w:p w14:paraId="1ADBD690" w14:textId="77777777" w:rsidR="008675DA" w:rsidRPr="008675DA" w:rsidRDefault="008675DA" w:rsidP="008675DA">
      <w:pPr>
        <w:pStyle w:val="Textoindependiente"/>
        <w:ind w:right="335"/>
        <w:rPr>
          <w:lang w:val="es-ES"/>
        </w:rPr>
      </w:pPr>
    </w:p>
    <w:p w14:paraId="7EC30BDB" w14:textId="77777777" w:rsidR="008675DA" w:rsidRDefault="008675DA" w:rsidP="008675DA">
      <w:pPr>
        <w:pStyle w:val="Textoindependiente"/>
        <w:ind w:right="335"/>
        <w:jc w:val="center"/>
      </w:pPr>
      <w:r w:rsidRPr="0024076D">
        <w:rPr>
          <w:noProof/>
          <w:lang w:val="en-US"/>
        </w:rPr>
        <w:lastRenderedPageBreak/>
        <w:drawing>
          <wp:inline distT="0" distB="0" distL="0" distR="0" wp14:anchorId="50F83BE3" wp14:editId="5E1E4729">
            <wp:extent cx="4320000" cy="3932131"/>
            <wp:effectExtent l="0" t="0" r="444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11" b="7061"/>
                    <a:stretch/>
                  </pic:blipFill>
                  <pic:spPr bwMode="auto">
                    <a:xfrm>
                      <a:off x="0" y="0"/>
                      <a:ext cx="4320000" cy="3932131"/>
                    </a:xfrm>
                    <a:prstGeom prst="rect">
                      <a:avLst/>
                    </a:prstGeom>
                    <a:ln>
                      <a:noFill/>
                    </a:ln>
                    <a:extLst>
                      <a:ext uri="{53640926-AAD7-44D8-BBD7-CCE9431645EC}">
                        <a14:shadowObscured xmlns:a14="http://schemas.microsoft.com/office/drawing/2010/main"/>
                      </a:ext>
                    </a:extLst>
                  </pic:spPr>
                </pic:pic>
              </a:graphicData>
            </a:graphic>
          </wp:inline>
        </w:drawing>
      </w:r>
    </w:p>
    <w:p w14:paraId="1BAABD95" w14:textId="77777777" w:rsidR="008675DA" w:rsidRDefault="008675DA" w:rsidP="008675DA">
      <w:pPr>
        <w:pStyle w:val="Textoindependiente"/>
        <w:ind w:right="335"/>
        <w:jc w:val="center"/>
      </w:pPr>
    </w:p>
    <w:p w14:paraId="0037BBB3" w14:textId="77777777" w:rsidR="008675DA" w:rsidRDefault="008675DA" w:rsidP="008675DA">
      <w:pPr>
        <w:pStyle w:val="Textoindependiente"/>
        <w:ind w:right="335"/>
      </w:pPr>
    </w:p>
    <w:p w14:paraId="752868D6" w14:textId="77777777" w:rsidR="008675DA" w:rsidRDefault="008675DA" w:rsidP="008675DA">
      <w:pPr>
        <w:pStyle w:val="Textoindependiente"/>
        <w:ind w:right="335"/>
      </w:pPr>
    </w:p>
    <w:p w14:paraId="2A4ADD65"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6/0/85 (Virtual | 6-8 de abril de 2022)</w:t>
      </w:r>
    </w:p>
    <w:p w14:paraId="151C331A"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75E123E4" w14:textId="77777777" w:rsidR="008675DA" w:rsidRDefault="008675DA" w:rsidP="008675DA">
      <w:pPr>
        <w:pStyle w:val="Textoindependiente"/>
        <w:ind w:left="709" w:right="335"/>
      </w:pPr>
    </w:p>
    <w:p w14:paraId="592ACB8D" w14:textId="77777777" w:rsidR="008675DA" w:rsidRDefault="008675DA" w:rsidP="008675DA">
      <w:pPr>
        <w:pStyle w:val="Textoindependiente"/>
        <w:ind w:left="709" w:right="335"/>
        <w:jc w:val="center"/>
      </w:pPr>
      <w:r w:rsidRPr="007A3B6E">
        <w:rPr>
          <w:noProof/>
          <w:lang w:val="en-US"/>
        </w:rPr>
        <w:lastRenderedPageBreak/>
        <w:drawing>
          <wp:inline distT="0" distB="0" distL="0" distR="0" wp14:anchorId="4A9CC59D" wp14:editId="7B55EA14">
            <wp:extent cx="4680000" cy="4075818"/>
            <wp:effectExtent l="0" t="0" r="6350" b="12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796"/>
                    <a:stretch/>
                  </pic:blipFill>
                  <pic:spPr bwMode="auto">
                    <a:xfrm>
                      <a:off x="0" y="0"/>
                      <a:ext cx="4680000" cy="4075818"/>
                    </a:xfrm>
                    <a:prstGeom prst="rect">
                      <a:avLst/>
                    </a:prstGeom>
                    <a:ln>
                      <a:noFill/>
                    </a:ln>
                    <a:extLst>
                      <a:ext uri="{53640926-AAD7-44D8-BBD7-CCE9431645EC}">
                        <a14:shadowObscured xmlns:a14="http://schemas.microsoft.com/office/drawing/2010/main"/>
                      </a:ext>
                    </a:extLst>
                  </pic:spPr>
                </pic:pic>
              </a:graphicData>
            </a:graphic>
          </wp:inline>
        </w:drawing>
      </w:r>
    </w:p>
    <w:p w14:paraId="59CFC573" w14:textId="77777777" w:rsidR="008675DA" w:rsidRDefault="008675DA" w:rsidP="008675DA">
      <w:pPr>
        <w:pStyle w:val="Textoindependiente"/>
        <w:ind w:left="709" w:right="335"/>
      </w:pPr>
    </w:p>
    <w:p w14:paraId="12D6B5D4" w14:textId="77777777" w:rsidR="008675DA" w:rsidRDefault="008675DA" w:rsidP="008675DA">
      <w:pPr>
        <w:pStyle w:val="Textoindependiente"/>
        <w:ind w:left="709" w:right="335"/>
      </w:pPr>
    </w:p>
    <w:p w14:paraId="520A52D1"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6/0/86 (Virtual | 29-31 de marzo de 2022)</w:t>
      </w:r>
    </w:p>
    <w:p w14:paraId="7117FCBB"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404785D9" w14:textId="77777777" w:rsidR="008675DA" w:rsidRDefault="008675DA" w:rsidP="008675DA">
      <w:pPr>
        <w:pStyle w:val="Textoindependiente"/>
        <w:ind w:right="335"/>
      </w:pPr>
    </w:p>
    <w:p w14:paraId="12E6AFAD"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2 de junio de 2022.</w:t>
      </w:r>
    </w:p>
    <w:p w14:paraId="36EE2B28" w14:textId="77777777" w:rsidR="008675DA" w:rsidRPr="003D7E88" w:rsidRDefault="008675DA" w:rsidP="008675DA"/>
    <w:p w14:paraId="69FA76EB" w14:textId="77777777" w:rsidR="008675DA" w:rsidRPr="003D7E88" w:rsidRDefault="008675DA" w:rsidP="008675DA"/>
    <w:p w14:paraId="48B109F6" w14:textId="77777777" w:rsidR="008675DA" w:rsidRPr="003D7E88" w:rsidRDefault="008675DA" w:rsidP="008675DA"/>
    <w:p w14:paraId="4AD7EE1F" w14:textId="77777777" w:rsidR="008675DA" w:rsidRPr="003D7E88" w:rsidRDefault="008675DA" w:rsidP="008675DA"/>
    <w:p w14:paraId="58D6E73D" w14:textId="77777777" w:rsidR="008675DA" w:rsidRPr="003D7E88" w:rsidRDefault="008675DA" w:rsidP="008675DA"/>
    <w:p w14:paraId="4771F00B" w14:textId="77777777" w:rsidR="008675DA" w:rsidRDefault="008675DA" w:rsidP="008675DA">
      <w:pPr>
        <w:pStyle w:val="Textoindependiente"/>
        <w:ind w:right="335"/>
        <w:jc w:val="center"/>
      </w:pPr>
      <w:r w:rsidRPr="007A3B6E">
        <w:rPr>
          <w:noProof/>
          <w:lang w:val="en-US"/>
        </w:rPr>
        <w:lastRenderedPageBreak/>
        <w:drawing>
          <wp:inline distT="0" distB="0" distL="0" distR="0" wp14:anchorId="2A01FD80" wp14:editId="2966D145">
            <wp:extent cx="5039766" cy="4152900"/>
            <wp:effectExtent l="0" t="0" r="889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874"/>
                    <a:stretch/>
                  </pic:blipFill>
                  <pic:spPr bwMode="auto">
                    <a:xfrm>
                      <a:off x="0" y="0"/>
                      <a:ext cx="5040000" cy="4153093"/>
                    </a:xfrm>
                    <a:prstGeom prst="rect">
                      <a:avLst/>
                    </a:prstGeom>
                    <a:ln>
                      <a:noFill/>
                    </a:ln>
                    <a:extLst>
                      <a:ext uri="{53640926-AAD7-44D8-BBD7-CCE9431645EC}">
                        <a14:shadowObscured xmlns:a14="http://schemas.microsoft.com/office/drawing/2010/main"/>
                      </a:ext>
                    </a:extLst>
                  </pic:spPr>
                </pic:pic>
              </a:graphicData>
            </a:graphic>
          </wp:inline>
        </w:drawing>
      </w:r>
    </w:p>
    <w:p w14:paraId="7912AA83" w14:textId="77777777" w:rsidR="008675DA" w:rsidRDefault="008675DA" w:rsidP="008675DA">
      <w:pPr>
        <w:pStyle w:val="Textoindependiente"/>
        <w:ind w:right="335"/>
      </w:pPr>
    </w:p>
    <w:p w14:paraId="5C245F98" w14:textId="77777777" w:rsidR="008675DA" w:rsidRDefault="008675DA" w:rsidP="008675DA">
      <w:pPr>
        <w:pStyle w:val="Textoindependiente"/>
        <w:ind w:right="335"/>
      </w:pPr>
    </w:p>
    <w:p w14:paraId="7A743BBB"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6/0/89 (Virtual | 7-9 de marzo de 2022)</w:t>
      </w:r>
    </w:p>
    <w:p w14:paraId="58247C41"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0ABFA541" w14:textId="77777777" w:rsidR="008675DA" w:rsidRDefault="008675DA" w:rsidP="008675DA">
      <w:pPr>
        <w:pStyle w:val="Textoindependiente"/>
        <w:ind w:right="335"/>
      </w:pPr>
    </w:p>
    <w:p w14:paraId="753367B5"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14 de junio de 2022.</w:t>
      </w:r>
    </w:p>
    <w:p w14:paraId="501E7454" w14:textId="77777777" w:rsidR="008675DA" w:rsidRPr="008675DA" w:rsidRDefault="008675DA" w:rsidP="008675DA">
      <w:pPr>
        <w:pStyle w:val="Textoindependiente"/>
        <w:ind w:right="335"/>
        <w:rPr>
          <w:lang w:val="es-ES"/>
        </w:rPr>
      </w:pPr>
    </w:p>
    <w:p w14:paraId="3B6191CF" w14:textId="77777777" w:rsidR="008675DA" w:rsidRPr="003D7E88" w:rsidRDefault="008675DA" w:rsidP="008675DA"/>
    <w:p w14:paraId="29237D21" w14:textId="77777777" w:rsidR="008675DA" w:rsidRPr="003D7E88" w:rsidRDefault="008675DA" w:rsidP="008675DA"/>
    <w:p w14:paraId="5184270A" w14:textId="77777777" w:rsidR="008675DA" w:rsidRPr="003D7E88" w:rsidRDefault="008675DA" w:rsidP="008675DA"/>
    <w:p w14:paraId="55DA927B" w14:textId="77777777" w:rsidR="008675DA" w:rsidRPr="003D7E88" w:rsidRDefault="008675DA" w:rsidP="008675DA"/>
    <w:p w14:paraId="3D326F72" w14:textId="77777777" w:rsidR="008675DA" w:rsidRPr="003D7E88" w:rsidRDefault="008675DA" w:rsidP="008675DA"/>
    <w:p w14:paraId="52EA3E6E" w14:textId="77777777" w:rsidR="008675DA" w:rsidRPr="003D7E88" w:rsidRDefault="008675DA" w:rsidP="008675DA"/>
    <w:p w14:paraId="7F69EFE1" w14:textId="77777777" w:rsidR="008675DA" w:rsidRPr="003D7E88" w:rsidRDefault="008675DA" w:rsidP="008675DA"/>
    <w:p w14:paraId="1E24767D" w14:textId="77777777" w:rsidR="008675DA" w:rsidRDefault="008675DA" w:rsidP="008675DA">
      <w:pPr>
        <w:tabs>
          <w:tab w:val="left" w:pos="2988"/>
        </w:tabs>
      </w:pPr>
      <w:r>
        <w:tab/>
      </w:r>
    </w:p>
    <w:p w14:paraId="77E254AD" w14:textId="77777777" w:rsidR="008675DA" w:rsidRDefault="008675DA" w:rsidP="008675DA">
      <w:pPr>
        <w:tabs>
          <w:tab w:val="left" w:pos="2988"/>
        </w:tabs>
      </w:pPr>
    </w:p>
    <w:p w14:paraId="40D764B0" w14:textId="77777777" w:rsidR="008675DA" w:rsidRDefault="008675DA" w:rsidP="008675DA">
      <w:pPr>
        <w:pStyle w:val="Textoindependiente"/>
        <w:ind w:right="335"/>
        <w:jc w:val="center"/>
      </w:pPr>
      <w:r w:rsidRPr="004860B8">
        <w:rPr>
          <w:noProof/>
          <w:lang w:val="en-US"/>
        </w:rPr>
        <w:lastRenderedPageBreak/>
        <w:drawing>
          <wp:inline distT="0" distB="0" distL="0" distR="0" wp14:anchorId="68771FA0" wp14:editId="3D053BFB">
            <wp:extent cx="4320000" cy="3615892"/>
            <wp:effectExtent l="0" t="0" r="4445"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623"/>
                    <a:stretch/>
                  </pic:blipFill>
                  <pic:spPr bwMode="auto">
                    <a:xfrm>
                      <a:off x="0" y="0"/>
                      <a:ext cx="4320000" cy="3615892"/>
                    </a:xfrm>
                    <a:prstGeom prst="rect">
                      <a:avLst/>
                    </a:prstGeom>
                    <a:ln>
                      <a:noFill/>
                    </a:ln>
                    <a:extLst>
                      <a:ext uri="{53640926-AAD7-44D8-BBD7-CCE9431645EC}">
                        <a14:shadowObscured xmlns:a14="http://schemas.microsoft.com/office/drawing/2010/main"/>
                      </a:ext>
                    </a:extLst>
                  </pic:spPr>
                </pic:pic>
              </a:graphicData>
            </a:graphic>
          </wp:inline>
        </w:drawing>
      </w:r>
    </w:p>
    <w:p w14:paraId="223E86E3" w14:textId="77777777" w:rsidR="008675DA" w:rsidRDefault="008675DA" w:rsidP="008675DA">
      <w:pPr>
        <w:pStyle w:val="Textoindependiente"/>
        <w:ind w:right="335"/>
        <w:jc w:val="center"/>
      </w:pPr>
    </w:p>
    <w:p w14:paraId="53C968DD" w14:textId="77777777" w:rsidR="008675DA" w:rsidRDefault="008675DA" w:rsidP="008675DA">
      <w:pPr>
        <w:pStyle w:val="Textoindependiente"/>
        <w:ind w:right="335"/>
      </w:pPr>
    </w:p>
    <w:p w14:paraId="70C8BB2D"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6/0/90 (Virtual | 21-23 de febrero de 2022)</w:t>
      </w:r>
    </w:p>
    <w:p w14:paraId="5FC1A5D5"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2303B938" w14:textId="77777777" w:rsidR="008675DA" w:rsidRDefault="008675DA" w:rsidP="008675DA">
      <w:pPr>
        <w:pStyle w:val="Textoindependiente"/>
        <w:ind w:right="335"/>
      </w:pPr>
    </w:p>
    <w:p w14:paraId="60E54ED7" w14:textId="77777777" w:rsidR="008675DA" w:rsidRPr="008675DA" w:rsidRDefault="008675DA" w:rsidP="00095D63">
      <w:pPr>
        <w:pStyle w:val="Textoindependiente"/>
        <w:widowControl w:val="0"/>
        <w:numPr>
          <w:ilvl w:val="0"/>
          <w:numId w:val="5"/>
        </w:numPr>
        <w:autoSpaceDE w:val="0"/>
        <w:autoSpaceDN w:val="0"/>
        <w:spacing w:after="0" w:line="240" w:lineRule="auto"/>
        <w:ind w:left="1134" w:right="335"/>
        <w:rPr>
          <w:lang w:val="es-ES"/>
        </w:rPr>
      </w:pPr>
      <w:r w:rsidRPr="008675DA">
        <w:rPr>
          <w:lang w:val="es-ES"/>
        </w:rPr>
        <w:t>Reunión de comunicaciones con contrapartes y comunicadores/as del proyecto, realizada de manera virtual el 11 de agosto de 2022.</w:t>
      </w:r>
    </w:p>
    <w:p w14:paraId="580E8278" w14:textId="77777777" w:rsidR="008675DA" w:rsidRPr="008675DA" w:rsidRDefault="008675DA" w:rsidP="008675DA">
      <w:pPr>
        <w:pStyle w:val="Textoindependiente"/>
        <w:ind w:right="335"/>
        <w:rPr>
          <w:lang w:val="es-ES"/>
        </w:rPr>
      </w:pPr>
    </w:p>
    <w:p w14:paraId="3FB012CE" w14:textId="77777777" w:rsidR="008675DA" w:rsidRPr="003D7E88" w:rsidRDefault="008675DA" w:rsidP="008675DA"/>
    <w:p w14:paraId="60CE412D" w14:textId="77777777" w:rsidR="008675DA" w:rsidRPr="003D7E88" w:rsidRDefault="008675DA" w:rsidP="008675DA"/>
    <w:p w14:paraId="63A73B1B" w14:textId="77777777" w:rsidR="008675DA" w:rsidRPr="003D7E88" w:rsidRDefault="008675DA" w:rsidP="008675DA"/>
    <w:p w14:paraId="219359E5" w14:textId="77777777" w:rsidR="008675DA" w:rsidRPr="003D7E88" w:rsidRDefault="008675DA" w:rsidP="008675DA"/>
    <w:p w14:paraId="2CEC6CED" w14:textId="77777777" w:rsidR="008675DA" w:rsidRPr="003D7E88" w:rsidRDefault="008675DA" w:rsidP="008675DA"/>
    <w:p w14:paraId="051B858F" w14:textId="77777777" w:rsidR="008675DA" w:rsidRPr="003D7E88" w:rsidRDefault="008675DA" w:rsidP="008675DA"/>
    <w:p w14:paraId="0BDF810A" w14:textId="77777777" w:rsidR="008675DA" w:rsidRPr="003D7E88" w:rsidRDefault="008675DA" w:rsidP="008675DA"/>
    <w:p w14:paraId="1866180E" w14:textId="77777777" w:rsidR="008675DA" w:rsidRDefault="008675DA" w:rsidP="008675DA"/>
    <w:p w14:paraId="1FB58623" w14:textId="77777777" w:rsidR="008675DA" w:rsidRDefault="008675DA" w:rsidP="008675DA">
      <w:pPr>
        <w:tabs>
          <w:tab w:val="left" w:pos="3648"/>
        </w:tabs>
      </w:pPr>
      <w:r>
        <w:tab/>
      </w:r>
    </w:p>
    <w:p w14:paraId="11E7B746" w14:textId="77777777" w:rsidR="008675DA" w:rsidRPr="003D7E88" w:rsidRDefault="008675DA" w:rsidP="008675DA">
      <w:pPr>
        <w:tabs>
          <w:tab w:val="left" w:pos="3648"/>
        </w:tabs>
      </w:pPr>
    </w:p>
    <w:p w14:paraId="016EA1A5" w14:textId="77777777" w:rsidR="008675DA" w:rsidRDefault="008675DA" w:rsidP="008675DA">
      <w:pPr>
        <w:pStyle w:val="Textoindependiente"/>
        <w:ind w:right="335"/>
        <w:jc w:val="center"/>
      </w:pPr>
      <w:r w:rsidRPr="009D5767">
        <w:rPr>
          <w:noProof/>
          <w:lang w:val="en-US"/>
        </w:rPr>
        <w:lastRenderedPageBreak/>
        <w:drawing>
          <wp:inline distT="0" distB="0" distL="0" distR="0" wp14:anchorId="0CDAD385" wp14:editId="41F145CC">
            <wp:extent cx="4320000" cy="3523107"/>
            <wp:effectExtent l="0" t="0" r="4445"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3523107"/>
                    </a:xfrm>
                    <a:prstGeom prst="rect">
                      <a:avLst/>
                    </a:prstGeom>
                  </pic:spPr>
                </pic:pic>
              </a:graphicData>
            </a:graphic>
          </wp:inline>
        </w:drawing>
      </w:r>
    </w:p>
    <w:p w14:paraId="0C3BE6AD" w14:textId="77777777" w:rsidR="008675DA" w:rsidRDefault="008675DA" w:rsidP="008675DA">
      <w:pPr>
        <w:pStyle w:val="Textoindependiente"/>
        <w:ind w:right="335"/>
        <w:jc w:val="center"/>
      </w:pPr>
    </w:p>
    <w:p w14:paraId="710D2302" w14:textId="77777777" w:rsidR="008675DA" w:rsidRDefault="008675DA" w:rsidP="008675DA">
      <w:pPr>
        <w:pStyle w:val="Textoindependiente"/>
        <w:ind w:left="426" w:right="335"/>
      </w:pPr>
    </w:p>
    <w:p w14:paraId="2004F6DB"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Proyecto RLA 7/0/26 (Virtual | 28-31 de marzo de 2022)</w:t>
      </w:r>
    </w:p>
    <w:p w14:paraId="797EF9CF" w14:textId="77777777" w:rsidR="008675DA" w:rsidRDefault="008675DA" w:rsidP="008675DA">
      <w:pPr>
        <w:pStyle w:val="Textoindependiente"/>
        <w:ind w:left="709" w:right="335"/>
      </w:pPr>
      <w:r w:rsidRPr="008675DA">
        <w:rPr>
          <w:lang w:val="es-ES"/>
        </w:rPr>
        <w:t xml:space="preserve">El Punto Focal de Comunicaciones (PFC) participa en la primera reunión de coordinación del proyecto, para dar a conocer la estrategia de comunicación de ARCAL, y promover la difusión del proyecto. </w:t>
      </w:r>
      <w:proofErr w:type="gramStart"/>
      <w:r>
        <w:t xml:space="preserve">Se </w:t>
      </w:r>
      <w:proofErr w:type="spellStart"/>
      <w:r>
        <w:t>insta</w:t>
      </w:r>
      <w:proofErr w:type="spellEnd"/>
      <w:r>
        <w:t xml:space="preserve"> a </w:t>
      </w:r>
      <w:proofErr w:type="spellStart"/>
      <w:r>
        <w:t>conformar</w:t>
      </w:r>
      <w:proofErr w:type="spellEnd"/>
      <w:r>
        <w:t xml:space="preserve"> </w:t>
      </w:r>
      <w:proofErr w:type="spellStart"/>
      <w:r>
        <w:t>grupo</w:t>
      </w:r>
      <w:proofErr w:type="spellEnd"/>
      <w:r>
        <w:t xml:space="preserve"> de </w:t>
      </w:r>
      <w:proofErr w:type="spellStart"/>
      <w:r>
        <w:t>comunicaciones</w:t>
      </w:r>
      <w:proofErr w:type="spellEnd"/>
      <w:r>
        <w:t>.</w:t>
      </w:r>
      <w:proofErr w:type="gramEnd"/>
    </w:p>
    <w:p w14:paraId="17427AA1" w14:textId="77777777" w:rsidR="008675DA" w:rsidRDefault="008675DA" w:rsidP="008675DA">
      <w:pPr>
        <w:pStyle w:val="Textoindependiente"/>
        <w:ind w:left="709" w:right="335"/>
      </w:pPr>
    </w:p>
    <w:p w14:paraId="6C6732D9" w14:textId="77777777" w:rsidR="008675DA" w:rsidRPr="008675DA" w:rsidRDefault="008675DA" w:rsidP="00095D63">
      <w:pPr>
        <w:pStyle w:val="Textoindependiente"/>
        <w:widowControl w:val="0"/>
        <w:numPr>
          <w:ilvl w:val="0"/>
          <w:numId w:val="3"/>
        </w:numPr>
        <w:autoSpaceDE w:val="0"/>
        <w:autoSpaceDN w:val="0"/>
        <w:spacing w:after="0" w:line="240" w:lineRule="auto"/>
        <w:ind w:right="335"/>
        <w:rPr>
          <w:lang w:val="es-ES"/>
        </w:rPr>
      </w:pPr>
      <w:r w:rsidRPr="008675DA">
        <w:rPr>
          <w:lang w:val="es-ES"/>
        </w:rPr>
        <w:t>Mantener informado al RNC sobre la comunicación de los proyectos del país.</w:t>
      </w:r>
    </w:p>
    <w:p w14:paraId="4E16B028" w14:textId="77777777" w:rsidR="008675DA" w:rsidRPr="008675DA" w:rsidRDefault="008675DA" w:rsidP="008675DA">
      <w:pPr>
        <w:pStyle w:val="Textoindependiente"/>
        <w:ind w:left="462" w:right="335"/>
        <w:rPr>
          <w:lang w:val="es-ES"/>
        </w:rPr>
      </w:pPr>
    </w:p>
    <w:p w14:paraId="5770DC26" w14:textId="77777777" w:rsidR="008675DA" w:rsidRPr="008675DA" w:rsidRDefault="008675DA" w:rsidP="008675DA">
      <w:pPr>
        <w:pStyle w:val="Textoindependiente"/>
        <w:ind w:left="462" w:right="335"/>
        <w:rPr>
          <w:lang w:val="es-ES"/>
        </w:rPr>
      </w:pPr>
      <w:r w:rsidRPr="008675DA">
        <w:rPr>
          <w:lang w:val="es-ES"/>
        </w:rPr>
        <w:t>Si bien, esta es responsabilidad de los y las coordinadores/as, como así también de las contrapartes técnicas, el Punto Focal de Comunicaciones de ARCAL ha promovido aumentar el flujo de informaciones, de modo de ir dando cuenta a toda la red sobre las principales noticias que se van generando. Esta es una tarea permanente, y que se van dando en virtud del avance los proyectos de o los ciclos en ejecución.</w:t>
      </w:r>
    </w:p>
    <w:p w14:paraId="1FBA940B" w14:textId="77777777" w:rsidR="008675DA" w:rsidRPr="008675DA" w:rsidRDefault="008675DA" w:rsidP="008675DA">
      <w:pPr>
        <w:pStyle w:val="Textoindependiente"/>
        <w:ind w:left="462" w:right="335"/>
        <w:rPr>
          <w:lang w:val="es-ES"/>
        </w:rPr>
      </w:pPr>
    </w:p>
    <w:p w14:paraId="53CE3599" w14:textId="77777777" w:rsidR="008675DA" w:rsidRPr="008675DA" w:rsidRDefault="008675DA" w:rsidP="008675DA">
      <w:pPr>
        <w:pStyle w:val="Textoindependiente"/>
        <w:ind w:left="102" w:right="335"/>
        <w:rPr>
          <w:b/>
          <w:i/>
          <w:lang w:val="es-ES"/>
        </w:rPr>
      </w:pPr>
      <w:r w:rsidRPr="008675DA">
        <w:rPr>
          <w:b/>
          <w:i/>
          <w:lang w:val="es-ES"/>
        </w:rPr>
        <w:t>Objetivo específico 3</w:t>
      </w:r>
    </w:p>
    <w:p w14:paraId="28EB12FD" w14:textId="77777777" w:rsidR="008675DA" w:rsidRPr="008675DA" w:rsidRDefault="008675DA" w:rsidP="008675DA">
      <w:pPr>
        <w:pStyle w:val="Textoindependiente"/>
        <w:spacing w:before="1"/>
        <w:ind w:left="142" w:right="336"/>
        <w:rPr>
          <w:lang w:val="es-ES"/>
        </w:rPr>
      </w:pPr>
      <w:r w:rsidRPr="008675DA">
        <w:rPr>
          <w:lang w:val="es-ES"/>
        </w:rPr>
        <w:t>Homologar materiales de divulgación impresos y digitales.</w:t>
      </w:r>
    </w:p>
    <w:p w14:paraId="5D4436AB" w14:textId="77777777" w:rsidR="008675DA" w:rsidRPr="008675DA" w:rsidRDefault="008675DA" w:rsidP="008675DA">
      <w:pPr>
        <w:pStyle w:val="Textoindependiente"/>
        <w:spacing w:before="1"/>
        <w:ind w:left="142" w:right="336"/>
        <w:rPr>
          <w:lang w:val="es-ES"/>
        </w:rPr>
      </w:pPr>
    </w:p>
    <w:p w14:paraId="1CF23842" w14:textId="77777777" w:rsidR="008675DA" w:rsidRPr="00AD4CE3" w:rsidRDefault="008675DA" w:rsidP="008675DA">
      <w:pPr>
        <w:pStyle w:val="Textoindependiente"/>
        <w:spacing w:before="1"/>
        <w:ind w:left="142" w:right="336"/>
        <w:rPr>
          <w:u w:val="single"/>
        </w:rPr>
      </w:pPr>
      <w:proofErr w:type="spellStart"/>
      <w:r w:rsidRPr="00AD4CE3">
        <w:rPr>
          <w:u w:val="single"/>
        </w:rPr>
        <w:t>Acciones</w:t>
      </w:r>
      <w:proofErr w:type="spellEnd"/>
      <w:r w:rsidRPr="00AD4CE3">
        <w:rPr>
          <w:u w:val="single"/>
        </w:rPr>
        <w:t>:</w:t>
      </w:r>
    </w:p>
    <w:p w14:paraId="1364F24D" w14:textId="77777777" w:rsidR="008675DA" w:rsidRDefault="008675DA" w:rsidP="008675DA">
      <w:pPr>
        <w:pStyle w:val="Textoindependiente"/>
        <w:spacing w:before="1"/>
        <w:ind w:left="142" w:right="336"/>
      </w:pPr>
    </w:p>
    <w:p w14:paraId="22B041E6" w14:textId="77777777" w:rsidR="008675DA" w:rsidRPr="008675DA" w:rsidRDefault="008675DA" w:rsidP="00095D63">
      <w:pPr>
        <w:pStyle w:val="Textoindependiente"/>
        <w:widowControl w:val="0"/>
        <w:numPr>
          <w:ilvl w:val="0"/>
          <w:numId w:val="3"/>
        </w:numPr>
        <w:autoSpaceDE w:val="0"/>
        <w:autoSpaceDN w:val="0"/>
        <w:spacing w:before="1" w:after="0" w:line="240" w:lineRule="auto"/>
        <w:ind w:right="336"/>
        <w:rPr>
          <w:lang w:val="es-ES"/>
        </w:rPr>
      </w:pPr>
      <w:r w:rsidRPr="008675DA">
        <w:rPr>
          <w:lang w:val="es-ES"/>
        </w:rPr>
        <w:lastRenderedPageBreak/>
        <w:t>Producir materiales gráficos genéricos para toda la región en apoyo a las actividades de ARCAL.</w:t>
      </w:r>
    </w:p>
    <w:p w14:paraId="5EDCEACC" w14:textId="77777777" w:rsidR="008675DA" w:rsidRPr="008675DA" w:rsidRDefault="008675DA" w:rsidP="008675DA">
      <w:pPr>
        <w:pStyle w:val="Textoindependiente"/>
        <w:ind w:left="462" w:right="335"/>
        <w:rPr>
          <w:lang w:val="es-ES"/>
        </w:rPr>
      </w:pPr>
    </w:p>
    <w:p w14:paraId="5C287092" w14:textId="77777777" w:rsidR="008675DA" w:rsidRPr="008675DA" w:rsidRDefault="008675DA" w:rsidP="008675DA">
      <w:pPr>
        <w:pStyle w:val="Textoindependiente"/>
        <w:ind w:left="426" w:right="335"/>
        <w:rPr>
          <w:lang w:val="es-ES"/>
        </w:rPr>
      </w:pPr>
      <w:r w:rsidRPr="008675DA">
        <w:rPr>
          <w:lang w:val="es-ES"/>
        </w:rPr>
        <w:t>Esta tarea quedó pendiente en el periodo anterior; no obstante, se coordinó su desarrollo durante la reunión realizada en Belice, y ya hoy contamos con materiales genéricos, que están puestos a disposición de todos los países que forman parte del Acuerdo.</w:t>
      </w:r>
    </w:p>
    <w:p w14:paraId="1673706D" w14:textId="77777777" w:rsidR="008675DA" w:rsidRPr="008675DA" w:rsidRDefault="008675DA" w:rsidP="008675DA">
      <w:pPr>
        <w:pStyle w:val="Textoindependiente"/>
        <w:ind w:left="426" w:right="335"/>
        <w:rPr>
          <w:lang w:val="es-ES"/>
        </w:rPr>
      </w:pPr>
    </w:p>
    <w:p w14:paraId="65ACC1D7" w14:textId="77777777" w:rsidR="008675DA" w:rsidRPr="008675DA" w:rsidRDefault="008675DA" w:rsidP="008675DA">
      <w:pPr>
        <w:pStyle w:val="Textoindependiente"/>
        <w:ind w:left="426" w:right="335"/>
        <w:rPr>
          <w:lang w:val="es-ES"/>
        </w:rPr>
      </w:pPr>
      <w:r w:rsidRPr="008675DA">
        <w:rPr>
          <w:lang w:val="es-ES"/>
        </w:rPr>
        <w:t>No obstante, en forma previa, se habían desarrollado algunas piezas gráficas, desarrolladas tanto por el PFC como por la RNC de Perú, que fueron compartidas con todos/as los/as comunicadores/as para su difusión.</w:t>
      </w:r>
    </w:p>
    <w:p w14:paraId="2F953072" w14:textId="77777777" w:rsidR="008675DA" w:rsidRPr="008675DA" w:rsidRDefault="008675DA" w:rsidP="008675DA">
      <w:pPr>
        <w:pStyle w:val="Textoindependiente"/>
        <w:ind w:left="426" w:right="335"/>
        <w:rPr>
          <w:lang w:val="es-ES"/>
        </w:rPr>
      </w:pPr>
    </w:p>
    <w:p w14:paraId="09704901" w14:textId="77777777" w:rsidR="008675DA" w:rsidRDefault="008675DA" w:rsidP="008675DA">
      <w:pPr>
        <w:pStyle w:val="Textoindependiente"/>
        <w:ind w:right="335"/>
      </w:pPr>
      <w:r w:rsidRPr="00F65387">
        <w:rPr>
          <w:noProof/>
          <w:lang w:val="en-US"/>
        </w:rPr>
        <w:drawing>
          <wp:inline distT="0" distB="0" distL="0" distR="0" wp14:anchorId="600F6A97" wp14:editId="4A7907A2">
            <wp:extent cx="5892800" cy="1679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2800" cy="1679575"/>
                    </a:xfrm>
                    <a:prstGeom prst="rect">
                      <a:avLst/>
                    </a:prstGeom>
                  </pic:spPr>
                </pic:pic>
              </a:graphicData>
            </a:graphic>
          </wp:inline>
        </w:drawing>
      </w:r>
    </w:p>
    <w:p w14:paraId="33AD58B2" w14:textId="77777777" w:rsidR="008675DA" w:rsidRDefault="008675DA" w:rsidP="008675DA">
      <w:pPr>
        <w:pStyle w:val="Textoindependiente"/>
        <w:ind w:left="462" w:right="335"/>
      </w:pPr>
    </w:p>
    <w:p w14:paraId="1C307A62" w14:textId="77777777" w:rsidR="008675DA" w:rsidRPr="008675DA" w:rsidRDefault="008675DA" w:rsidP="00095D63">
      <w:pPr>
        <w:pStyle w:val="Textoindependiente"/>
        <w:widowControl w:val="0"/>
        <w:numPr>
          <w:ilvl w:val="0"/>
          <w:numId w:val="3"/>
        </w:numPr>
        <w:autoSpaceDE w:val="0"/>
        <w:autoSpaceDN w:val="0"/>
        <w:spacing w:before="1" w:after="0" w:line="240" w:lineRule="auto"/>
        <w:ind w:right="336"/>
        <w:rPr>
          <w:lang w:val="es-ES"/>
        </w:rPr>
      </w:pPr>
      <w:r w:rsidRPr="008675DA">
        <w:rPr>
          <w:lang w:val="es-ES"/>
        </w:rPr>
        <w:t>Crear repositorio de información gráfica: fototeca y videoteca de ARCAL.</w:t>
      </w:r>
    </w:p>
    <w:p w14:paraId="0AD3D3A7" w14:textId="77777777" w:rsidR="008675DA" w:rsidRPr="008675DA" w:rsidRDefault="008675DA" w:rsidP="008675DA">
      <w:pPr>
        <w:pStyle w:val="Textoindependiente"/>
        <w:spacing w:before="1"/>
        <w:ind w:left="462" w:right="336"/>
        <w:rPr>
          <w:lang w:val="es-ES"/>
        </w:rPr>
      </w:pPr>
    </w:p>
    <w:p w14:paraId="7B6B5D2B" w14:textId="77777777" w:rsidR="008675DA" w:rsidRPr="008675DA" w:rsidRDefault="008675DA" w:rsidP="008675DA">
      <w:pPr>
        <w:pStyle w:val="Textoindependiente"/>
        <w:spacing w:before="1"/>
        <w:ind w:left="462" w:right="336"/>
        <w:rPr>
          <w:lang w:val="es-ES"/>
        </w:rPr>
      </w:pPr>
      <w:r w:rsidRPr="008675DA">
        <w:rPr>
          <w:lang w:val="es-ES"/>
        </w:rPr>
        <w:t>En el marco de la reunión realizada en Belice, se creó un repositorio de archivos, documentos, fotos y videos para uso y aplicación de todos los miembros de la Red, con especial énfasis, en los y las RNC.</w:t>
      </w:r>
    </w:p>
    <w:p w14:paraId="60E240F7" w14:textId="77777777" w:rsidR="008675DA" w:rsidRPr="008675DA" w:rsidRDefault="008675DA" w:rsidP="008675DA">
      <w:pPr>
        <w:pStyle w:val="Textoindependiente"/>
        <w:spacing w:before="1"/>
        <w:ind w:left="462" w:right="336"/>
        <w:rPr>
          <w:lang w:val="es-ES"/>
        </w:rPr>
      </w:pPr>
    </w:p>
    <w:p w14:paraId="62E337CB" w14:textId="77777777" w:rsidR="008675DA" w:rsidRDefault="008675DA" w:rsidP="008675DA">
      <w:pPr>
        <w:pStyle w:val="Textoindependiente"/>
        <w:spacing w:before="1"/>
        <w:ind w:left="462" w:right="336"/>
      </w:pPr>
      <w:r w:rsidRPr="00D41782">
        <w:rPr>
          <w:noProof/>
          <w:lang w:val="en-US"/>
        </w:rPr>
        <w:lastRenderedPageBreak/>
        <w:drawing>
          <wp:inline distT="0" distB="0" distL="0" distR="0" wp14:anchorId="2026B775" wp14:editId="0858C2AC">
            <wp:extent cx="5400000" cy="3100345"/>
            <wp:effectExtent l="0" t="0" r="0" b="508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3100345"/>
                    </a:xfrm>
                    <a:prstGeom prst="rect">
                      <a:avLst/>
                    </a:prstGeom>
                  </pic:spPr>
                </pic:pic>
              </a:graphicData>
            </a:graphic>
          </wp:inline>
        </w:drawing>
      </w:r>
    </w:p>
    <w:p w14:paraId="41E04E72" w14:textId="77777777" w:rsidR="008675DA" w:rsidRDefault="008675DA" w:rsidP="008675DA">
      <w:pPr>
        <w:pStyle w:val="Textoindependiente"/>
        <w:ind w:left="851" w:right="335"/>
      </w:pPr>
    </w:p>
    <w:p w14:paraId="552E543D" w14:textId="77777777" w:rsidR="008675DA" w:rsidRDefault="008675DA" w:rsidP="008675DA">
      <w:pPr>
        <w:pStyle w:val="Textoindependiente"/>
        <w:ind w:left="851" w:right="335"/>
      </w:pPr>
    </w:p>
    <w:p w14:paraId="6D62866B" w14:textId="77777777" w:rsidR="008675DA" w:rsidRPr="008675DA" w:rsidRDefault="008675DA" w:rsidP="008675DA">
      <w:pPr>
        <w:pStyle w:val="Textoindependiente"/>
        <w:ind w:left="102" w:right="335"/>
        <w:rPr>
          <w:b/>
          <w:i/>
          <w:lang w:val="es-ES"/>
        </w:rPr>
      </w:pPr>
      <w:r w:rsidRPr="008675DA">
        <w:rPr>
          <w:b/>
          <w:i/>
          <w:lang w:val="es-ES"/>
        </w:rPr>
        <w:t>Objetivo específico 4</w:t>
      </w:r>
    </w:p>
    <w:p w14:paraId="77CBA40A" w14:textId="77777777" w:rsidR="008675DA" w:rsidRPr="008675DA" w:rsidRDefault="008675DA" w:rsidP="008675DA">
      <w:pPr>
        <w:pStyle w:val="Textoindependiente"/>
        <w:spacing w:before="1"/>
        <w:ind w:left="142" w:right="336"/>
        <w:rPr>
          <w:lang w:val="es-ES"/>
        </w:rPr>
      </w:pPr>
      <w:r w:rsidRPr="008675DA">
        <w:rPr>
          <w:lang w:val="es-ES"/>
        </w:rPr>
        <w:t>Propiciar la percepción positiva y el conocimiento de ARCAL.</w:t>
      </w:r>
    </w:p>
    <w:p w14:paraId="5A61067F" w14:textId="77777777" w:rsidR="008675DA" w:rsidRPr="008675DA" w:rsidRDefault="008675DA" w:rsidP="008675DA">
      <w:pPr>
        <w:pStyle w:val="Textoindependiente"/>
        <w:spacing w:before="1"/>
        <w:ind w:left="142" w:right="336"/>
        <w:rPr>
          <w:lang w:val="es-ES"/>
        </w:rPr>
      </w:pPr>
    </w:p>
    <w:p w14:paraId="57432182" w14:textId="77777777" w:rsidR="008675DA" w:rsidRPr="008675DA" w:rsidRDefault="008675DA" w:rsidP="00095D63">
      <w:pPr>
        <w:pStyle w:val="Textoindependiente"/>
        <w:widowControl w:val="0"/>
        <w:numPr>
          <w:ilvl w:val="0"/>
          <w:numId w:val="3"/>
        </w:numPr>
        <w:autoSpaceDE w:val="0"/>
        <w:autoSpaceDN w:val="0"/>
        <w:spacing w:before="1" w:after="0" w:line="240" w:lineRule="auto"/>
        <w:ind w:right="336"/>
        <w:rPr>
          <w:lang w:val="es-ES"/>
        </w:rPr>
      </w:pPr>
      <w:r w:rsidRPr="008675DA">
        <w:rPr>
          <w:lang w:val="es-ES"/>
        </w:rPr>
        <w:t>Elaborar noticias sobre las reuniones de inicio, intermedio, final y actividades relevantes de los proyectos.</w:t>
      </w:r>
    </w:p>
    <w:p w14:paraId="45695D3B" w14:textId="77777777" w:rsidR="008675DA" w:rsidRPr="008675DA" w:rsidRDefault="008675DA" w:rsidP="008675DA">
      <w:pPr>
        <w:pStyle w:val="Textoindependiente"/>
        <w:spacing w:before="1"/>
        <w:ind w:right="336"/>
        <w:rPr>
          <w:lang w:val="es-ES"/>
        </w:rPr>
      </w:pPr>
    </w:p>
    <w:p w14:paraId="762A7493"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Entre enero y diciembre de 2021, se publicaron 16 noticias en el sitio web de ARCAL, relacionadas con el desarrollo de los proyectos.</w:t>
      </w:r>
    </w:p>
    <w:p w14:paraId="55C72AEE"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Entre enero y diciembre de 2022, se publicaron 18 noticias en el sitio web.</w:t>
      </w:r>
    </w:p>
    <w:p w14:paraId="54C6CC4B" w14:textId="77777777" w:rsidR="008675DA" w:rsidRPr="008675DA" w:rsidRDefault="008675DA" w:rsidP="008675DA">
      <w:pPr>
        <w:pStyle w:val="Textoindependiente"/>
        <w:spacing w:before="1"/>
        <w:ind w:right="336"/>
        <w:rPr>
          <w:lang w:val="es-ES"/>
        </w:rPr>
      </w:pPr>
    </w:p>
    <w:p w14:paraId="69983F4C" w14:textId="77777777" w:rsidR="008675DA" w:rsidRDefault="008675DA" w:rsidP="008675DA">
      <w:pPr>
        <w:pStyle w:val="Textoindependiente"/>
        <w:spacing w:before="1"/>
        <w:ind w:right="336"/>
      </w:pPr>
      <w:r w:rsidRPr="002A094C">
        <w:rPr>
          <w:noProof/>
          <w:lang w:val="en-US"/>
        </w:rPr>
        <w:drawing>
          <wp:inline distT="0" distB="0" distL="0" distR="0" wp14:anchorId="5030F8AE" wp14:editId="01C10DE5">
            <wp:extent cx="5892800" cy="217932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2800" cy="2179320"/>
                    </a:xfrm>
                    <a:prstGeom prst="rect">
                      <a:avLst/>
                    </a:prstGeom>
                  </pic:spPr>
                </pic:pic>
              </a:graphicData>
            </a:graphic>
          </wp:inline>
        </w:drawing>
      </w:r>
    </w:p>
    <w:p w14:paraId="10C12F96" w14:textId="77777777" w:rsidR="008675DA" w:rsidRPr="008675DA" w:rsidRDefault="008675DA" w:rsidP="00095D63">
      <w:pPr>
        <w:pStyle w:val="Textoindependiente"/>
        <w:widowControl w:val="0"/>
        <w:numPr>
          <w:ilvl w:val="0"/>
          <w:numId w:val="3"/>
        </w:numPr>
        <w:autoSpaceDE w:val="0"/>
        <w:autoSpaceDN w:val="0"/>
        <w:spacing w:before="1" w:after="0" w:line="240" w:lineRule="auto"/>
        <w:ind w:right="336"/>
        <w:rPr>
          <w:lang w:val="es-ES"/>
        </w:rPr>
      </w:pPr>
      <w:r w:rsidRPr="008675DA">
        <w:rPr>
          <w:lang w:val="es-ES"/>
        </w:rPr>
        <w:t xml:space="preserve">Realización de </w:t>
      </w:r>
      <w:proofErr w:type="spellStart"/>
      <w:r w:rsidRPr="008675DA">
        <w:rPr>
          <w:lang w:val="es-ES"/>
        </w:rPr>
        <w:t>webinars</w:t>
      </w:r>
      <w:proofErr w:type="spellEnd"/>
      <w:r w:rsidRPr="008675DA">
        <w:rPr>
          <w:lang w:val="es-ES"/>
        </w:rPr>
        <w:t xml:space="preserve"> sobre los proyectos en ejecución por áreas temáticas: Salud </w:t>
      </w:r>
      <w:r w:rsidRPr="008675DA">
        <w:rPr>
          <w:lang w:val="es-ES"/>
        </w:rPr>
        <w:lastRenderedPageBreak/>
        <w:t>Humana, Seguridad Alimentaria, Ambiente, Energía y Tecnologías con radiación.</w:t>
      </w:r>
    </w:p>
    <w:p w14:paraId="5E4B5353" w14:textId="77777777" w:rsidR="008675DA" w:rsidRPr="008675DA" w:rsidRDefault="008675DA" w:rsidP="008675DA">
      <w:pPr>
        <w:pStyle w:val="Textoindependiente"/>
        <w:spacing w:before="1"/>
        <w:ind w:left="462" w:right="336"/>
        <w:rPr>
          <w:lang w:val="es-ES"/>
        </w:rPr>
      </w:pPr>
    </w:p>
    <w:p w14:paraId="0AC87C16" w14:textId="77777777" w:rsidR="008675DA" w:rsidRPr="008675DA" w:rsidRDefault="008675DA" w:rsidP="008675DA">
      <w:pPr>
        <w:pStyle w:val="Textoindependiente"/>
        <w:spacing w:before="1"/>
        <w:ind w:left="462" w:right="336"/>
        <w:rPr>
          <w:lang w:val="es-ES"/>
        </w:rPr>
      </w:pPr>
      <w:r w:rsidRPr="008675DA">
        <w:rPr>
          <w:lang w:val="es-ES"/>
        </w:rPr>
        <w:t xml:space="preserve">En el marco de esta tarea, se diseñaron dos ciclos de </w:t>
      </w:r>
      <w:proofErr w:type="spellStart"/>
      <w:r w:rsidRPr="008675DA">
        <w:rPr>
          <w:lang w:val="es-ES"/>
        </w:rPr>
        <w:t>webinarios</w:t>
      </w:r>
      <w:proofErr w:type="spellEnd"/>
      <w:r w:rsidRPr="008675DA">
        <w:rPr>
          <w:lang w:val="es-ES"/>
        </w:rPr>
        <w:t>. El primero de ellos, orientado a un público interno de la Red, de modo de dar a conocer sobre aspectos técnicos relacionados con el desarrollo de los proyectos que formaban parte de cada una de las áreas temáticas.</w:t>
      </w:r>
    </w:p>
    <w:p w14:paraId="484CFECE" w14:textId="77777777" w:rsidR="008675DA" w:rsidRPr="008675DA" w:rsidRDefault="008675DA" w:rsidP="008675DA">
      <w:pPr>
        <w:pStyle w:val="Textoindependiente"/>
        <w:spacing w:before="1"/>
        <w:ind w:left="462" w:right="336"/>
        <w:rPr>
          <w:lang w:val="es-ES"/>
        </w:rPr>
      </w:pPr>
      <w:r w:rsidRPr="008675DA">
        <w:rPr>
          <w:lang w:val="es-ES"/>
        </w:rPr>
        <w:t xml:space="preserve">En este ciclo, se realizaron los siguientes </w:t>
      </w:r>
      <w:proofErr w:type="spellStart"/>
      <w:r w:rsidRPr="008675DA">
        <w:rPr>
          <w:lang w:val="es-ES"/>
        </w:rPr>
        <w:t>webinarios</w:t>
      </w:r>
      <w:proofErr w:type="spellEnd"/>
      <w:r w:rsidRPr="008675DA">
        <w:rPr>
          <w:lang w:val="es-ES"/>
        </w:rPr>
        <w:t>:</w:t>
      </w:r>
    </w:p>
    <w:p w14:paraId="4CD8021F" w14:textId="77777777" w:rsidR="008675DA" w:rsidRPr="008675DA" w:rsidRDefault="008675DA" w:rsidP="008675DA">
      <w:pPr>
        <w:pStyle w:val="Textoindependiente"/>
        <w:spacing w:before="1"/>
        <w:ind w:left="709" w:right="336"/>
        <w:rPr>
          <w:lang w:val="es-ES"/>
        </w:rPr>
      </w:pPr>
    </w:p>
    <w:p w14:paraId="15D63E93" w14:textId="77777777" w:rsidR="008675DA" w:rsidRPr="008675DA" w:rsidRDefault="008675DA" w:rsidP="00095D63">
      <w:pPr>
        <w:pStyle w:val="Textoindependiente"/>
        <w:widowControl w:val="0"/>
        <w:numPr>
          <w:ilvl w:val="0"/>
          <w:numId w:val="6"/>
        </w:numPr>
        <w:autoSpaceDE w:val="0"/>
        <w:autoSpaceDN w:val="0"/>
        <w:spacing w:before="1" w:after="0" w:line="240" w:lineRule="auto"/>
        <w:ind w:left="851" w:right="336"/>
        <w:rPr>
          <w:lang w:val="es-ES"/>
        </w:rPr>
      </w:pPr>
      <w:r w:rsidRPr="008675DA">
        <w:rPr>
          <w:lang w:val="es-ES"/>
        </w:rPr>
        <w:t>Salud Humana – 12 de mayo de 2021</w:t>
      </w:r>
    </w:p>
    <w:p w14:paraId="572B42AD" w14:textId="77777777" w:rsidR="008675DA" w:rsidRDefault="008675DA" w:rsidP="00095D63">
      <w:pPr>
        <w:pStyle w:val="Textoindependiente"/>
        <w:widowControl w:val="0"/>
        <w:numPr>
          <w:ilvl w:val="0"/>
          <w:numId w:val="6"/>
        </w:numPr>
        <w:autoSpaceDE w:val="0"/>
        <w:autoSpaceDN w:val="0"/>
        <w:spacing w:before="1" w:after="0" w:line="240" w:lineRule="auto"/>
        <w:ind w:left="851" w:right="336"/>
      </w:pPr>
      <w:proofErr w:type="spellStart"/>
      <w:r>
        <w:t>Energía</w:t>
      </w:r>
      <w:proofErr w:type="spellEnd"/>
      <w:r>
        <w:t xml:space="preserve"> – 30 de </w:t>
      </w:r>
      <w:proofErr w:type="spellStart"/>
      <w:r>
        <w:t>junio</w:t>
      </w:r>
      <w:proofErr w:type="spellEnd"/>
      <w:r>
        <w:t xml:space="preserve"> de 2021</w:t>
      </w:r>
    </w:p>
    <w:p w14:paraId="31A9C64F" w14:textId="77777777" w:rsidR="008675DA" w:rsidRDefault="008675DA" w:rsidP="00095D63">
      <w:pPr>
        <w:pStyle w:val="Textoindependiente"/>
        <w:widowControl w:val="0"/>
        <w:numPr>
          <w:ilvl w:val="0"/>
          <w:numId w:val="6"/>
        </w:numPr>
        <w:autoSpaceDE w:val="0"/>
        <w:autoSpaceDN w:val="0"/>
        <w:spacing w:before="1" w:after="0" w:line="240" w:lineRule="auto"/>
        <w:ind w:left="851" w:right="336"/>
      </w:pPr>
      <w:proofErr w:type="spellStart"/>
      <w:r>
        <w:t>Ambiente</w:t>
      </w:r>
      <w:proofErr w:type="spellEnd"/>
      <w:r>
        <w:t xml:space="preserve"> – 30 de </w:t>
      </w:r>
      <w:proofErr w:type="spellStart"/>
      <w:r>
        <w:t>julio</w:t>
      </w:r>
      <w:proofErr w:type="spellEnd"/>
      <w:r>
        <w:t xml:space="preserve"> de 2021</w:t>
      </w:r>
    </w:p>
    <w:p w14:paraId="592987E9" w14:textId="77777777" w:rsidR="008675DA" w:rsidRPr="008675DA" w:rsidRDefault="008675DA" w:rsidP="00095D63">
      <w:pPr>
        <w:pStyle w:val="Textoindependiente"/>
        <w:widowControl w:val="0"/>
        <w:numPr>
          <w:ilvl w:val="0"/>
          <w:numId w:val="6"/>
        </w:numPr>
        <w:autoSpaceDE w:val="0"/>
        <w:autoSpaceDN w:val="0"/>
        <w:spacing w:before="1" w:after="0" w:line="240" w:lineRule="auto"/>
        <w:ind w:left="851" w:right="336"/>
        <w:rPr>
          <w:lang w:val="es-ES"/>
        </w:rPr>
      </w:pPr>
      <w:r w:rsidRPr="008675DA">
        <w:rPr>
          <w:lang w:val="es-ES"/>
        </w:rPr>
        <w:t>Seguridad Alimentaria – 10 de septiembre de 2021</w:t>
      </w:r>
    </w:p>
    <w:p w14:paraId="294FCCDD" w14:textId="77777777" w:rsidR="008675DA" w:rsidRPr="008675DA" w:rsidRDefault="008675DA" w:rsidP="00095D63">
      <w:pPr>
        <w:pStyle w:val="Textoindependiente"/>
        <w:widowControl w:val="0"/>
        <w:numPr>
          <w:ilvl w:val="0"/>
          <w:numId w:val="6"/>
        </w:numPr>
        <w:autoSpaceDE w:val="0"/>
        <w:autoSpaceDN w:val="0"/>
        <w:spacing w:before="1" w:after="0" w:line="240" w:lineRule="auto"/>
        <w:ind w:left="851" w:right="336"/>
        <w:rPr>
          <w:lang w:val="es-ES"/>
        </w:rPr>
      </w:pPr>
      <w:r w:rsidRPr="008675DA">
        <w:rPr>
          <w:lang w:val="es-ES"/>
        </w:rPr>
        <w:t>Tecnologías con Radiación – 8 de noviembre de 2022</w:t>
      </w:r>
    </w:p>
    <w:p w14:paraId="7572FE3E" w14:textId="77777777" w:rsidR="008675DA" w:rsidRPr="008675DA" w:rsidRDefault="008675DA" w:rsidP="008675DA">
      <w:pPr>
        <w:pStyle w:val="Textoindependiente"/>
        <w:spacing w:before="1"/>
        <w:ind w:left="1069" w:right="336"/>
        <w:rPr>
          <w:lang w:val="es-ES"/>
        </w:rPr>
      </w:pPr>
    </w:p>
    <w:p w14:paraId="5790870F" w14:textId="77777777" w:rsidR="008675DA" w:rsidRDefault="008675DA" w:rsidP="008675DA">
      <w:pPr>
        <w:pStyle w:val="Textoindependiente"/>
        <w:spacing w:before="1"/>
        <w:ind w:left="142" w:right="66"/>
        <w:jc w:val="center"/>
      </w:pPr>
      <w:r w:rsidRPr="00387FF6">
        <w:rPr>
          <w:noProof/>
          <w:lang w:val="en-US"/>
        </w:rPr>
        <w:drawing>
          <wp:inline distT="0" distB="0" distL="0" distR="0" wp14:anchorId="663EC622" wp14:editId="1143EC2F">
            <wp:extent cx="5040000" cy="3752302"/>
            <wp:effectExtent l="0" t="0" r="8255"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3752302"/>
                    </a:xfrm>
                    <a:prstGeom prst="rect">
                      <a:avLst/>
                    </a:prstGeom>
                  </pic:spPr>
                </pic:pic>
              </a:graphicData>
            </a:graphic>
          </wp:inline>
        </w:drawing>
      </w:r>
    </w:p>
    <w:p w14:paraId="5E9A3213" w14:textId="77777777" w:rsidR="008675DA" w:rsidRDefault="008675DA" w:rsidP="008675DA">
      <w:pPr>
        <w:pStyle w:val="Textoindependiente"/>
        <w:spacing w:before="1"/>
        <w:ind w:left="1069" w:right="336"/>
      </w:pPr>
    </w:p>
    <w:p w14:paraId="5C7FE4C2" w14:textId="77777777" w:rsidR="008675DA" w:rsidRPr="008675DA" w:rsidRDefault="008675DA" w:rsidP="008675DA">
      <w:pPr>
        <w:pStyle w:val="Textoindependiente"/>
        <w:spacing w:before="1"/>
        <w:ind w:left="462" w:right="336"/>
        <w:rPr>
          <w:lang w:val="es-ES"/>
        </w:rPr>
      </w:pPr>
      <w:r w:rsidRPr="008675DA">
        <w:rPr>
          <w:lang w:val="es-ES"/>
        </w:rPr>
        <w:t>Terminado el primer ciclo, se dio inicio al segundo, con el objetivo de abrir estas actividades a tomadores/as de decisión, a públicos de interés y general. Lo realizado a diciembre de 2022 es lo que se detalla a continuación:</w:t>
      </w:r>
    </w:p>
    <w:p w14:paraId="3177C8DC" w14:textId="77777777" w:rsidR="008675DA" w:rsidRPr="008675DA" w:rsidRDefault="008675DA" w:rsidP="008675DA">
      <w:pPr>
        <w:pStyle w:val="Textoindependiente"/>
        <w:spacing w:before="1"/>
        <w:ind w:left="709" w:right="336"/>
        <w:rPr>
          <w:lang w:val="es-ES"/>
        </w:rPr>
      </w:pPr>
    </w:p>
    <w:p w14:paraId="5B61665A" w14:textId="77777777" w:rsidR="008675DA" w:rsidRPr="008675DA" w:rsidRDefault="008675DA" w:rsidP="008675DA">
      <w:pPr>
        <w:pStyle w:val="Textoindependiente"/>
        <w:spacing w:before="1"/>
        <w:ind w:left="709" w:right="336"/>
        <w:rPr>
          <w:lang w:val="es-ES"/>
        </w:rPr>
      </w:pPr>
    </w:p>
    <w:p w14:paraId="42A08102" w14:textId="77777777" w:rsidR="008675DA" w:rsidRDefault="008675DA" w:rsidP="00095D63">
      <w:pPr>
        <w:pStyle w:val="Textoindependiente"/>
        <w:widowControl w:val="0"/>
        <w:numPr>
          <w:ilvl w:val="0"/>
          <w:numId w:val="7"/>
        </w:numPr>
        <w:autoSpaceDE w:val="0"/>
        <w:autoSpaceDN w:val="0"/>
        <w:spacing w:before="1" w:after="0" w:line="240" w:lineRule="auto"/>
        <w:ind w:left="851" w:right="336"/>
      </w:pPr>
      <w:proofErr w:type="spellStart"/>
      <w:r>
        <w:t>Energía</w:t>
      </w:r>
      <w:proofErr w:type="spellEnd"/>
      <w:r>
        <w:t xml:space="preserve"> – 9 de </w:t>
      </w:r>
      <w:proofErr w:type="spellStart"/>
      <w:r>
        <w:t>septiembre</w:t>
      </w:r>
      <w:proofErr w:type="spellEnd"/>
      <w:r>
        <w:t xml:space="preserve"> de 2022</w:t>
      </w:r>
    </w:p>
    <w:p w14:paraId="2281FC4D" w14:textId="77777777" w:rsidR="008675DA" w:rsidRDefault="008675DA" w:rsidP="00095D63">
      <w:pPr>
        <w:pStyle w:val="Textoindependiente"/>
        <w:widowControl w:val="0"/>
        <w:numPr>
          <w:ilvl w:val="0"/>
          <w:numId w:val="7"/>
        </w:numPr>
        <w:autoSpaceDE w:val="0"/>
        <w:autoSpaceDN w:val="0"/>
        <w:spacing w:before="1" w:after="0" w:line="240" w:lineRule="auto"/>
        <w:ind w:left="851" w:right="336"/>
      </w:pPr>
      <w:proofErr w:type="spellStart"/>
      <w:r>
        <w:lastRenderedPageBreak/>
        <w:t>Energía</w:t>
      </w:r>
      <w:proofErr w:type="spellEnd"/>
      <w:r>
        <w:t xml:space="preserve"> – 30 de </w:t>
      </w:r>
      <w:proofErr w:type="spellStart"/>
      <w:r>
        <w:t>junio</w:t>
      </w:r>
      <w:proofErr w:type="spellEnd"/>
      <w:r>
        <w:t xml:space="preserve"> de 2021</w:t>
      </w:r>
    </w:p>
    <w:p w14:paraId="6FB8CFE4" w14:textId="77777777" w:rsidR="008675DA" w:rsidRPr="008675DA" w:rsidRDefault="008675DA" w:rsidP="00095D63">
      <w:pPr>
        <w:pStyle w:val="Textoindependiente"/>
        <w:widowControl w:val="0"/>
        <w:numPr>
          <w:ilvl w:val="0"/>
          <w:numId w:val="7"/>
        </w:numPr>
        <w:autoSpaceDE w:val="0"/>
        <w:autoSpaceDN w:val="0"/>
        <w:spacing w:before="1" w:after="0" w:line="240" w:lineRule="auto"/>
        <w:ind w:left="851" w:right="336"/>
        <w:rPr>
          <w:lang w:val="es-ES"/>
        </w:rPr>
      </w:pPr>
      <w:r w:rsidRPr="008675DA">
        <w:rPr>
          <w:lang w:val="es-ES"/>
        </w:rPr>
        <w:t>Tecnologías con Radiación – 4 de octubre de 2022</w:t>
      </w:r>
    </w:p>
    <w:p w14:paraId="200C4754" w14:textId="77777777" w:rsidR="008675DA" w:rsidRPr="008675DA" w:rsidRDefault="008675DA" w:rsidP="008675DA">
      <w:pPr>
        <w:pStyle w:val="Textoindependiente"/>
        <w:spacing w:before="1"/>
        <w:ind w:right="336"/>
        <w:rPr>
          <w:lang w:val="es-ES"/>
        </w:rPr>
      </w:pPr>
    </w:p>
    <w:p w14:paraId="121931C4" w14:textId="77777777" w:rsidR="008675DA" w:rsidRPr="008675DA" w:rsidRDefault="008675DA" w:rsidP="008675DA">
      <w:pPr>
        <w:pStyle w:val="Textoindependiente"/>
        <w:spacing w:before="1"/>
        <w:ind w:right="336"/>
        <w:rPr>
          <w:lang w:val="es-ES"/>
        </w:rPr>
      </w:pPr>
    </w:p>
    <w:p w14:paraId="6B96F448" w14:textId="77777777" w:rsidR="008675DA" w:rsidRDefault="008675DA" w:rsidP="008675DA">
      <w:pPr>
        <w:pStyle w:val="Textoindependiente"/>
        <w:spacing w:before="1"/>
        <w:ind w:right="336"/>
        <w:jc w:val="center"/>
      </w:pPr>
      <w:r w:rsidRPr="0084718E">
        <w:rPr>
          <w:noProof/>
          <w:lang w:val="en-US"/>
        </w:rPr>
        <w:drawing>
          <wp:inline distT="0" distB="0" distL="0" distR="0" wp14:anchorId="75C88BC8" wp14:editId="29A76727">
            <wp:extent cx="4680000" cy="3843136"/>
            <wp:effectExtent l="0" t="0" r="6350" b="508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3843136"/>
                    </a:xfrm>
                    <a:prstGeom prst="rect">
                      <a:avLst/>
                    </a:prstGeom>
                  </pic:spPr>
                </pic:pic>
              </a:graphicData>
            </a:graphic>
          </wp:inline>
        </w:drawing>
      </w:r>
    </w:p>
    <w:p w14:paraId="19266452" w14:textId="77777777" w:rsidR="008675DA" w:rsidRDefault="008675DA" w:rsidP="008675DA">
      <w:pPr>
        <w:pStyle w:val="Textoindependiente"/>
        <w:spacing w:before="1"/>
        <w:ind w:right="336"/>
      </w:pPr>
    </w:p>
    <w:p w14:paraId="70E3627F" w14:textId="77777777" w:rsidR="008675DA" w:rsidRPr="008675DA" w:rsidRDefault="008675DA" w:rsidP="008675DA">
      <w:pPr>
        <w:pStyle w:val="Textoindependiente"/>
        <w:spacing w:before="1"/>
        <w:ind w:left="462" w:right="336"/>
        <w:rPr>
          <w:lang w:val="es-ES"/>
        </w:rPr>
      </w:pPr>
      <w:r w:rsidRPr="008675DA">
        <w:rPr>
          <w:lang w:val="es-ES"/>
        </w:rPr>
        <w:t>Adicionalmente, se realizó el de Salud Humana el 26 de enero de 2023, encontrándose pendiente aún el de Ambiente y Seguridad Alimentaria.</w:t>
      </w:r>
    </w:p>
    <w:p w14:paraId="5E4691A1" w14:textId="77777777" w:rsidR="008675DA" w:rsidRPr="008675DA" w:rsidRDefault="008675DA" w:rsidP="008675DA">
      <w:pPr>
        <w:pStyle w:val="Textoindependiente"/>
        <w:spacing w:before="1"/>
        <w:ind w:left="709" w:right="336"/>
        <w:rPr>
          <w:lang w:val="es-ES"/>
        </w:rPr>
      </w:pPr>
    </w:p>
    <w:p w14:paraId="544DB21E" w14:textId="77777777" w:rsidR="008675DA" w:rsidRPr="008675DA" w:rsidRDefault="008675DA" w:rsidP="00095D63">
      <w:pPr>
        <w:pStyle w:val="Textoindependiente"/>
        <w:widowControl w:val="0"/>
        <w:numPr>
          <w:ilvl w:val="0"/>
          <w:numId w:val="3"/>
        </w:numPr>
        <w:autoSpaceDE w:val="0"/>
        <w:autoSpaceDN w:val="0"/>
        <w:spacing w:before="1" w:after="0" w:line="240" w:lineRule="auto"/>
        <w:ind w:right="336"/>
        <w:rPr>
          <w:lang w:val="es-ES"/>
        </w:rPr>
      </w:pPr>
      <w:r w:rsidRPr="008675DA">
        <w:rPr>
          <w:lang w:val="es-ES"/>
        </w:rPr>
        <w:t xml:space="preserve">Informe estadístico de los canales de comunicación de ARCAL: Facebook, </w:t>
      </w:r>
      <w:proofErr w:type="spellStart"/>
      <w:r w:rsidRPr="008675DA">
        <w:rPr>
          <w:lang w:val="es-ES"/>
        </w:rPr>
        <w:t>Twitter</w:t>
      </w:r>
      <w:proofErr w:type="spellEnd"/>
      <w:r w:rsidRPr="008675DA">
        <w:rPr>
          <w:lang w:val="es-ES"/>
        </w:rPr>
        <w:t xml:space="preserve"> y YouTube, además del sitio web.</w:t>
      </w:r>
    </w:p>
    <w:p w14:paraId="43B70091" w14:textId="77777777" w:rsidR="008675DA" w:rsidRPr="008675DA" w:rsidRDefault="008675DA" w:rsidP="008675DA">
      <w:pPr>
        <w:pStyle w:val="Textoindependiente"/>
        <w:spacing w:before="1"/>
        <w:ind w:right="336"/>
        <w:rPr>
          <w:lang w:val="es-ES"/>
        </w:rPr>
      </w:pPr>
    </w:p>
    <w:p w14:paraId="5E9D8215" w14:textId="77777777" w:rsidR="008675DA" w:rsidRPr="008675DA" w:rsidRDefault="008675DA" w:rsidP="008675DA">
      <w:pPr>
        <w:pStyle w:val="Textoindependiente"/>
        <w:spacing w:before="1"/>
        <w:ind w:left="462" w:right="336"/>
        <w:rPr>
          <w:lang w:val="es-ES"/>
        </w:rPr>
      </w:pPr>
      <w:r w:rsidRPr="008675DA">
        <w:rPr>
          <w:lang w:val="es-ES"/>
        </w:rPr>
        <w:t>Algunas de las principales estadísticas obtenidas en 2022 son:</w:t>
      </w:r>
    </w:p>
    <w:p w14:paraId="5B943D70" w14:textId="77777777" w:rsidR="008675DA" w:rsidRPr="008675DA" w:rsidRDefault="008675DA" w:rsidP="008675DA">
      <w:pPr>
        <w:pStyle w:val="Textoindependiente"/>
        <w:spacing w:before="1"/>
        <w:ind w:left="462" w:right="336"/>
        <w:rPr>
          <w:lang w:val="es-ES"/>
        </w:rPr>
      </w:pPr>
    </w:p>
    <w:p w14:paraId="6105DB69" w14:textId="77777777" w:rsidR="008675DA" w:rsidRDefault="008675DA" w:rsidP="008675DA">
      <w:pPr>
        <w:pStyle w:val="Textoindependiente"/>
        <w:spacing w:before="1"/>
        <w:ind w:left="462" w:right="336"/>
        <w:rPr>
          <w:b/>
          <w:u w:val="single"/>
        </w:rPr>
      </w:pPr>
      <w:proofErr w:type="spellStart"/>
      <w:r>
        <w:rPr>
          <w:b/>
          <w:u w:val="single"/>
        </w:rPr>
        <w:t>Sitio</w:t>
      </w:r>
      <w:proofErr w:type="spellEnd"/>
      <w:r>
        <w:rPr>
          <w:b/>
          <w:u w:val="single"/>
        </w:rPr>
        <w:t xml:space="preserve"> web arcal.cl</w:t>
      </w:r>
    </w:p>
    <w:p w14:paraId="38BF304C" w14:textId="77777777" w:rsidR="008675DA" w:rsidRDefault="008675DA" w:rsidP="008675DA">
      <w:pPr>
        <w:pStyle w:val="Textoindependiente"/>
        <w:spacing w:before="1"/>
        <w:ind w:left="462" w:right="336"/>
        <w:rPr>
          <w:b/>
          <w:u w:val="single"/>
        </w:rPr>
      </w:pPr>
    </w:p>
    <w:p w14:paraId="19ACB5B1"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Aumentaron las visitas en un 20%</w:t>
      </w:r>
    </w:p>
    <w:p w14:paraId="11C3183A"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r>
        <w:t xml:space="preserve">Triple de </w:t>
      </w:r>
      <w:proofErr w:type="spellStart"/>
      <w:r>
        <w:t>páginas</w:t>
      </w:r>
      <w:proofErr w:type="spellEnd"/>
      <w:r>
        <w:t xml:space="preserve"> </w:t>
      </w:r>
      <w:proofErr w:type="spellStart"/>
      <w:r>
        <w:t>visitadas</w:t>
      </w:r>
      <w:proofErr w:type="spellEnd"/>
      <w:r>
        <w:t>.</w:t>
      </w:r>
    </w:p>
    <w:p w14:paraId="04852325"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Nos visitan principalmente de: Estados Unidos, China, Argentina, Austria, Panamá, México, Brasil, Perú, Chile y Colombia.</w:t>
      </w:r>
    </w:p>
    <w:p w14:paraId="02A1ED28"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Sobre lo que más buscaron:</w:t>
      </w:r>
    </w:p>
    <w:p w14:paraId="1913B92D" w14:textId="77777777" w:rsidR="008675DA" w:rsidRPr="008675DA" w:rsidRDefault="008675DA" w:rsidP="008675DA">
      <w:pPr>
        <w:pStyle w:val="Textoindependiente"/>
        <w:ind w:left="709" w:right="335"/>
        <w:rPr>
          <w:lang w:val="es-ES"/>
        </w:rPr>
      </w:pPr>
    </w:p>
    <w:p w14:paraId="24B3BC2F" w14:textId="77777777" w:rsidR="008675DA" w:rsidRDefault="008675DA" w:rsidP="008675DA">
      <w:pPr>
        <w:pStyle w:val="Textoindependiente"/>
        <w:ind w:left="709" w:right="335"/>
      </w:pPr>
      <w:r w:rsidRPr="008A68EB">
        <w:rPr>
          <w:noProof/>
          <w:lang w:val="en-US"/>
        </w:rPr>
        <w:drawing>
          <wp:inline distT="0" distB="0" distL="0" distR="0" wp14:anchorId="162D0170" wp14:editId="579CD6FD">
            <wp:extent cx="2926080" cy="2959331"/>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2464" cy="2965788"/>
                    </a:xfrm>
                    <a:prstGeom prst="rect">
                      <a:avLst/>
                    </a:prstGeom>
                  </pic:spPr>
                </pic:pic>
              </a:graphicData>
            </a:graphic>
          </wp:inline>
        </w:drawing>
      </w:r>
    </w:p>
    <w:p w14:paraId="1E471079" w14:textId="77777777" w:rsidR="008675DA" w:rsidRDefault="008675DA" w:rsidP="008675DA">
      <w:pPr>
        <w:pStyle w:val="Textoindependiente"/>
        <w:ind w:left="709" w:right="335"/>
      </w:pPr>
    </w:p>
    <w:p w14:paraId="274FAAAE" w14:textId="77777777" w:rsidR="008675DA" w:rsidRDefault="008675DA" w:rsidP="008675DA">
      <w:pPr>
        <w:pStyle w:val="Textoindependiente"/>
        <w:spacing w:before="1"/>
        <w:ind w:left="462" w:right="336"/>
        <w:rPr>
          <w:b/>
          <w:u w:val="single"/>
        </w:rPr>
      </w:pPr>
      <w:r>
        <w:rPr>
          <w:b/>
          <w:u w:val="single"/>
        </w:rPr>
        <w:t>Canal YouTube</w:t>
      </w:r>
    </w:p>
    <w:p w14:paraId="36539BF2" w14:textId="77777777" w:rsidR="008675DA" w:rsidRDefault="008675DA" w:rsidP="008675DA">
      <w:pPr>
        <w:pStyle w:val="Textoindependiente"/>
        <w:spacing w:before="1"/>
        <w:ind w:left="462" w:right="336"/>
        <w:rPr>
          <w:b/>
          <w:u w:val="single"/>
        </w:rPr>
      </w:pPr>
    </w:p>
    <w:p w14:paraId="4092585F"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proofErr w:type="spellStart"/>
      <w:r>
        <w:t>Superamos</w:t>
      </w:r>
      <w:proofErr w:type="spellEnd"/>
      <w:r>
        <w:t xml:space="preserve"> los 100 </w:t>
      </w:r>
      <w:proofErr w:type="spellStart"/>
      <w:r>
        <w:t>suscriptores</w:t>
      </w:r>
      <w:proofErr w:type="spellEnd"/>
      <w:r>
        <w:t>/as.</w:t>
      </w:r>
    </w:p>
    <w:p w14:paraId="49551CF6"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r>
        <w:t xml:space="preserve">2 </w:t>
      </w:r>
      <w:proofErr w:type="spellStart"/>
      <w:r>
        <w:t>nuevos</w:t>
      </w:r>
      <w:proofErr w:type="spellEnd"/>
      <w:r>
        <w:t xml:space="preserve"> videos.</w:t>
      </w:r>
    </w:p>
    <w:p w14:paraId="6144EB26"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r>
        <w:t xml:space="preserve">69 </w:t>
      </w:r>
      <w:proofErr w:type="spellStart"/>
      <w:r>
        <w:t>visitas</w:t>
      </w:r>
      <w:proofErr w:type="spellEnd"/>
      <w:r>
        <w:t>.</w:t>
      </w:r>
    </w:p>
    <w:p w14:paraId="2BFDEC38" w14:textId="77777777" w:rsidR="008675DA" w:rsidRDefault="008675DA" w:rsidP="008675DA">
      <w:pPr>
        <w:pStyle w:val="Textoindependiente"/>
        <w:ind w:left="709" w:right="335"/>
      </w:pPr>
    </w:p>
    <w:p w14:paraId="475BEAE6" w14:textId="77777777" w:rsidR="008675DA" w:rsidRDefault="008675DA" w:rsidP="008675DA">
      <w:pPr>
        <w:pStyle w:val="Textoindependiente"/>
        <w:spacing w:before="1"/>
        <w:ind w:left="462" w:right="336"/>
        <w:rPr>
          <w:b/>
          <w:u w:val="single"/>
        </w:rPr>
      </w:pPr>
      <w:r>
        <w:rPr>
          <w:b/>
          <w:u w:val="single"/>
        </w:rPr>
        <w:t>Facebook</w:t>
      </w:r>
    </w:p>
    <w:p w14:paraId="2C4F4921" w14:textId="77777777" w:rsidR="008675DA" w:rsidRDefault="008675DA" w:rsidP="008675DA">
      <w:pPr>
        <w:pStyle w:val="Textoindependiente"/>
        <w:spacing w:before="1"/>
        <w:ind w:left="462" w:right="336"/>
        <w:rPr>
          <w:b/>
          <w:u w:val="single"/>
        </w:rPr>
      </w:pPr>
    </w:p>
    <w:p w14:paraId="78B54D14"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r>
        <w:t xml:space="preserve">891 </w:t>
      </w:r>
      <w:proofErr w:type="spellStart"/>
      <w:r>
        <w:t>seguidores</w:t>
      </w:r>
      <w:proofErr w:type="spellEnd"/>
      <w:r>
        <w:t xml:space="preserve"> y </w:t>
      </w:r>
      <w:proofErr w:type="spellStart"/>
      <w:r>
        <w:t>seguidoras</w:t>
      </w:r>
      <w:proofErr w:type="spellEnd"/>
      <w:r>
        <w:t>.</w:t>
      </w:r>
    </w:p>
    <w:p w14:paraId="5E5AED27"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r>
        <w:t xml:space="preserve">71 </w:t>
      </w:r>
      <w:proofErr w:type="spellStart"/>
      <w:r>
        <w:t>publicaciones</w:t>
      </w:r>
      <w:proofErr w:type="spellEnd"/>
      <w:r>
        <w:t>.</w:t>
      </w:r>
    </w:p>
    <w:p w14:paraId="6148D8CB" w14:textId="77777777" w:rsidR="008675DA" w:rsidRDefault="008675DA" w:rsidP="008675DA">
      <w:pPr>
        <w:pStyle w:val="Textoindependiente"/>
        <w:ind w:right="335"/>
      </w:pPr>
    </w:p>
    <w:p w14:paraId="42B1C59A" w14:textId="77777777" w:rsidR="008675DA" w:rsidRDefault="008675DA" w:rsidP="008675DA">
      <w:pPr>
        <w:pStyle w:val="Textoindependiente"/>
        <w:spacing w:before="1"/>
        <w:ind w:left="462" w:right="336"/>
        <w:rPr>
          <w:b/>
          <w:u w:val="single"/>
        </w:rPr>
      </w:pPr>
      <w:r>
        <w:rPr>
          <w:b/>
          <w:u w:val="single"/>
        </w:rPr>
        <w:t>Twitter</w:t>
      </w:r>
    </w:p>
    <w:p w14:paraId="38F68754" w14:textId="77777777" w:rsidR="008675DA" w:rsidRDefault="008675DA" w:rsidP="008675DA">
      <w:pPr>
        <w:pStyle w:val="Textoindependiente"/>
        <w:spacing w:before="1"/>
        <w:ind w:left="462" w:right="336"/>
        <w:rPr>
          <w:b/>
          <w:u w:val="single"/>
        </w:rPr>
      </w:pPr>
    </w:p>
    <w:p w14:paraId="64B267F2"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 xml:space="preserve">Se realizaron 182 publicaciones (56 propias y 126 </w:t>
      </w:r>
      <w:proofErr w:type="spellStart"/>
      <w:r w:rsidRPr="008675DA">
        <w:rPr>
          <w:lang w:val="es-ES"/>
        </w:rPr>
        <w:t>retuits</w:t>
      </w:r>
      <w:proofErr w:type="spellEnd"/>
      <w:r w:rsidRPr="008675DA">
        <w:rPr>
          <w:lang w:val="es-ES"/>
        </w:rPr>
        <w:t>).</w:t>
      </w:r>
    </w:p>
    <w:p w14:paraId="2B4AA53A"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En relación con el número de usuarios/as que vieron las publicaciones: 41.407 impresiones.</w:t>
      </w:r>
    </w:p>
    <w:p w14:paraId="69B174A4"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 xml:space="preserve">Visitas al perfil de ARCAL en </w:t>
      </w:r>
      <w:proofErr w:type="spellStart"/>
      <w:r w:rsidRPr="008675DA">
        <w:rPr>
          <w:lang w:val="es-ES"/>
        </w:rPr>
        <w:t>Twitter</w:t>
      </w:r>
      <w:proofErr w:type="spellEnd"/>
      <w:r w:rsidRPr="008675DA">
        <w:rPr>
          <w:lang w:val="es-ES"/>
        </w:rPr>
        <w:t>: 23.686 visitas.</w:t>
      </w:r>
    </w:p>
    <w:p w14:paraId="57D497DC" w14:textId="77777777" w:rsidR="008675DA" w:rsidRDefault="008675DA" w:rsidP="00095D63">
      <w:pPr>
        <w:pStyle w:val="Textoindependiente"/>
        <w:widowControl w:val="0"/>
        <w:numPr>
          <w:ilvl w:val="0"/>
          <w:numId w:val="4"/>
        </w:numPr>
        <w:autoSpaceDE w:val="0"/>
        <w:autoSpaceDN w:val="0"/>
        <w:spacing w:after="0" w:line="240" w:lineRule="auto"/>
        <w:ind w:left="709" w:right="335" w:hanging="283"/>
      </w:pPr>
      <w:r>
        <w:t xml:space="preserve">282 </w:t>
      </w:r>
      <w:proofErr w:type="spellStart"/>
      <w:r>
        <w:t>menciones</w:t>
      </w:r>
      <w:proofErr w:type="spellEnd"/>
      <w:r>
        <w:t>.</w:t>
      </w:r>
    </w:p>
    <w:p w14:paraId="11D2BC6D"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lang w:val="es-ES"/>
        </w:rPr>
      </w:pPr>
      <w:r w:rsidRPr="008675DA">
        <w:rPr>
          <w:lang w:val="es-ES"/>
        </w:rPr>
        <w:t>192 nuevos/as seguidores/as. Hoy tenemos 764 seguidores/as.</w:t>
      </w:r>
    </w:p>
    <w:p w14:paraId="5C934B7B" w14:textId="77777777" w:rsidR="008675DA" w:rsidRPr="008675DA" w:rsidRDefault="008675DA" w:rsidP="008675DA">
      <w:pPr>
        <w:pStyle w:val="Textoindependiente"/>
        <w:ind w:right="335"/>
        <w:rPr>
          <w:lang w:val="es-ES"/>
        </w:rPr>
      </w:pPr>
    </w:p>
    <w:p w14:paraId="19C39C21" w14:textId="77777777" w:rsidR="008675DA" w:rsidRPr="008675DA" w:rsidRDefault="008675DA" w:rsidP="008675DA">
      <w:pPr>
        <w:pStyle w:val="Textoindependiente"/>
        <w:ind w:right="335"/>
        <w:rPr>
          <w:lang w:val="es-ES"/>
        </w:rPr>
      </w:pPr>
    </w:p>
    <w:p w14:paraId="00496DCB" w14:textId="77777777" w:rsidR="008675DA" w:rsidRPr="008675DA" w:rsidRDefault="008675DA" w:rsidP="008675DA">
      <w:pPr>
        <w:pStyle w:val="Textoindependiente"/>
        <w:ind w:right="335"/>
        <w:rPr>
          <w:lang w:val="es-ES"/>
        </w:rPr>
      </w:pPr>
    </w:p>
    <w:p w14:paraId="1C05A305" w14:textId="77777777" w:rsidR="008675DA" w:rsidRPr="008675DA" w:rsidRDefault="008675DA" w:rsidP="00095D63">
      <w:pPr>
        <w:pStyle w:val="Textoindependiente"/>
        <w:widowControl w:val="0"/>
        <w:numPr>
          <w:ilvl w:val="0"/>
          <w:numId w:val="3"/>
        </w:numPr>
        <w:autoSpaceDE w:val="0"/>
        <w:autoSpaceDN w:val="0"/>
        <w:spacing w:before="1" w:after="0" w:line="240" w:lineRule="auto"/>
        <w:ind w:right="336"/>
        <w:rPr>
          <w:lang w:val="es-ES"/>
        </w:rPr>
      </w:pPr>
      <w:r w:rsidRPr="008675DA">
        <w:rPr>
          <w:lang w:val="es-ES"/>
        </w:rPr>
        <w:t>Publicación de boletines ARCAL por área temática.</w:t>
      </w:r>
    </w:p>
    <w:p w14:paraId="1F4BB8FB" w14:textId="77777777" w:rsidR="008675DA" w:rsidRPr="008675DA" w:rsidRDefault="008675DA" w:rsidP="008675DA">
      <w:pPr>
        <w:pStyle w:val="Textoindependiente"/>
        <w:spacing w:before="1"/>
        <w:ind w:right="336"/>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675DA" w14:paraId="185E70F3" w14:textId="77777777" w:rsidTr="008675DA">
        <w:tc>
          <w:tcPr>
            <w:tcW w:w="4815" w:type="dxa"/>
          </w:tcPr>
          <w:p w14:paraId="370445F5" w14:textId="77777777" w:rsidR="008675DA" w:rsidRPr="007C7679" w:rsidRDefault="008675DA" w:rsidP="00095D63">
            <w:pPr>
              <w:pStyle w:val="Textoindependiente"/>
              <w:widowControl w:val="0"/>
              <w:numPr>
                <w:ilvl w:val="0"/>
                <w:numId w:val="4"/>
              </w:numPr>
              <w:autoSpaceDE w:val="0"/>
              <w:autoSpaceDN w:val="0"/>
              <w:spacing w:after="0" w:line="240" w:lineRule="auto"/>
              <w:ind w:left="318" w:right="335" w:hanging="283"/>
            </w:pPr>
            <w:proofErr w:type="spellStart"/>
            <w:r w:rsidRPr="00B603F2">
              <w:rPr>
                <w:b/>
              </w:rPr>
              <w:t>Seguridad</w:t>
            </w:r>
            <w:proofErr w:type="spellEnd"/>
            <w:r w:rsidRPr="00B603F2">
              <w:rPr>
                <w:b/>
              </w:rPr>
              <w:t xml:space="preserve"> </w:t>
            </w:r>
            <w:proofErr w:type="spellStart"/>
            <w:r w:rsidRPr="00B603F2">
              <w:rPr>
                <w:b/>
              </w:rPr>
              <w:t>Alimentaria</w:t>
            </w:r>
            <w:proofErr w:type="spellEnd"/>
            <w:r>
              <w:rPr>
                <w:b/>
              </w:rPr>
              <w:t>, m</w:t>
            </w:r>
            <w:r w:rsidRPr="00B603F2">
              <w:rPr>
                <w:b/>
              </w:rPr>
              <w:t>ayo de 2021</w:t>
            </w:r>
          </w:p>
          <w:p w14:paraId="39FC9A80" w14:textId="77777777" w:rsidR="008675DA" w:rsidRDefault="008675DA" w:rsidP="008675DA">
            <w:pPr>
              <w:pStyle w:val="Textoindependiente"/>
              <w:ind w:left="318" w:right="335"/>
            </w:pPr>
          </w:p>
        </w:tc>
        <w:tc>
          <w:tcPr>
            <w:tcW w:w="4455" w:type="dxa"/>
          </w:tcPr>
          <w:p w14:paraId="2ABFF9D1" w14:textId="77777777" w:rsidR="008675DA" w:rsidRDefault="008675DA" w:rsidP="00095D63">
            <w:pPr>
              <w:pStyle w:val="Textoindependiente"/>
              <w:widowControl w:val="0"/>
              <w:numPr>
                <w:ilvl w:val="0"/>
                <w:numId w:val="4"/>
              </w:numPr>
              <w:autoSpaceDE w:val="0"/>
              <w:autoSpaceDN w:val="0"/>
              <w:spacing w:after="0" w:line="240" w:lineRule="auto"/>
              <w:ind w:left="333" w:right="335" w:hanging="283"/>
              <w:rPr>
                <w:b/>
              </w:rPr>
            </w:pPr>
            <w:proofErr w:type="spellStart"/>
            <w:r>
              <w:rPr>
                <w:b/>
              </w:rPr>
              <w:t>Salud</w:t>
            </w:r>
            <w:proofErr w:type="spellEnd"/>
            <w:r>
              <w:rPr>
                <w:b/>
              </w:rPr>
              <w:t xml:space="preserve"> Humana, </w:t>
            </w:r>
            <w:proofErr w:type="spellStart"/>
            <w:r>
              <w:rPr>
                <w:b/>
              </w:rPr>
              <w:t>septiembre</w:t>
            </w:r>
            <w:proofErr w:type="spellEnd"/>
            <w:r>
              <w:rPr>
                <w:b/>
              </w:rPr>
              <w:t xml:space="preserve"> </w:t>
            </w:r>
            <w:r w:rsidRPr="00B603F2">
              <w:rPr>
                <w:b/>
              </w:rPr>
              <w:t>de 2021</w:t>
            </w:r>
          </w:p>
          <w:p w14:paraId="21DF8E2F" w14:textId="77777777" w:rsidR="008675DA" w:rsidRDefault="008675DA" w:rsidP="008675DA">
            <w:pPr>
              <w:pStyle w:val="Textoindependiente"/>
              <w:spacing w:before="1"/>
              <w:ind w:right="336"/>
            </w:pPr>
          </w:p>
        </w:tc>
      </w:tr>
      <w:tr w:rsidR="008675DA" w14:paraId="3044C734" w14:textId="77777777" w:rsidTr="008675DA">
        <w:tc>
          <w:tcPr>
            <w:tcW w:w="4815" w:type="dxa"/>
          </w:tcPr>
          <w:p w14:paraId="7A1FE5E0" w14:textId="77777777" w:rsidR="008675DA" w:rsidRDefault="008675DA" w:rsidP="008675DA">
            <w:pPr>
              <w:pStyle w:val="Textoindependiente"/>
              <w:spacing w:before="1"/>
              <w:ind w:right="336"/>
            </w:pPr>
            <w:r w:rsidRPr="00B603F2">
              <w:rPr>
                <w:noProof/>
                <w:lang w:val="en-US"/>
              </w:rPr>
              <w:drawing>
                <wp:inline distT="0" distB="0" distL="0" distR="0" wp14:anchorId="36F095AE" wp14:editId="46AB1205">
                  <wp:extent cx="2700000" cy="3349398"/>
                  <wp:effectExtent l="0" t="0" r="5715" b="38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93" t="1391" r="1551" b="1"/>
                          <a:stretch/>
                        </pic:blipFill>
                        <pic:spPr bwMode="auto">
                          <a:xfrm>
                            <a:off x="0" y="0"/>
                            <a:ext cx="2700000" cy="3349398"/>
                          </a:xfrm>
                          <a:prstGeom prst="rect">
                            <a:avLst/>
                          </a:prstGeom>
                          <a:ln>
                            <a:noFill/>
                          </a:ln>
                          <a:extLst>
                            <a:ext uri="{53640926-AAD7-44D8-BBD7-CCE9431645EC}">
                              <a14:shadowObscured xmlns:a14="http://schemas.microsoft.com/office/drawing/2010/main"/>
                            </a:ext>
                          </a:extLst>
                        </pic:spPr>
                      </pic:pic>
                    </a:graphicData>
                  </a:graphic>
                </wp:inline>
              </w:drawing>
            </w:r>
          </w:p>
        </w:tc>
        <w:tc>
          <w:tcPr>
            <w:tcW w:w="4455" w:type="dxa"/>
          </w:tcPr>
          <w:p w14:paraId="34C2CD25" w14:textId="77777777" w:rsidR="008675DA" w:rsidRDefault="008675DA" w:rsidP="008675DA">
            <w:pPr>
              <w:pStyle w:val="Textoindependiente"/>
              <w:spacing w:before="1"/>
              <w:ind w:right="336"/>
            </w:pPr>
            <w:r w:rsidRPr="00B603F2">
              <w:rPr>
                <w:b/>
                <w:noProof/>
                <w:lang w:val="en-US"/>
              </w:rPr>
              <w:drawing>
                <wp:inline distT="0" distB="0" distL="0" distR="0" wp14:anchorId="2BDF338B" wp14:editId="2CC91A4A">
                  <wp:extent cx="2700000" cy="3359004"/>
                  <wp:effectExtent l="0" t="0" r="571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0000" cy="3359004"/>
                          </a:xfrm>
                          <a:prstGeom prst="rect">
                            <a:avLst/>
                          </a:prstGeom>
                        </pic:spPr>
                      </pic:pic>
                    </a:graphicData>
                  </a:graphic>
                </wp:inline>
              </w:drawing>
            </w:r>
          </w:p>
        </w:tc>
      </w:tr>
    </w:tbl>
    <w:p w14:paraId="599AE9A9" w14:textId="77777777" w:rsidR="008675DA" w:rsidRDefault="008675DA" w:rsidP="008675DA">
      <w:pPr>
        <w:pStyle w:val="Textoindependiente"/>
        <w:spacing w:before="1"/>
        <w:ind w:right="336"/>
      </w:pPr>
    </w:p>
    <w:p w14:paraId="2702D515" w14:textId="77777777" w:rsidR="008675DA" w:rsidRDefault="008675DA" w:rsidP="008675DA">
      <w:pPr>
        <w:pStyle w:val="Textoindependiente"/>
        <w:spacing w:before="1"/>
        <w:ind w:right="336"/>
      </w:pPr>
    </w:p>
    <w:p w14:paraId="32B5548E" w14:textId="77777777" w:rsidR="008675DA" w:rsidRPr="008675DA" w:rsidRDefault="008675DA" w:rsidP="00095D63">
      <w:pPr>
        <w:pStyle w:val="Textoindependiente"/>
        <w:widowControl w:val="0"/>
        <w:numPr>
          <w:ilvl w:val="0"/>
          <w:numId w:val="4"/>
        </w:numPr>
        <w:autoSpaceDE w:val="0"/>
        <w:autoSpaceDN w:val="0"/>
        <w:spacing w:after="0" w:line="240" w:lineRule="auto"/>
        <w:ind w:left="709" w:right="335" w:hanging="283"/>
        <w:rPr>
          <w:b/>
          <w:lang w:val="es-ES"/>
        </w:rPr>
      </w:pPr>
      <w:r w:rsidRPr="008675DA">
        <w:rPr>
          <w:b/>
          <w:lang w:val="es-ES"/>
        </w:rPr>
        <w:t>Energía, septiembre de 2021, octubre de 2022</w:t>
      </w:r>
    </w:p>
    <w:p w14:paraId="7179A1D3" w14:textId="77777777" w:rsidR="008675DA" w:rsidRPr="008675DA" w:rsidRDefault="008675DA" w:rsidP="008675DA">
      <w:pPr>
        <w:pStyle w:val="Textoindependiente"/>
        <w:ind w:left="567" w:right="335"/>
        <w:rPr>
          <w:lang w:val="es-ES"/>
        </w:rPr>
      </w:pPr>
    </w:p>
    <w:p w14:paraId="3738AE30" w14:textId="1B7EABC2" w:rsidR="00607B57" w:rsidRPr="00F87288" w:rsidRDefault="00607B57" w:rsidP="006B48B4">
      <w:pPr>
        <w:keepNext/>
        <w:jc w:val="both"/>
        <w:outlineLvl w:val="1"/>
      </w:pPr>
    </w:p>
    <w:p w14:paraId="10795EB7" w14:textId="77777777" w:rsidR="00607B57" w:rsidRDefault="00607B57" w:rsidP="008537DE">
      <w:pPr>
        <w:keepNext/>
        <w:ind w:left="720"/>
        <w:jc w:val="both"/>
        <w:outlineLvl w:val="1"/>
        <w:rPr>
          <w:color w:val="FF0000"/>
        </w:rPr>
      </w:pPr>
    </w:p>
    <w:p w14:paraId="7833E70F" w14:textId="77777777" w:rsidR="00607B57" w:rsidRPr="00775131" w:rsidRDefault="00607B57" w:rsidP="008537DE">
      <w:pPr>
        <w:keepNext/>
        <w:ind w:left="720"/>
        <w:jc w:val="both"/>
        <w:outlineLvl w:val="1"/>
        <w:rPr>
          <w:color w:val="FF0000"/>
        </w:rPr>
      </w:pPr>
    </w:p>
    <w:p w14:paraId="669A3C49" w14:textId="614F5DF5" w:rsidR="008537DE" w:rsidRPr="00775131" w:rsidRDefault="008537DE" w:rsidP="008537DE">
      <w:pPr>
        <w:keepNext/>
        <w:ind w:left="720"/>
        <w:outlineLvl w:val="1"/>
        <w:rPr>
          <w:color w:val="FF0000"/>
        </w:rPr>
      </w:pPr>
    </w:p>
    <w:p w14:paraId="2C4F4B67" w14:textId="4607AFE9" w:rsidR="00B87360" w:rsidRDefault="008537DE" w:rsidP="008537DE">
      <w:pPr>
        <w:spacing w:after="200" w:line="276" w:lineRule="auto"/>
        <w:rPr>
          <w:b/>
          <w:color w:val="000000"/>
        </w:rPr>
      </w:pPr>
      <w:r w:rsidRPr="008537DE">
        <w:rPr>
          <w:b/>
          <w:color w:val="FF0000"/>
        </w:rPr>
        <w:t xml:space="preserve"> </w:t>
      </w:r>
      <w:r w:rsidR="00B87360">
        <w:rPr>
          <w:b/>
          <w:color w:val="000000"/>
        </w:rPr>
        <w:br w:type="page"/>
      </w:r>
    </w:p>
    <w:p w14:paraId="6C19F418" w14:textId="10B5FA33" w:rsidR="00B87360" w:rsidRDefault="00B87360" w:rsidP="005046F6">
      <w:pPr>
        <w:autoSpaceDN w:val="0"/>
        <w:spacing w:before="120"/>
        <w:ind w:left="270" w:hanging="270"/>
        <w:jc w:val="both"/>
        <w:rPr>
          <w:iCs/>
          <w:spacing w:val="-3"/>
          <w:szCs w:val="20"/>
          <w:lang w:eastAsia="en-US"/>
        </w:rPr>
      </w:pPr>
    </w:p>
    <w:p w14:paraId="7E04C167" w14:textId="77777777" w:rsidR="002F6901" w:rsidRDefault="002F6901" w:rsidP="002F6901">
      <w:pPr>
        <w:jc w:val="both"/>
        <w:rPr>
          <w:rFonts w:cstheme="minorHAnsi"/>
          <w:color w:val="000000"/>
        </w:rPr>
      </w:pPr>
    </w:p>
    <w:p w14:paraId="199C6D5F" w14:textId="60C1DAEE" w:rsidR="00C876B0" w:rsidRPr="002F24A0" w:rsidRDefault="00C876B0" w:rsidP="00C876B0">
      <w:pPr>
        <w:jc w:val="both"/>
        <w:rPr>
          <w:rFonts w:eastAsia="Calibri" w:cstheme="minorHAnsi"/>
          <w:b/>
        </w:rPr>
      </w:pPr>
    </w:p>
    <w:sectPr w:rsidR="00C876B0" w:rsidRPr="002F24A0" w:rsidSect="00DC228D">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6C0AA" w14:textId="77777777" w:rsidR="008675DA" w:rsidRDefault="008675DA" w:rsidP="004C34A3">
      <w:r>
        <w:separator/>
      </w:r>
    </w:p>
  </w:endnote>
  <w:endnote w:type="continuationSeparator" w:id="0">
    <w:p w14:paraId="6372E674" w14:textId="77777777" w:rsidR="008675DA" w:rsidRDefault="008675DA" w:rsidP="004C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panose1 w:val="020B05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3"/>
      <w:gridCol w:w="1843"/>
    </w:tblGrid>
    <w:tr w:rsidR="008675DA" w14:paraId="560DA6FD" w14:textId="77777777" w:rsidTr="004C34A3">
      <w:tc>
        <w:tcPr>
          <w:tcW w:w="2694" w:type="dxa"/>
        </w:tcPr>
        <w:p w14:paraId="0D2592E9" w14:textId="77777777" w:rsidR="008675DA" w:rsidRPr="00104BE4" w:rsidRDefault="008675DA" w:rsidP="00333B30">
          <w:pPr>
            <w:rPr>
              <w:rFonts w:ascii="Calibri" w:hAnsi="Calibri"/>
              <w:color w:val="808080" w:themeColor="background1" w:themeShade="80"/>
              <w:sz w:val="18"/>
              <w:szCs w:val="18"/>
            </w:rPr>
          </w:pPr>
          <w:r w:rsidRPr="00104BE4">
            <w:rPr>
              <w:rFonts w:ascii="Calibri" w:hAnsi="Calibri"/>
              <w:color w:val="808080" w:themeColor="background1" w:themeShade="80"/>
              <w:sz w:val="18"/>
              <w:szCs w:val="18"/>
            </w:rPr>
            <w:t>Revisión agosto 2015</w:t>
          </w:r>
        </w:p>
      </w:tc>
      <w:tc>
        <w:tcPr>
          <w:tcW w:w="5953" w:type="dxa"/>
        </w:tcPr>
        <w:p w14:paraId="7581A4E5" w14:textId="77777777" w:rsidR="008675DA" w:rsidRPr="00333B30" w:rsidRDefault="008675DA" w:rsidP="002056D5">
          <w:pPr>
            <w:jc w:val="center"/>
            <w:rPr>
              <w:rFonts w:ascii="Calibri" w:hAnsi="Calibri"/>
              <w:color w:val="808080" w:themeColor="background1" w:themeShade="80"/>
              <w:sz w:val="18"/>
              <w:szCs w:val="18"/>
              <w:lang w:val="es-ES_tradnl"/>
            </w:rPr>
          </w:pPr>
          <w:r>
            <w:rPr>
              <w:rFonts w:ascii="Calibri" w:hAnsi="Calibri"/>
              <w:color w:val="808080" w:themeColor="background1" w:themeShade="80"/>
              <w:sz w:val="18"/>
              <w:szCs w:val="18"/>
              <w:lang w:val="es-ES_tradnl"/>
            </w:rPr>
            <w:t>INFORMES ANUALES ARCAL / TABLA DE INDICADORES FINANCIEROS</w:t>
          </w:r>
        </w:p>
      </w:tc>
      <w:tc>
        <w:tcPr>
          <w:tcW w:w="1843" w:type="dxa"/>
        </w:tcPr>
        <w:p w14:paraId="099FE480" w14:textId="230D5E06" w:rsidR="008675DA" w:rsidRPr="00333B30" w:rsidRDefault="008675DA" w:rsidP="00311332">
          <w:pPr>
            <w:jc w:val="right"/>
            <w:rPr>
              <w:rFonts w:ascii="Calibri" w:hAnsi="Calibri"/>
              <w:color w:val="808080" w:themeColor="background1" w:themeShade="80"/>
              <w:sz w:val="18"/>
              <w:szCs w:val="18"/>
              <w:lang w:val="es-ES_tradnl"/>
            </w:rPr>
          </w:pPr>
          <w:r w:rsidRPr="00333B30">
            <w:rPr>
              <w:rFonts w:ascii="Calibri" w:hAnsi="Calibri"/>
              <w:color w:val="808080" w:themeColor="background1" w:themeShade="80"/>
              <w:sz w:val="18"/>
              <w:szCs w:val="18"/>
              <w:lang w:val="es-ES_tradnl"/>
            </w:rPr>
            <w:t xml:space="preserve">Página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PAGE </w:instrText>
          </w:r>
          <w:r w:rsidRPr="00333B30">
            <w:rPr>
              <w:rFonts w:ascii="Calibri" w:hAnsi="Calibri"/>
              <w:color w:val="808080" w:themeColor="background1" w:themeShade="80"/>
              <w:sz w:val="18"/>
              <w:szCs w:val="18"/>
              <w:lang w:val="es-ES_tradnl"/>
            </w:rPr>
            <w:fldChar w:fldCharType="separate"/>
          </w:r>
          <w:r w:rsidR="00841491">
            <w:rPr>
              <w:rFonts w:ascii="Calibri" w:hAnsi="Calibri"/>
              <w:noProof/>
              <w:color w:val="808080" w:themeColor="background1" w:themeShade="80"/>
              <w:sz w:val="18"/>
              <w:szCs w:val="18"/>
              <w:lang w:val="es-ES_tradnl"/>
            </w:rPr>
            <w:t>1</w:t>
          </w:r>
          <w:r w:rsidRPr="00333B30">
            <w:rPr>
              <w:rFonts w:ascii="Calibri" w:hAnsi="Calibri"/>
              <w:color w:val="808080" w:themeColor="background1" w:themeShade="80"/>
              <w:sz w:val="18"/>
              <w:szCs w:val="18"/>
              <w:lang w:val="es-ES_tradnl"/>
            </w:rPr>
            <w:fldChar w:fldCharType="end"/>
          </w:r>
          <w:r w:rsidRPr="00333B30">
            <w:rPr>
              <w:rFonts w:ascii="Calibri" w:hAnsi="Calibri"/>
              <w:color w:val="808080" w:themeColor="background1" w:themeShade="80"/>
              <w:sz w:val="18"/>
              <w:szCs w:val="18"/>
              <w:lang w:val="es-ES_tradnl"/>
            </w:rPr>
            <w:t xml:space="preserve"> de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NUMPAGES </w:instrText>
          </w:r>
          <w:r w:rsidRPr="00333B30">
            <w:rPr>
              <w:rFonts w:ascii="Calibri" w:hAnsi="Calibri"/>
              <w:color w:val="808080" w:themeColor="background1" w:themeShade="80"/>
              <w:sz w:val="18"/>
              <w:szCs w:val="18"/>
              <w:lang w:val="es-ES_tradnl"/>
            </w:rPr>
            <w:fldChar w:fldCharType="separate"/>
          </w:r>
          <w:r w:rsidR="00841491">
            <w:rPr>
              <w:rFonts w:ascii="Calibri" w:hAnsi="Calibri"/>
              <w:noProof/>
              <w:color w:val="808080" w:themeColor="background1" w:themeShade="80"/>
              <w:sz w:val="18"/>
              <w:szCs w:val="18"/>
              <w:lang w:val="es-ES_tradnl"/>
            </w:rPr>
            <w:t>49</w:t>
          </w:r>
          <w:r w:rsidRPr="00333B30">
            <w:rPr>
              <w:rFonts w:ascii="Calibri" w:hAnsi="Calibri"/>
              <w:color w:val="808080" w:themeColor="background1" w:themeShade="80"/>
              <w:sz w:val="18"/>
              <w:szCs w:val="18"/>
              <w:lang w:val="es-ES_tradnl"/>
            </w:rPr>
            <w:fldChar w:fldCharType="end"/>
          </w:r>
        </w:p>
      </w:tc>
    </w:tr>
  </w:tbl>
  <w:p w14:paraId="64CC235B" w14:textId="77777777" w:rsidR="008675DA" w:rsidRDefault="008675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F4B5C" w14:textId="77777777" w:rsidR="008675DA" w:rsidRDefault="008675DA" w:rsidP="004C34A3">
      <w:r>
        <w:separator/>
      </w:r>
    </w:p>
  </w:footnote>
  <w:footnote w:type="continuationSeparator" w:id="0">
    <w:p w14:paraId="7AEADF31" w14:textId="77777777" w:rsidR="008675DA" w:rsidRDefault="008675DA" w:rsidP="004C3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8" w:type="dxa"/>
      <w:tblInd w:w="-601" w:type="dxa"/>
      <w:tblLayout w:type="fixed"/>
      <w:tblLook w:val="01E0" w:firstRow="1" w:lastRow="1" w:firstColumn="1" w:lastColumn="1" w:noHBand="0" w:noVBand="0"/>
    </w:tblPr>
    <w:tblGrid>
      <w:gridCol w:w="1837"/>
      <w:gridCol w:w="6784"/>
      <w:gridCol w:w="1697"/>
    </w:tblGrid>
    <w:tr w:rsidR="008675DA" w:rsidRPr="002E78EC" w14:paraId="2E6441B2" w14:textId="77777777" w:rsidTr="004C34A3">
      <w:trPr>
        <w:trHeight w:val="389"/>
      </w:trPr>
      <w:tc>
        <w:tcPr>
          <w:tcW w:w="1837" w:type="dxa"/>
        </w:tcPr>
        <w:p w14:paraId="243DCF2E" w14:textId="77777777" w:rsidR="008675DA" w:rsidRPr="002E78EC" w:rsidRDefault="008675DA" w:rsidP="00311332">
          <w:pPr>
            <w:pStyle w:val="Encabezado"/>
          </w:pPr>
          <w:r>
            <w:rPr>
              <w:noProof/>
              <w:lang w:val="en-US" w:eastAsia="en-US"/>
            </w:rPr>
            <w:drawing>
              <wp:inline distT="0" distB="0" distL="0" distR="0" wp14:anchorId="1F8B9F16" wp14:editId="4A62E0AA">
                <wp:extent cx="713177" cy="657225"/>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7241EE07" w14:textId="77777777" w:rsidR="008675DA" w:rsidRPr="00333B30" w:rsidRDefault="008675DA" w:rsidP="00311332">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665565F9" w14:textId="77777777" w:rsidR="008675DA" w:rsidRPr="004C34A3" w:rsidRDefault="008675DA" w:rsidP="00311332">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7535DCCB" w14:textId="77777777" w:rsidR="008675DA" w:rsidRPr="002E78EC" w:rsidRDefault="008675DA" w:rsidP="00311332">
          <w:pPr>
            <w:pStyle w:val="Encabezado"/>
            <w:rPr>
              <w:lang w:val="es-ES_tradnl"/>
            </w:rPr>
          </w:pPr>
        </w:p>
      </w:tc>
    </w:tr>
  </w:tbl>
  <w:p w14:paraId="57391D82" w14:textId="77777777" w:rsidR="008675DA" w:rsidRPr="004C34A3" w:rsidRDefault="008675DA">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247D"/>
    <w:multiLevelType w:val="hybridMultilevel"/>
    <w:tmpl w:val="17347756"/>
    <w:lvl w:ilvl="0" w:tplc="C0A05FBA">
      <w:start w:val="1"/>
      <w:numFmt w:val="bullet"/>
      <w:lvlText w:val=""/>
      <w:lvlJc w:val="left"/>
      <w:pPr>
        <w:ind w:left="1854" w:hanging="360"/>
      </w:pPr>
      <w:rPr>
        <w:rFonts w:ascii="Wingdings" w:hAnsi="Wingdings"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
    <w:nsid w:val="26885A3B"/>
    <w:multiLevelType w:val="hybridMultilevel"/>
    <w:tmpl w:val="8976F5CA"/>
    <w:lvl w:ilvl="0" w:tplc="31F62436">
      <w:start w:val="1"/>
      <w:numFmt w:val="decimal"/>
      <w:lvlText w:val="%1."/>
      <w:lvlJc w:val="left"/>
      <w:pPr>
        <w:ind w:left="462" w:hanging="360"/>
      </w:pPr>
      <w:rPr>
        <w:rFonts w:hint="default"/>
      </w:rPr>
    </w:lvl>
    <w:lvl w:ilvl="1" w:tplc="340A0019">
      <w:start w:val="1"/>
      <w:numFmt w:val="lowerLetter"/>
      <w:lvlText w:val="%2."/>
      <w:lvlJc w:val="left"/>
      <w:pPr>
        <w:ind w:left="1182" w:hanging="360"/>
      </w:pPr>
    </w:lvl>
    <w:lvl w:ilvl="2" w:tplc="340A001B" w:tentative="1">
      <w:start w:val="1"/>
      <w:numFmt w:val="lowerRoman"/>
      <w:lvlText w:val="%3."/>
      <w:lvlJc w:val="right"/>
      <w:pPr>
        <w:ind w:left="1902" w:hanging="180"/>
      </w:pPr>
    </w:lvl>
    <w:lvl w:ilvl="3" w:tplc="340A000F" w:tentative="1">
      <w:start w:val="1"/>
      <w:numFmt w:val="decimal"/>
      <w:lvlText w:val="%4."/>
      <w:lvlJc w:val="left"/>
      <w:pPr>
        <w:ind w:left="2622" w:hanging="360"/>
      </w:pPr>
    </w:lvl>
    <w:lvl w:ilvl="4" w:tplc="340A0019" w:tentative="1">
      <w:start w:val="1"/>
      <w:numFmt w:val="lowerLetter"/>
      <w:lvlText w:val="%5."/>
      <w:lvlJc w:val="left"/>
      <w:pPr>
        <w:ind w:left="3342" w:hanging="360"/>
      </w:pPr>
    </w:lvl>
    <w:lvl w:ilvl="5" w:tplc="340A001B" w:tentative="1">
      <w:start w:val="1"/>
      <w:numFmt w:val="lowerRoman"/>
      <w:lvlText w:val="%6."/>
      <w:lvlJc w:val="right"/>
      <w:pPr>
        <w:ind w:left="4062" w:hanging="180"/>
      </w:pPr>
    </w:lvl>
    <w:lvl w:ilvl="6" w:tplc="340A000F" w:tentative="1">
      <w:start w:val="1"/>
      <w:numFmt w:val="decimal"/>
      <w:lvlText w:val="%7."/>
      <w:lvlJc w:val="left"/>
      <w:pPr>
        <w:ind w:left="4782" w:hanging="360"/>
      </w:pPr>
    </w:lvl>
    <w:lvl w:ilvl="7" w:tplc="340A0019" w:tentative="1">
      <w:start w:val="1"/>
      <w:numFmt w:val="lowerLetter"/>
      <w:lvlText w:val="%8."/>
      <w:lvlJc w:val="left"/>
      <w:pPr>
        <w:ind w:left="5502" w:hanging="360"/>
      </w:pPr>
    </w:lvl>
    <w:lvl w:ilvl="8" w:tplc="340A001B" w:tentative="1">
      <w:start w:val="1"/>
      <w:numFmt w:val="lowerRoman"/>
      <w:lvlText w:val="%9."/>
      <w:lvlJc w:val="right"/>
      <w:pPr>
        <w:ind w:left="6222" w:hanging="180"/>
      </w:pPr>
    </w:lvl>
  </w:abstractNum>
  <w:abstractNum w:abstractNumId="2">
    <w:nsid w:val="29554A5C"/>
    <w:multiLevelType w:val="hybridMultilevel"/>
    <w:tmpl w:val="ED161614"/>
    <w:lvl w:ilvl="0" w:tplc="FFFFFFFF">
      <w:start w:val="1"/>
      <w:numFmt w:val="decimal"/>
      <w:lvlText w:val="%1."/>
      <w:lvlJc w:val="left"/>
      <w:pPr>
        <w:tabs>
          <w:tab w:val="num" w:pos="502"/>
        </w:tabs>
        <w:ind w:left="502" w:hanging="360"/>
      </w:pPr>
      <w:rPr>
        <w:rFonts w:cs="Times New Roman"/>
      </w:rPr>
    </w:lvl>
    <w:lvl w:ilvl="1" w:tplc="FFFFFFFF">
      <w:start w:val="1"/>
      <w:numFmt w:val="lowerLetter"/>
      <w:lvlText w:val="%2."/>
      <w:lvlJc w:val="left"/>
      <w:pPr>
        <w:tabs>
          <w:tab w:val="num" w:pos="1620"/>
        </w:tabs>
        <w:ind w:left="1620" w:hanging="360"/>
      </w:pPr>
      <w:rPr>
        <w:rFonts w:cs="Times New Roman"/>
      </w:rPr>
    </w:lvl>
    <w:lvl w:ilvl="2" w:tplc="FFFFFFFF">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start w:val="1"/>
      <w:numFmt w:val="lowerLetter"/>
      <w:lvlText w:val="%5."/>
      <w:lvlJc w:val="left"/>
      <w:pPr>
        <w:tabs>
          <w:tab w:val="num" w:pos="3780"/>
        </w:tabs>
        <w:ind w:left="3780" w:hanging="360"/>
      </w:pPr>
      <w:rPr>
        <w:rFonts w:cs="Times New Roman"/>
      </w:rPr>
    </w:lvl>
    <w:lvl w:ilvl="5" w:tplc="FFFFFFFF">
      <w:start w:val="1"/>
      <w:numFmt w:val="lowerRoman"/>
      <w:lvlText w:val="%6."/>
      <w:lvlJc w:val="right"/>
      <w:pPr>
        <w:tabs>
          <w:tab w:val="num" w:pos="4500"/>
        </w:tabs>
        <w:ind w:left="4500" w:hanging="180"/>
      </w:pPr>
      <w:rPr>
        <w:rFonts w:cs="Times New Roman"/>
      </w:rPr>
    </w:lvl>
    <w:lvl w:ilvl="6" w:tplc="FFFFFFFF">
      <w:start w:val="1"/>
      <w:numFmt w:val="decimal"/>
      <w:lvlText w:val="%7."/>
      <w:lvlJc w:val="left"/>
      <w:pPr>
        <w:tabs>
          <w:tab w:val="num" w:pos="5220"/>
        </w:tabs>
        <w:ind w:left="5220" w:hanging="360"/>
      </w:pPr>
      <w:rPr>
        <w:rFonts w:cs="Times New Roman"/>
      </w:rPr>
    </w:lvl>
    <w:lvl w:ilvl="7" w:tplc="FFFFFFFF">
      <w:start w:val="1"/>
      <w:numFmt w:val="lowerLetter"/>
      <w:lvlText w:val="%8."/>
      <w:lvlJc w:val="left"/>
      <w:pPr>
        <w:tabs>
          <w:tab w:val="num" w:pos="5940"/>
        </w:tabs>
        <w:ind w:left="5940" w:hanging="360"/>
      </w:pPr>
      <w:rPr>
        <w:rFonts w:cs="Times New Roman"/>
      </w:rPr>
    </w:lvl>
    <w:lvl w:ilvl="8" w:tplc="FFFFFFFF">
      <w:start w:val="1"/>
      <w:numFmt w:val="lowerRoman"/>
      <w:lvlText w:val="%9."/>
      <w:lvlJc w:val="right"/>
      <w:pPr>
        <w:tabs>
          <w:tab w:val="num" w:pos="6660"/>
        </w:tabs>
        <w:ind w:left="6660" w:hanging="180"/>
      </w:pPr>
      <w:rPr>
        <w:rFonts w:cs="Times New Roman"/>
      </w:rPr>
    </w:lvl>
  </w:abstractNum>
  <w:abstractNum w:abstractNumId="3">
    <w:nsid w:val="6AA620C5"/>
    <w:multiLevelType w:val="hybridMultilevel"/>
    <w:tmpl w:val="46A0C420"/>
    <w:lvl w:ilvl="0" w:tplc="0FAA2964">
      <w:start w:val="1"/>
      <w:numFmt w:val="lowerLetter"/>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4">
    <w:nsid w:val="6EEA65B3"/>
    <w:multiLevelType w:val="hybridMultilevel"/>
    <w:tmpl w:val="C3C280EE"/>
    <w:lvl w:ilvl="0" w:tplc="340A0001">
      <w:start w:val="1"/>
      <w:numFmt w:val="bullet"/>
      <w:lvlText w:val=""/>
      <w:lvlJc w:val="left"/>
      <w:pPr>
        <w:ind w:left="822" w:hanging="360"/>
      </w:pPr>
      <w:rPr>
        <w:rFonts w:ascii="Symbol" w:hAnsi="Symbol" w:hint="default"/>
      </w:rPr>
    </w:lvl>
    <w:lvl w:ilvl="1" w:tplc="340A0003" w:tentative="1">
      <w:start w:val="1"/>
      <w:numFmt w:val="bullet"/>
      <w:lvlText w:val="o"/>
      <w:lvlJc w:val="left"/>
      <w:pPr>
        <w:ind w:left="1542" w:hanging="360"/>
      </w:pPr>
      <w:rPr>
        <w:rFonts w:ascii="Courier New" w:hAnsi="Courier New" w:cs="Courier New" w:hint="default"/>
      </w:rPr>
    </w:lvl>
    <w:lvl w:ilvl="2" w:tplc="340A0005" w:tentative="1">
      <w:start w:val="1"/>
      <w:numFmt w:val="bullet"/>
      <w:lvlText w:val=""/>
      <w:lvlJc w:val="left"/>
      <w:pPr>
        <w:ind w:left="2262" w:hanging="360"/>
      </w:pPr>
      <w:rPr>
        <w:rFonts w:ascii="Wingdings" w:hAnsi="Wingdings" w:hint="default"/>
      </w:rPr>
    </w:lvl>
    <w:lvl w:ilvl="3" w:tplc="340A0001" w:tentative="1">
      <w:start w:val="1"/>
      <w:numFmt w:val="bullet"/>
      <w:lvlText w:val=""/>
      <w:lvlJc w:val="left"/>
      <w:pPr>
        <w:ind w:left="2982" w:hanging="360"/>
      </w:pPr>
      <w:rPr>
        <w:rFonts w:ascii="Symbol" w:hAnsi="Symbol" w:hint="default"/>
      </w:rPr>
    </w:lvl>
    <w:lvl w:ilvl="4" w:tplc="340A0003" w:tentative="1">
      <w:start w:val="1"/>
      <w:numFmt w:val="bullet"/>
      <w:lvlText w:val="o"/>
      <w:lvlJc w:val="left"/>
      <w:pPr>
        <w:ind w:left="3702" w:hanging="360"/>
      </w:pPr>
      <w:rPr>
        <w:rFonts w:ascii="Courier New" w:hAnsi="Courier New" w:cs="Courier New" w:hint="default"/>
      </w:rPr>
    </w:lvl>
    <w:lvl w:ilvl="5" w:tplc="340A0005" w:tentative="1">
      <w:start w:val="1"/>
      <w:numFmt w:val="bullet"/>
      <w:lvlText w:val=""/>
      <w:lvlJc w:val="left"/>
      <w:pPr>
        <w:ind w:left="4422" w:hanging="360"/>
      </w:pPr>
      <w:rPr>
        <w:rFonts w:ascii="Wingdings" w:hAnsi="Wingdings" w:hint="default"/>
      </w:rPr>
    </w:lvl>
    <w:lvl w:ilvl="6" w:tplc="340A0001" w:tentative="1">
      <w:start w:val="1"/>
      <w:numFmt w:val="bullet"/>
      <w:lvlText w:val=""/>
      <w:lvlJc w:val="left"/>
      <w:pPr>
        <w:ind w:left="5142" w:hanging="360"/>
      </w:pPr>
      <w:rPr>
        <w:rFonts w:ascii="Symbol" w:hAnsi="Symbol" w:hint="default"/>
      </w:rPr>
    </w:lvl>
    <w:lvl w:ilvl="7" w:tplc="340A0003" w:tentative="1">
      <w:start w:val="1"/>
      <w:numFmt w:val="bullet"/>
      <w:lvlText w:val="o"/>
      <w:lvlJc w:val="left"/>
      <w:pPr>
        <w:ind w:left="5862" w:hanging="360"/>
      </w:pPr>
      <w:rPr>
        <w:rFonts w:ascii="Courier New" w:hAnsi="Courier New" w:cs="Courier New" w:hint="default"/>
      </w:rPr>
    </w:lvl>
    <w:lvl w:ilvl="8" w:tplc="340A0005" w:tentative="1">
      <w:start w:val="1"/>
      <w:numFmt w:val="bullet"/>
      <w:lvlText w:val=""/>
      <w:lvlJc w:val="left"/>
      <w:pPr>
        <w:ind w:left="6582" w:hanging="360"/>
      </w:pPr>
      <w:rPr>
        <w:rFonts w:ascii="Wingdings" w:hAnsi="Wingdings" w:hint="default"/>
      </w:rPr>
    </w:lvl>
  </w:abstractNum>
  <w:abstractNum w:abstractNumId="5">
    <w:nsid w:val="6F543344"/>
    <w:multiLevelType w:val="hybridMultilevel"/>
    <w:tmpl w:val="CF801F52"/>
    <w:lvl w:ilvl="0" w:tplc="340A0001">
      <w:start w:val="1"/>
      <w:numFmt w:val="bullet"/>
      <w:lvlText w:val=""/>
      <w:lvlJc w:val="left"/>
      <w:pPr>
        <w:ind w:left="822" w:hanging="360"/>
      </w:pPr>
      <w:rPr>
        <w:rFonts w:ascii="Symbol" w:hAnsi="Symbol" w:hint="default"/>
      </w:rPr>
    </w:lvl>
    <w:lvl w:ilvl="1" w:tplc="340A0003" w:tentative="1">
      <w:start w:val="1"/>
      <w:numFmt w:val="bullet"/>
      <w:lvlText w:val="o"/>
      <w:lvlJc w:val="left"/>
      <w:pPr>
        <w:ind w:left="1542" w:hanging="360"/>
      </w:pPr>
      <w:rPr>
        <w:rFonts w:ascii="Courier New" w:hAnsi="Courier New" w:cs="Courier New" w:hint="default"/>
      </w:rPr>
    </w:lvl>
    <w:lvl w:ilvl="2" w:tplc="340A0005" w:tentative="1">
      <w:start w:val="1"/>
      <w:numFmt w:val="bullet"/>
      <w:lvlText w:val=""/>
      <w:lvlJc w:val="left"/>
      <w:pPr>
        <w:ind w:left="2262" w:hanging="360"/>
      </w:pPr>
      <w:rPr>
        <w:rFonts w:ascii="Wingdings" w:hAnsi="Wingdings" w:hint="default"/>
      </w:rPr>
    </w:lvl>
    <w:lvl w:ilvl="3" w:tplc="340A0001" w:tentative="1">
      <w:start w:val="1"/>
      <w:numFmt w:val="bullet"/>
      <w:lvlText w:val=""/>
      <w:lvlJc w:val="left"/>
      <w:pPr>
        <w:ind w:left="2982" w:hanging="360"/>
      </w:pPr>
      <w:rPr>
        <w:rFonts w:ascii="Symbol" w:hAnsi="Symbol" w:hint="default"/>
      </w:rPr>
    </w:lvl>
    <w:lvl w:ilvl="4" w:tplc="340A0003" w:tentative="1">
      <w:start w:val="1"/>
      <w:numFmt w:val="bullet"/>
      <w:lvlText w:val="o"/>
      <w:lvlJc w:val="left"/>
      <w:pPr>
        <w:ind w:left="3702" w:hanging="360"/>
      </w:pPr>
      <w:rPr>
        <w:rFonts w:ascii="Courier New" w:hAnsi="Courier New" w:cs="Courier New" w:hint="default"/>
      </w:rPr>
    </w:lvl>
    <w:lvl w:ilvl="5" w:tplc="340A0005" w:tentative="1">
      <w:start w:val="1"/>
      <w:numFmt w:val="bullet"/>
      <w:lvlText w:val=""/>
      <w:lvlJc w:val="left"/>
      <w:pPr>
        <w:ind w:left="4422" w:hanging="360"/>
      </w:pPr>
      <w:rPr>
        <w:rFonts w:ascii="Wingdings" w:hAnsi="Wingdings" w:hint="default"/>
      </w:rPr>
    </w:lvl>
    <w:lvl w:ilvl="6" w:tplc="340A0001" w:tentative="1">
      <w:start w:val="1"/>
      <w:numFmt w:val="bullet"/>
      <w:lvlText w:val=""/>
      <w:lvlJc w:val="left"/>
      <w:pPr>
        <w:ind w:left="5142" w:hanging="360"/>
      </w:pPr>
      <w:rPr>
        <w:rFonts w:ascii="Symbol" w:hAnsi="Symbol" w:hint="default"/>
      </w:rPr>
    </w:lvl>
    <w:lvl w:ilvl="7" w:tplc="340A0003" w:tentative="1">
      <w:start w:val="1"/>
      <w:numFmt w:val="bullet"/>
      <w:lvlText w:val="o"/>
      <w:lvlJc w:val="left"/>
      <w:pPr>
        <w:ind w:left="5862" w:hanging="360"/>
      </w:pPr>
      <w:rPr>
        <w:rFonts w:ascii="Courier New" w:hAnsi="Courier New" w:cs="Courier New" w:hint="default"/>
      </w:rPr>
    </w:lvl>
    <w:lvl w:ilvl="8" w:tplc="340A0005" w:tentative="1">
      <w:start w:val="1"/>
      <w:numFmt w:val="bullet"/>
      <w:lvlText w:val=""/>
      <w:lvlJc w:val="left"/>
      <w:pPr>
        <w:ind w:left="6582" w:hanging="360"/>
      </w:pPr>
      <w:rPr>
        <w:rFonts w:ascii="Wingdings" w:hAnsi="Wingdings" w:hint="default"/>
      </w:rPr>
    </w:lvl>
  </w:abstractNum>
  <w:abstractNum w:abstractNumId="6">
    <w:nsid w:val="7A1D075F"/>
    <w:multiLevelType w:val="hybridMultilevel"/>
    <w:tmpl w:val="46A0C420"/>
    <w:lvl w:ilvl="0" w:tplc="0FAA2964">
      <w:start w:val="1"/>
      <w:numFmt w:val="lowerLetter"/>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0"/>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4A3"/>
    <w:rsid w:val="00000F34"/>
    <w:rsid w:val="00004F14"/>
    <w:rsid w:val="00006E93"/>
    <w:rsid w:val="00011D18"/>
    <w:rsid w:val="00013250"/>
    <w:rsid w:val="000270C6"/>
    <w:rsid w:val="00030411"/>
    <w:rsid w:val="00033CB1"/>
    <w:rsid w:val="000358EC"/>
    <w:rsid w:val="000369A3"/>
    <w:rsid w:val="00040802"/>
    <w:rsid w:val="000537AC"/>
    <w:rsid w:val="00053C64"/>
    <w:rsid w:val="00055B55"/>
    <w:rsid w:val="0006626C"/>
    <w:rsid w:val="00070C3A"/>
    <w:rsid w:val="0007332D"/>
    <w:rsid w:val="00073B56"/>
    <w:rsid w:val="0007441C"/>
    <w:rsid w:val="000841C7"/>
    <w:rsid w:val="00086140"/>
    <w:rsid w:val="00090AFA"/>
    <w:rsid w:val="00095D63"/>
    <w:rsid w:val="000A3DFA"/>
    <w:rsid w:val="000B1B83"/>
    <w:rsid w:val="000B1D29"/>
    <w:rsid w:val="000B33CA"/>
    <w:rsid w:val="000B7FE0"/>
    <w:rsid w:val="000C2185"/>
    <w:rsid w:val="000C3041"/>
    <w:rsid w:val="000C3DF8"/>
    <w:rsid w:val="000C407C"/>
    <w:rsid w:val="000C795F"/>
    <w:rsid w:val="000D091E"/>
    <w:rsid w:val="000D1D43"/>
    <w:rsid w:val="000D244F"/>
    <w:rsid w:val="000D56F6"/>
    <w:rsid w:val="000D74CF"/>
    <w:rsid w:val="000E1AC5"/>
    <w:rsid w:val="000E29A7"/>
    <w:rsid w:val="000E42D9"/>
    <w:rsid w:val="000F0E2E"/>
    <w:rsid w:val="000F43B3"/>
    <w:rsid w:val="0010169B"/>
    <w:rsid w:val="0010229A"/>
    <w:rsid w:val="00104093"/>
    <w:rsid w:val="00104BE4"/>
    <w:rsid w:val="001103C6"/>
    <w:rsid w:val="00115E0B"/>
    <w:rsid w:val="00116198"/>
    <w:rsid w:val="00121B72"/>
    <w:rsid w:val="00121FA2"/>
    <w:rsid w:val="00122F67"/>
    <w:rsid w:val="001242F3"/>
    <w:rsid w:val="00124E37"/>
    <w:rsid w:val="00125FCF"/>
    <w:rsid w:val="00127135"/>
    <w:rsid w:val="0013004C"/>
    <w:rsid w:val="0013055B"/>
    <w:rsid w:val="00133504"/>
    <w:rsid w:val="00137E88"/>
    <w:rsid w:val="00141AAC"/>
    <w:rsid w:val="00142057"/>
    <w:rsid w:val="00142268"/>
    <w:rsid w:val="00150D47"/>
    <w:rsid w:val="001542D0"/>
    <w:rsid w:val="001547AA"/>
    <w:rsid w:val="0016635A"/>
    <w:rsid w:val="00166D13"/>
    <w:rsid w:val="00167919"/>
    <w:rsid w:val="001750D7"/>
    <w:rsid w:val="00176875"/>
    <w:rsid w:val="00177AD8"/>
    <w:rsid w:val="001803F5"/>
    <w:rsid w:val="001813A5"/>
    <w:rsid w:val="00185FDD"/>
    <w:rsid w:val="0019051E"/>
    <w:rsid w:val="00190F18"/>
    <w:rsid w:val="00192EDB"/>
    <w:rsid w:val="00195B9D"/>
    <w:rsid w:val="00197A7F"/>
    <w:rsid w:val="001A0256"/>
    <w:rsid w:val="001A3427"/>
    <w:rsid w:val="001A3628"/>
    <w:rsid w:val="001A6428"/>
    <w:rsid w:val="001A65AD"/>
    <w:rsid w:val="001A683E"/>
    <w:rsid w:val="001A7488"/>
    <w:rsid w:val="001A7F78"/>
    <w:rsid w:val="001B1437"/>
    <w:rsid w:val="001B4F94"/>
    <w:rsid w:val="001B67FF"/>
    <w:rsid w:val="001B6C68"/>
    <w:rsid w:val="001C1E6B"/>
    <w:rsid w:val="001C2B82"/>
    <w:rsid w:val="001C3B51"/>
    <w:rsid w:val="001C3DB4"/>
    <w:rsid w:val="001C623B"/>
    <w:rsid w:val="001C6ECB"/>
    <w:rsid w:val="001C7D6C"/>
    <w:rsid w:val="001D00F7"/>
    <w:rsid w:val="001D0D2F"/>
    <w:rsid w:val="001D176A"/>
    <w:rsid w:val="001D2B4A"/>
    <w:rsid w:val="001D2D26"/>
    <w:rsid w:val="001D390D"/>
    <w:rsid w:val="001D4051"/>
    <w:rsid w:val="001D7B6E"/>
    <w:rsid w:val="001E2CDA"/>
    <w:rsid w:val="001F0856"/>
    <w:rsid w:val="0020299E"/>
    <w:rsid w:val="002056D5"/>
    <w:rsid w:val="00206726"/>
    <w:rsid w:val="002109B0"/>
    <w:rsid w:val="00210D60"/>
    <w:rsid w:val="00213F84"/>
    <w:rsid w:val="00220021"/>
    <w:rsid w:val="00231CE0"/>
    <w:rsid w:val="002377CA"/>
    <w:rsid w:val="00243372"/>
    <w:rsid w:val="00243579"/>
    <w:rsid w:val="002438AF"/>
    <w:rsid w:val="00243B8B"/>
    <w:rsid w:val="00247C9C"/>
    <w:rsid w:val="002534E8"/>
    <w:rsid w:val="002546E2"/>
    <w:rsid w:val="00256450"/>
    <w:rsid w:val="00271AE9"/>
    <w:rsid w:val="002739E7"/>
    <w:rsid w:val="00275838"/>
    <w:rsid w:val="0028118D"/>
    <w:rsid w:val="00281302"/>
    <w:rsid w:val="00281CEC"/>
    <w:rsid w:val="0028228C"/>
    <w:rsid w:val="00282AA1"/>
    <w:rsid w:val="00287369"/>
    <w:rsid w:val="002907A9"/>
    <w:rsid w:val="00291C23"/>
    <w:rsid w:val="00292E78"/>
    <w:rsid w:val="002951BA"/>
    <w:rsid w:val="002968B3"/>
    <w:rsid w:val="00296E30"/>
    <w:rsid w:val="002A104D"/>
    <w:rsid w:val="002A10C6"/>
    <w:rsid w:val="002A6E9F"/>
    <w:rsid w:val="002B29BC"/>
    <w:rsid w:val="002B33AD"/>
    <w:rsid w:val="002B4805"/>
    <w:rsid w:val="002B55CB"/>
    <w:rsid w:val="002D210F"/>
    <w:rsid w:val="002D3D78"/>
    <w:rsid w:val="002D4FF8"/>
    <w:rsid w:val="002E2C05"/>
    <w:rsid w:val="002E5BCD"/>
    <w:rsid w:val="002E6316"/>
    <w:rsid w:val="002F0348"/>
    <w:rsid w:val="002F0E7C"/>
    <w:rsid w:val="002F24A0"/>
    <w:rsid w:val="002F2EC3"/>
    <w:rsid w:val="002F3A93"/>
    <w:rsid w:val="002F6901"/>
    <w:rsid w:val="002F767D"/>
    <w:rsid w:val="0030035F"/>
    <w:rsid w:val="0030579F"/>
    <w:rsid w:val="00305C2F"/>
    <w:rsid w:val="00311332"/>
    <w:rsid w:val="00313B8C"/>
    <w:rsid w:val="00314363"/>
    <w:rsid w:val="00317D2B"/>
    <w:rsid w:val="00322647"/>
    <w:rsid w:val="00323DCC"/>
    <w:rsid w:val="00325348"/>
    <w:rsid w:val="00325BA3"/>
    <w:rsid w:val="003322C1"/>
    <w:rsid w:val="00333B30"/>
    <w:rsid w:val="00334F3F"/>
    <w:rsid w:val="0033744E"/>
    <w:rsid w:val="00337A57"/>
    <w:rsid w:val="00342092"/>
    <w:rsid w:val="00342321"/>
    <w:rsid w:val="0034304D"/>
    <w:rsid w:val="0034314E"/>
    <w:rsid w:val="003438B2"/>
    <w:rsid w:val="00351DC2"/>
    <w:rsid w:val="00352A8C"/>
    <w:rsid w:val="0035560F"/>
    <w:rsid w:val="00356334"/>
    <w:rsid w:val="003614A5"/>
    <w:rsid w:val="00364101"/>
    <w:rsid w:val="003676C9"/>
    <w:rsid w:val="0037557E"/>
    <w:rsid w:val="00383CF6"/>
    <w:rsid w:val="00391861"/>
    <w:rsid w:val="00391F77"/>
    <w:rsid w:val="003A01F9"/>
    <w:rsid w:val="003A1707"/>
    <w:rsid w:val="003B3537"/>
    <w:rsid w:val="003B7DF1"/>
    <w:rsid w:val="003C19B8"/>
    <w:rsid w:val="003C2787"/>
    <w:rsid w:val="003C3159"/>
    <w:rsid w:val="003D033C"/>
    <w:rsid w:val="003D1E77"/>
    <w:rsid w:val="003D268D"/>
    <w:rsid w:val="003E1E8A"/>
    <w:rsid w:val="003E2CC1"/>
    <w:rsid w:val="003E3F11"/>
    <w:rsid w:val="003F13F3"/>
    <w:rsid w:val="003F258D"/>
    <w:rsid w:val="003F27A6"/>
    <w:rsid w:val="003F3326"/>
    <w:rsid w:val="003F4BA0"/>
    <w:rsid w:val="003F6854"/>
    <w:rsid w:val="00401DA2"/>
    <w:rsid w:val="00406168"/>
    <w:rsid w:val="00411BDD"/>
    <w:rsid w:val="0041342A"/>
    <w:rsid w:val="004219A1"/>
    <w:rsid w:val="0042539A"/>
    <w:rsid w:val="004347AD"/>
    <w:rsid w:val="00436880"/>
    <w:rsid w:val="004376F2"/>
    <w:rsid w:val="0043770F"/>
    <w:rsid w:val="004444F9"/>
    <w:rsid w:val="00446B64"/>
    <w:rsid w:val="00452341"/>
    <w:rsid w:val="004526E9"/>
    <w:rsid w:val="00453459"/>
    <w:rsid w:val="00453866"/>
    <w:rsid w:val="00454CAF"/>
    <w:rsid w:val="004558C3"/>
    <w:rsid w:val="00462CB9"/>
    <w:rsid w:val="0046490D"/>
    <w:rsid w:val="00465FDD"/>
    <w:rsid w:val="00466384"/>
    <w:rsid w:val="00470A96"/>
    <w:rsid w:val="004829C6"/>
    <w:rsid w:val="0048638C"/>
    <w:rsid w:val="00493184"/>
    <w:rsid w:val="0049415F"/>
    <w:rsid w:val="004942E8"/>
    <w:rsid w:val="004A3044"/>
    <w:rsid w:val="004A521A"/>
    <w:rsid w:val="004A5B1F"/>
    <w:rsid w:val="004A6AB1"/>
    <w:rsid w:val="004A6D16"/>
    <w:rsid w:val="004A731E"/>
    <w:rsid w:val="004B2F4F"/>
    <w:rsid w:val="004B4574"/>
    <w:rsid w:val="004B6F68"/>
    <w:rsid w:val="004C05F4"/>
    <w:rsid w:val="004C34A3"/>
    <w:rsid w:val="004C40A9"/>
    <w:rsid w:val="004C5352"/>
    <w:rsid w:val="004C6ED4"/>
    <w:rsid w:val="004D4CFC"/>
    <w:rsid w:val="004D584A"/>
    <w:rsid w:val="004D6E2B"/>
    <w:rsid w:val="004E1A30"/>
    <w:rsid w:val="004F3DC9"/>
    <w:rsid w:val="004F42CB"/>
    <w:rsid w:val="004F5F43"/>
    <w:rsid w:val="00500E5B"/>
    <w:rsid w:val="00503AB7"/>
    <w:rsid w:val="005046F6"/>
    <w:rsid w:val="0051190F"/>
    <w:rsid w:val="00515964"/>
    <w:rsid w:val="00516009"/>
    <w:rsid w:val="00516448"/>
    <w:rsid w:val="005171B7"/>
    <w:rsid w:val="00533E68"/>
    <w:rsid w:val="00537ED2"/>
    <w:rsid w:val="005407F8"/>
    <w:rsid w:val="00553D4F"/>
    <w:rsid w:val="00553FD2"/>
    <w:rsid w:val="00556F1C"/>
    <w:rsid w:val="00557971"/>
    <w:rsid w:val="005601E2"/>
    <w:rsid w:val="00562FAE"/>
    <w:rsid w:val="00566239"/>
    <w:rsid w:val="00570EB0"/>
    <w:rsid w:val="00573957"/>
    <w:rsid w:val="00573A47"/>
    <w:rsid w:val="00575D09"/>
    <w:rsid w:val="005816AD"/>
    <w:rsid w:val="005848D9"/>
    <w:rsid w:val="00591474"/>
    <w:rsid w:val="0059149C"/>
    <w:rsid w:val="0059271D"/>
    <w:rsid w:val="005937AC"/>
    <w:rsid w:val="00593B1D"/>
    <w:rsid w:val="005A0167"/>
    <w:rsid w:val="005A1899"/>
    <w:rsid w:val="005A1F12"/>
    <w:rsid w:val="005A3CE6"/>
    <w:rsid w:val="005B1DB2"/>
    <w:rsid w:val="005B3D35"/>
    <w:rsid w:val="005D1454"/>
    <w:rsid w:val="005D3341"/>
    <w:rsid w:val="005D4706"/>
    <w:rsid w:val="005E0A3C"/>
    <w:rsid w:val="005E2363"/>
    <w:rsid w:val="005E341D"/>
    <w:rsid w:val="005E555F"/>
    <w:rsid w:val="005F0276"/>
    <w:rsid w:val="005F078D"/>
    <w:rsid w:val="005F1F88"/>
    <w:rsid w:val="005F5C95"/>
    <w:rsid w:val="005F70AC"/>
    <w:rsid w:val="005F71EA"/>
    <w:rsid w:val="00601FA6"/>
    <w:rsid w:val="00604C4D"/>
    <w:rsid w:val="00606B83"/>
    <w:rsid w:val="00607398"/>
    <w:rsid w:val="00607B57"/>
    <w:rsid w:val="0062555D"/>
    <w:rsid w:val="00630114"/>
    <w:rsid w:val="0064027F"/>
    <w:rsid w:val="00640C91"/>
    <w:rsid w:val="00641191"/>
    <w:rsid w:val="006471FF"/>
    <w:rsid w:val="00654EB7"/>
    <w:rsid w:val="0065591A"/>
    <w:rsid w:val="006561E0"/>
    <w:rsid w:val="00656585"/>
    <w:rsid w:val="006573B7"/>
    <w:rsid w:val="00666E13"/>
    <w:rsid w:val="006670AE"/>
    <w:rsid w:val="006708D2"/>
    <w:rsid w:val="00675FE2"/>
    <w:rsid w:val="006768EA"/>
    <w:rsid w:val="00685D1E"/>
    <w:rsid w:val="00691530"/>
    <w:rsid w:val="00694323"/>
    <w:rsid w:val="006959D9"/>
    <w:rsid w:val="00696636"/>
    <w:rsid w:val="006A1407"/>
    <w:rsid w:val="006A5D9F"/>
    <w:rsid w:val="006A624F"/>
    <w:rsid w:val="006A7FEC"/>
    <w:rsid w:val="006B48B4"/>
    <w:rsid w:val="006B62DD"/>
    <w:rsid w:val="006C3688"/>
    <w:rsid w:val="006C5840"/>
    <w:rsid w:val="006D4B66"/>
    <w:rsid w:val="006E0FBA"/>
    <w:rsid w:val="006E283A"/>
    <w:rsid w:val="006E3881"/>
    <w:rsid w:val="006E5902"/>
    <w:rsid w:val="006E602A"/>
    <w:rsid w:val="006F0849"/>
    <w:rsid w:val="006F14BE"/>
    <w:rsid w:val="006F6273"/>
    <w:rsid w:val="007001B8"/>
    <w:rsid w:val="00701224"/>
    <w:rsid w:val="007014FE"/>
    <w:rsid w:val="00701A42"/>
    <w:rsid w:val="00702E74"/>
    <w:rsid w:val="0070790C"/>
    <w:rsid w:val="007113F7"/>
    <w:rsid w:val="0071160B"/>
    <w:rsid w:val="00712B58"/>
    <w:rsid w:val="0071357B"/>
    <w:rsid w:val="00715179"/>
    <w:rsid w:val="0071617F"/>
    <w:rsid w:val="007223F2"/>
    <w:rsid w:val="00733C9E"/>
    <w:rsid w:val="00737382"/>
    <w:rsid w:val="00745491"/>
    <w:rsid w:val="007473B3"/>
    <w:rsid w:val="007504E3"/>
    <w:rsid w:val="00752852"/>
    <w:rsid w:val="00752E2B"/>
    <w:rsid w:val="00754282"/>
    <w:rsid w:val="0076406D"/>
    <w:rsid w:val="0076411A"/>
    <w:rsid w:val="007643D8"/>
    <w:rsid w:val="00766C57"/>
    <w:rsid w:val="00766C89"/>
    <w:rsid w:val="007721A6"/>
    <w:rsid w:val="00772611"/>
    <w:rsid w:val="00774DA2"/>
    <w:rsid w:val="00775131"/>
    <w:rsid w:val="00780CE9"/>
    <w:rsid w:val="00782AB0"/>
    <w:rsid w:val="00782BCD"/>
    <w:rsid w:val="00783144"/>
    <w:rsid w:val="00785FF1"/>
    <w:rsid w:val="00793752"/>
    <w:rsid w:val="00797CF4"/>
    <w:rsid w:val="00797D1F"/>
    <w:rsid w:val="00797F58"/>
    <w:rsid w:val="007B0B69"/>
    <w:rsid w:val="007B3351"/>
    <w:rsid w:val="007B3B24"/>
    <w:rsid w:val="007C5DC6"/>
    <w:rsid w:val="007C738C"/>
    <w:rsid w:val="007D2770"/>
    <w:rsid w:val="007D27CF"/>
    <w:rsid w:val="007D6933"/>
    <w:rsid w:val="007D6AC5"/>
    <w:rsid w:val="007E30D9"/>
    <w:rsid w:val="007F2B1B"/>
    <w:rsid w:val="007F61B6"/>
    <w:rsid w:val="00802A27"/>
    <w:rsid w:val="0080490C"/>
    <w:rsid w:val="00804BF5"/>
    <w:rsid w:val="008143C8"/>
    <w:rsid w:val="00815543"/>
    <w:rsid w:val="00817E57"/>
    <w:rsid w:val="00821EF7"/>
    <w:rsid w:val="00822FFB"/>
    <w:rsid w:val="0082769B"/>
    <w:rsid w:val="00830023"/>
    <w:rsid w:val="00830318"/>
    <w:rsid w:val="00831DE4"/>
    <w:rsid w:val="008328F1"/>
    <w:rsid w:val="00835C6D"/>
    <w:rsid w:val="008362D6"/>
    <w:rsid w:val="00837A70"/>
    <w:rsid w:val="00841491"/>
    <w:rsid w:val="00842A5F"/>
    <w:rsid w:val="00845147"/>
    <w:rsid w:val="008509EC"/>
    <w:rsid w:val="008537DE"/>
    <w:rsid w:val="00853B17"/>
    <w:rsid w:val="008544E6"/>
    <w:rsid w:val="008550EC"/>
    <w:rsid w:val="00860EC3"/>
    <w:rsid w:val="00865029"/>
    <w:rsid w:val="008675DA"/>
    <w:rsid w:val="00867EBA"/>
    <w:rsid w:val="00881BA5"/>
    <w:rsid w:val="00882D04"/>
    <w:rsid w:val="00896CA0"/>
    <w:rsid w:val="0089705D"/>
    <w:rsid w:val="008A23D1"/>
    <w:rsid w:val="008A2712"/>
    <w:rsid w:val="008A2BD0"/>
    <w:rsid w:val="008A61C5"/>
    <w:rsid w:val="008B01B7"/>
    <w:rsid w:val="008B084E"/>
    <w:rsid w:val="008B17FD"/>
    <w:rsid w:val="008B6B02"/>
    <w:rsid w:val="008B7158"/>
    <w:rsid w:val="008C28C3"/>
    <w:rsid w:val="008C30AC"/>
    <w:rsid w:val="008C3F52"/>
    <w:rsid w:val="008C7492"/>
    <w:rsid w:val="008D4D89"/>
    <w:rsid w:val="008D4FE8"/>
    <w:rsid w:val="008D6969"/>
    <w:rsid w:val="008D7D2A"/>
    <w:rsid w:val="008E300F"/>
    <w:rsid w:val="008E4857"/>
    <w:rsid w:val="008E69A9"/>
    <w:rsid w:val="008E7CBF"/>
    <w:rsid w:val="008F413E"/>
    <w:rsid w:val="008F4C7B"/>
    <w:rsid w:val="008F5BED"/>
    <w:rsid w:val="008F5D2D"/>
    <w:rsid w:val="008F6C61"/>
    <w:rsid w:val="008F7249"/>
    <w:rsid w:val="00902938"/>
    <w:rsid w:val="00903ED9"/>
    <w:rsid w:val="00904220"/>
    <w:rsid w:val="00911155"/>
    <w:rsid w:val="00911382"/>
    <w:rsid w:val="0092384E"/>
    <w:rsid w:val="00924247"/>
    <w:rsid w:val="0092538E"/>
    <w:rsid w:val="009263B7"/>
    <w:rsid w:val="00926E64"/>
    <w:rsid w:val="0092748C"/>
    <w:rsid w:val="00930A2B"/>
    <w:rsid w:val="00930CB4"/>
    <w:rsid w:val="00935ACB"/>
    <w:rsid w:val="0094186C"/>
    <w:rsid w:val="009469BA"/>
    <w:rsid w:val="0094732D"/>
    <w:rsid w:val="0095443F"/>
    <w:rsid w:val="00956AEC"/>
    <w:rsid w:val="009607F6"/>
    <w:rsid w:val="00967AB0"/>
    <w:rsid w:val="00970CB9"/>
    <w:rsid w:val="00970FA3"/>
    <w:rsid w:val="00972A59"/>
    <w:rsid w:val="00990644"/>
    <w:rsid w:val="00991C4D"/>
    <w:rsid w:val="009A07BA"/>
    <w:rsid w:val="009A3185"/>
    <w:rsid w:val="009A38F1"/>
    <w:rsid w:val="009A6CB8"/>
    <w:rsid w:val="009B1E29"/>
    <w:rsid w:val="009B6B3B"/>
    <w:rsid w:val="009C1412"/>
    <w:rsid w:val="009C28C2"/>
    <w:rsid w:val="009C5D75"/>
    <w:rsid w:val="009E006D"/>
    <w:rsid w:val="009F44F4"/>
    <w:rsid w:val="00A010AC"/>
    <w:rsid w:val="00A15C92"/>
    <w:rsid w:val="00A1718B"/>
    <w:rsid w:val="00A24966"/>
    <w:rsid w:val="00A309CE"/>
    <w:rsid w:val="00A31546"/>
    <w:rsid w:val="00A3267D"/>
    <w:rsid w:val="00A379AF"/>
    <w:rsid w:val="00A41B14"/>
    <w:rsid w:val="00A46F64"/>
    <w:rsid w:val="00A5091A"/>
    <w:rsid w:val="00A51BBD"/>
    <w:rsid w:val="00A51C4E"/>
    <w:rsid w:val="00A51F4E"/>
    <w:rsid w:val="00A52F87"/>
    <w:rsid w:val="00A545E0"/>
    <w:rsid w:val="00A560B4"/>
    <w:rsid w:val="00A566D3"/>
    <w:rsid w:val="00A57988"/>
    <w:rsid w:val="00A60254"/>
    <w:rsid w:val="00A6174B"/>
    <w:rsid w:val="00A61A30"/>
    <w:rsid w:val="00A62232"/>
    <w:rsid w:val="00A63FCF"/>
    <w:rsid w:val="00A64102"/>
    <w:rsid w:val="00A64E31"/>
    <w:rsid w:val="00A6775E"/>
    <w:rsid w:val="00A678C3"/>
    <w:rsid w:val="00A700DD"/>
    <w:rsid w:val="00A73992"/>
    <w:rsid w:val="00A77001"/>
    <w:rsid w:val="00A813B7"/>
    <w:rsid w:val="00A81F91"/>
    <w:rsid w:val="00A84A77"/>
    <w:rsid w:val="00A87635"/>
    <w:rsid w:val="00A91358"/>
    <w:rsid w:val="00A93AB3"/>
    <w:rsid w:val="00AA0583"/>
    <w:rsid w:val="00AA18BF"/>
    <w:rsid w:val="00AA6AAA"/>
    <w:rsid w:val="00AB396D"/>
    <w:rsid w:val="00AB4656"/>
    <w:rsid w:val="00AB6724"/>
    <w:rsid w:val="00AC4695"/>
    <w:rsid w:val="00AC4EDA"/>
    <w:rsid w:val="00AC6353"/>
    <w:rsid w:val="00AC63E1"/>
    <w:rsid w:val="00AC7FAB"/>
    <w:rsid w:val="00AD1BEC"/>
    <w:rsid w:val="00AD473F"/>
    <w:rsid w:val="00AD4CFA"/>
    <w:rsid w:val="00AD6D27"/>
    <w:rsid w:val="00AE10F8"/>
    <w:rsid w:val="00AE1455"/>
    <w:rsid w:val="00AE44E1"/>
    <w:rsid w:val="00AE5083"/>
    <w:rsid w:val="00AE5F7E"/>
    <w:rsid w:val="00AF2279"/>
    <w:rsid w:val="00AF340C"/>
    <w:rsid w:val="00AF5678"/>
    <w:rsid w:val="00B0329B"/>
    <w:rsid w:val="00B052F3"/>
    <w:rsid w:val="00B0589C"/>
    <w:rsid w:val="00B079A4"/>
    <w:rsid w:val="00B126A8"/>
    <w:rsid w:val="00B2226A"/>
    <w:rsid w:val="00B262D8"/>
    <w:rsid w:val="00B26912"/>
    <w:rsid w:val="00B3123E"/>
    <w:rsid w:val="00B31C3E"/>
    <w:rsid w:val="00B33792"/>
    <w:rsid w:val="00B34EF9"/>
    <w:rsid w:val="00B359D6"/>
    <w:rsid w:val="00B40CAF"/>
    <w:rsid w:val="00B43CB7"/>
    <w:rsid w:val="00B46554"/>
    <w:rsid w:val="00B4764D"/>
    <w:rsid w:val="00B54113"/>
    <w:rsid w:val="00B54AA1"/>
    <w:rsid w:val="00B66D95"/>
    <w:rsid w:val="00B7237F"/>
    <w:rsid w:val="00B72FF2"/>
    <w:rsid w:val="00B7410D"/>
    <w:rsid w:val="00B822C5"/>
    <w:rsid w:val="00B86490"/>
    <w:rsid w:val="00B87360"/>
    <w:rsid w:val="00B92D3C"/>
    <w:rsid w:val="00B94B8F"/>
    <w:rsid w:val="00BA0589"/>
    <w:rsid w:val="00BA0948"/>
    <w:rsid w:val="00BA6D5E"/>
    <w:rsid w:val="00BB60AF"/>
    <w:rsid w:val="00BD2F4B"/>
    <w:rsid w:val="00BD47BB"/>
    <w:rsid w:val="00BD4E79"/>
    <w:rsid w:val="00BE0851"/>
    <w:rsid w:val="00BE1EDB"/>
    <w:rsid w:val="00BF05B7"/>
    <w:rsid w:val="00BF088A"/>
    <w:rsid w:val="00BF0CE5"/>
    <w:rsid w:val="00BF11E3"/>
    <w:rsid w:val="00BF2C3D"/>
    <w:rsid w:val="00BF4C23"/>
    <w:rsid w:val="00BF5A5E"/>
    <w:rsid w:val="00C01141"/>
    <w:rsid w:val="00C04457"/>
    <w:rsid w:val="00C07005"/>
    <w:rsid w:val="00C10F50"/>
    <w:rsid w:val="00C143CE"/>
    <w:rsid w:val="00C15CAB"/>
    <w:rsid w:val="00C164BC"/>
    <w:rsid w:val="00C16BE5"/>
    <w:rsid w:val="00C217C5"/>
    <w:rsid w:val="00C22487"/>
    <w:rsid w:val="00C30BEF"/>
    <w:rsid w:val="00C3554E"/>
    <w:rsid w:val="00C455DA"/>
    <w:rsid w:val="00C45A0B"/>
    <w:rsid w:val="00C537AF"/>
    <w:rsid w:val="00C53FB5"/>
    <w:rsid w:val="00C5435B"/>
    <w:rsid w:val="00C5504D"/>
    <w:rsid w:val="00C60B92"/>
    <w:rsid w:val="00C6200B"/>
    <w:rsid w:val="00C636E4"/>
    <w:rsid w:val="00C668C9"/>
    <w:rsid w:val="00C767EA"/>
    <w:rsid w:val="00C77EF3"/>
    <w:rsid w:val="00C811F5"/>
    <w:rsid w:val="00C8299E"/>
    <w:rsid w:val="00C86D91"/>
    <w:rsid w:val="00C876B0"/>
    <w:rsid w:val="00C96EB2"/>
    <w:rsid w:val="00C973FE"/>
    <w:rsid w:val="00CA07B4"/>
    <w:rsid w:val="00CB4CB3"/>
    <w:rsid w:val="00CB647A"/>
    <w:rsid w:val="00CC7273"/>
    <w:rsid w:val="00CD318B"/>
    <w:rsid w:val="00CD31E4"/>
    <w:rsid w:val="00CD7315"/>
    <w:rsid w:val="00CE0E71"/>
    <w:rsid w:val="00CE3951"/>
    <w:rsid w:val="00CE3CF1"/>
    <w:rsid w:val="00CE6649"/>
    <w:rsid w:val="00D03845"/>
    <w:rsid w:val="00D05C68"/>
    <w:rsid w:val="00D07AFB"/>
    <w:rsid w:val="00D111C5"/>
    <w:rsid w:val="00D22D7B"/>
    <w:rsid w:val="00D30EF7"/>
    <w:rsid w:val="00D35A1C"/>
    <w:rsid w:val="00D4385C"/>
    <w:rsid w:val="00D46ECB"/>
    <w:rsid w:val="00D47764"/>
    <w:rsid w:val="00D47E97"/>
    <w:rsid w:val="00D5165A"/>
    <w:rsid w:val="00D52BB7"/>
    <w:rsid w:val="00D52C1C"/>
    <w:rsid w:val="00D53199"/>
    <w:rsid w:val="00D54563"/>
    <w:rsid w:val="00D54DFB"/>
    <w:rsid w:val="00D6435F"/>
    <w:rsid w:val="00D6716D"/>
    <w:rsid w:val="00D71103"/>
    <w:rsid w:val="00D712AB"/>
    <w:rsid w:val="00D76F15"/>
    <w:rsid w:val="00D80EA6"/>
    <w:rsid w:val="00D81270"/>
    <w:rsid w:val="00D82A8E"/>
    <w:rsid w:val="00D845FC"/>
    <w:rsid w:val="00D85B3A"/>
    <w:rsid w:val="00D87D21"/>
    <w:rsid w:val="00D91ED9"/>
    <w:rsid w:val="00D92B26"/>
    <w:rsid w:val="00DA0992"/>
    <w:rsid w:val="00DB0E00"/>
    <w:rsid w:val="00DB4A33"/>
    <w:rsid w:val="00DC147A"/>
    <w:rsid w:val="00DC228D"/>
    <w:rsid w:val="00DC39E1"/>
    <w:rsid w:val="00DC3DD5"/>
    <w:rsid w:val="00DC46D0"/>
    <w:rsid w:val="00DC604F"/>
    <w:rsid w:val="00DC7FF2"/>
    <w:rsid w:val="00DD10F2"/>
    <w:rsid w:val="00DE14E7"/>
    <w:rsid w:val="00DE3C57"/>
    <w:rsid w:val="00DE6781"/>
    <w:rsid w:val="00DE6E86"/>
    <w:rsid w:val="00DF7B4A"/>
    <w:rsid w:val="00E004F5"/>
    <w:rsid w:val="00E01E5F"/>
    <w:rsid w:val="00E04AA3"/>
    <w:rsid w:val="00E170F3"/>
    <w:rsid w:val="00E17100"/>
    <w:rsid w:val="00E22C14"/>
    <w:rsid w:val="00E265E5"/>
    <w:rsid w:val="00E2762D"/>
    <w:rsid w:val="00E30813"/>
    <w:rsid w:val="00E31218"/>
    <w:rsid w:val="00E3224E"/>
    <w:rsid w:val="00E323DF"/>
    <w:rsid w:val="00E3467E"/>
    <w:rsid w:val="00E3673D"/>
    <w:rsid w:val="00E43B1E"/>
    <w:rsid w:val="00E43D13"/>
    <w:rsid w:val="00E45A62"/>
    <w:rsid w:val="00E478C8"/>
    <w:rsid w:val="00E5069D"/>
    <w:rsid w:val="00E50964"/>
    <w:rsid w:val="00E52EDC"/>
    <w:rsid w:val="00E52F44"/>
    <w:rsid w:val="00E61E00"/>
    <w:rsid w:val="00E63309"/>
    <w:rsid w:val="00E665C3"/>
    <w:rsid w:val="00E66A50"/>
    <w:rsid w:val="00E70B64"/>
    <w:rsid w:val="00E70DD5"/>
    <w:rsid w:val="00E75630"/>
    <w:rsid w:val="00E762EA"/>
    <w:rsid w:val="00E8297D"/>
    <w:rsid w:val="00E85CD0"/>
    <w:rsid w:val="00E860C6"/>
    <w:rsid w:val="00E86C3A"/>
    <w:rsid w:val="00E91E68"/>
    <w:rsid w:val="00E93119"/>
    <w:rsid w:val="00EA76EA"/>
    <w:rsid w:val="00EB3B37"/>
    <w:rsid w:val="00EB611A"/>
    <w:rsid w:val="00EC5532"/>
    <w:rsid w:val="00EC7BAC"/>
    <w:rsid w:val="00EE3F4A"/>
    <w:rsid w:val="00EF071E"/>
    <w:rsid w:val="00F006FA"/>
    <w:rsid w:val="00F0749E"/>
    <w:rsid w:val="00F115B0"/>
    <w:rsid w:val="00F160FF"/>
    <w:rsid w:val="00F22DD2"/>
    <w:rsid w:val="00F23652"/>
    <w:rsid w:val="00F24355"/>
    <w:rsid w:val="00F24877"/>
    <w:rsid w:val="00F27262"/>
    <w:rsid w:val="00F27FC3"/>
    <w:rsid w:val="00F3003D"/>
    <w:rsid w:val="00F31EC4"/>
    <w:rsid w:val="00F447E2"/>
    <w:rsid w:val="00F45EE1"/>
    <w:rsid w:val="00F46874"/>
    <w:rsid w:val="00F504CE"/>
    <w:rsid w:val="00F5329C"/>
    <w:rsid w:val="00F56826"/>
    <w:rsid w:val="00F60D5C"/>
    <w:rsid w:val="00F663C4"/>
    <w:rsid w:val="00F6787A"/>
    <w:rsid w:val="00F732DB"/>
    <w:rsid w:val="00F7370C"/>
    <w:rsid w:val="00F74712"/>
    <w:rsid w:val="00F87288"/>
    <w:rsid w:val="00F87578"/>
    <w:rsid w:val="00F93CF7"/>
    <w:rsid w:val="00F95BBE"/>
    <w:rsid w:val="00FA09C8"/>
    <w:rsid w:val="00FA1C43"/>
    <w:rsid w:val="00FA4625"/>
    <w:rsid w:val="00FC4B0A"/>
    <w:rsid w:val="00FE0FD2"/>
    <w:rsid w:val="00FE462E"/>
    <w:rsid w:val="00FF26D8"/>
    <w:rsid w:val="00FF4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52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4A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seção"/>
    <w:basedOn w:val="Normal"/>
    <w:next w:val="Normal"/>
    <w:link w:val="Ttulo1Car"/>
    <w:qFormat/>
    <w:rsid w:val="004C34A3"/>
    <w:pPr>
      <w:keepNext/>
      <w:widowControl w:val="0"/>
      <w:overflowPunct w:val="0"/>
      <w:autoSpaceDE w:val="0"/>
      <w:autoSpaceDN w:val="0"/>
      <w:adjustRightInd w:val="0"/>
      <w:spacing w:before="240" w:after="60"/>
      <w:textAlignment w:val="baseline"/>
      <w:outlineLvl w:val="0"/>
    </w:pPr>
    <w:rPr>
      <w:rFonts w:ascii="Arial" w:hAnsi="Arial"/>
      <w:b/>
      <w:kern w:val="28"/>
      <w:sz w:val="28"/>
      <w:szCs w:val="20"/>
      <w:lang w:val="en-US"/>
    </w:rPr>
  </w:style>
  <w:style w:type="paragraph" w:styleId="Ttulo2">
    <w:name w:val="heading 2"/>
    <w:basedOn w:val="Normal"/>
    <w:next w:val="Normal"/>
    <w:link w:val="Ttulo2Car"/>
    <w:qFormat/>
    <w:rsid w:val="004C34A3"/>
    <w:pPr>
      <w:keepNext/>
      <w:ind w:left="720"/>
      <w:jc w:val="center"/>
      <w:outlineLvl w:val="1"/>
    </w:pPr>
    <w:rPr>
      <w:b/>
      <w:bCs/>
    </w:rPr>
  </w:style>
  <w:style w:type="paragraph" w:styleId="Ttulo3">
    <w:name w:val="heading 3"/>
    <w:basedOn w:val="Normal"/>
    <w:next w:val="Normal"/>
    <w:link w:val="Ttulo3Car"/>
    <w:uiPriority w:val="9"/>
    <w:semiHidden/>
    <w:unhideWhenUsed/>
    <w:qFormat/>
    <w:rsid w:val="00317D2B"/>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34A3"/>
    <w:pPr>
      <w:tabs>
        <w:tab w:val="center" w:pos="4513"/>
        <w:tab w:val="right" w:pos="9026"/>
      </w:tabs>
    </w:pPr>
  </w:style>
  <w:style w:type="character" w:customStyle="1" w:styleId="EncabezadoCar">
    <w:name w:val="Encabezado Car"/>
    <w:basedOn w:val="Fuentedeprrafopredeter"/>
    <w:link w:val="Encabezado"/>
    <w:rsid w:val="004C34A3"/>
  </w:style>
  <w:style w:type="paragraph" w:styleId="Piedepgina">
    <w:name w:val="footer"/>
    <w:basedOn w:val="Normal"/>
    <w:link w:val="PiedepginaCar"/>
    <w:uiPriority w:val="99"/>
    <w:unhideWhenUsed/>
    <w:rsid w:val="004C34A3"/>
    <w:pPr>
      <w:tabs>
        <w:tab w:val="center" w:pos="4513"/>
        <w:tab w:val="right" w:pos="9026"/>
      </w:tabs>
    </w:pPr>
  </w:style>
  <w:style w:type="character" w:customStyle="1" w:styleId="PiedepginaCar">
    <w:name w:val="Pie de página Car"/>
    <w:basedOn w:val="Fuentedeprrafopredeter"/>
    <w:link w:val="Piedepgina"/>
    <w:uiPriority w:val="99"/>
    <w:rsid w:val="004C34A3"/>
  </w:style>
  <w:style w:type="table" w:styleId="Tablaconcuadrcula">
    <w:name w:val="Table Grid"/>
    <w:basedOn w:val="Tablanormal"/>
    <w:uiPriority w:val="39"/>
    <w:rsid w:val="004C3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link w:val="TextoindependienteCar"/>
    <w:rsid w:val="004C34A3"/>
    <w:pPr>
      <w:spacing w:after="170" w:line="280" w:lineRule="atLeast"/>
      <w:jc w:val="both"/>
    </w:pPr>
    <w:rPr>
      <w:rFonts w:ascii="Times New Roman" w:eastAsia="Times New Roman" w:hAnsi="Times New Roman" w:cs="Times New Roman"/>
      <w:szCs w:val="20"/>
    </w:rPr>
  </w:style>
  <w:style w:type="character" w:customStyle="1" w:styleId="TextoindependienteCar">
    <w:name w:val="Texto independiente Car"/>
    <w:basedOn w:val="Fuentedeprrafopredeter"/>
    <w:link w:val="Textoindependiente"/>
    <w:rsid w:val="004C34A3"/>
    <w:rPr>
      <w:rFonts w:ascii="Times New Roman" w:eastAsia="Times New Roman" w:hAnsi="Times New Roman" w:cs="Times New Roman"/>
      <w:szCs w:val="20"/>
    </w:rPr>
  </w:style>
  <w:style w:type="paragraph" w:styleId="Textodeglobo">
    <w:name w:val="Balloon Text"/>
    <w:basedOn w:val="Normal"/>
    <w:link w:val="TextodegloboCar"/>
    <w:uiPriority w:val="99"/>
    <w:semiHidden/>
    <w:unhideWhenUsed/>
    <w:rsid w:val="004C34A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4A3"/>
    <w:rPr>
      <w:rFonts w:ascii="Tahoma" w:hAnsi="Tahoma" w:cs="Tahoma"/>
      <w:sz w:val="16"/>
      <w:szCs w:val="16"/>
    </w:rPr>
  </w:style>
  <w:style w:type="paragraph" w:styleId="Sangra2detindependiente">
    <w:name w:val="Body Text Indent 2"/>
    <w:basedOn w:val="Normal"/>
    <w:link w:val="Sangra2detindependienteCar"/>
    <w:uiPriority w:val="99"/>
    <w:semiHidden/>
    <w:unhideWhenUsed/>
    <w:rsid w:val="004C34A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C34A3"/>
  </w:style>
  <w:style w:type="paragraph" w:styleId="Sangra3detindependiente">
    <w:name w:val="Body Text Indent 3"/>
    <w:basedOn w:val="Normal"/>
    <w:link w:val="Sangra3detindependienteCar"/>
    <w:uiPriority w:val="99"/>
    <w:semiHidden/>
    <w:unhideWhenUsed/>
    <w:rsid w:val="004C34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C34A3"/>
    <w:rPr>
      <w:sz w:val="16"/>
      <w:szCs w:val="16"/>
    </w:rPr>
  </w:style>
  <w:style w:type="paragraph" w:styleId="Sangradetextonormal">
    <w:name w:val="Body Text Indent"/>
    <w:basedOn w:val="Normal"/>
    <w:link w:val="SangradetextonormalCar"/>
    <w:uiPriority w:val="99"/>
    <w:unhideWhenUsed/>
    <w:rsid w:val="004C34A3"/>
    <w:pPr>
      <w:spacing w:after="120"/>
      <w:ind w:left="283"/>
    </w:pPr>
  </w:style>
  <w:style w:type="character" w:customStyle="1" w:styleId="SangradetextonormalCar">
    <w:name w:val="Sangría de texto normal Car"/>
    <w:basedOn w:val="Fuentedeprrafopredeter"/>
    <w:link w:val="Sangradetextonormal"/>
    <w:uiPriority w:val="99"/>
    <w:rsid w:val="004C34A3"/>
  </w:style>
  <w:style w:type="paragraph" w:styleId="Textoindependiente3">
    <w:name w:val="Body Text 3"/>
    <w:basedOn w:val="Normal"/>
    <w:link w:val="Textoindependiente3Car"/>
    <w:uiPriority w:val="99"/>
    <w:semiHidden/>
    <w:unhideWhenUsed/>
    <w:rsid w:val="004C34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4A3"/>
    <w:rPr>
      <w:sz w:val="16"/>
      <w:szCs w:val="16"/>
    </w:rPr>
  </w:style>
  <w:style w:type="character" w:customStyle="1" w:styleId="Ttulo1Car">
    <w:name w:val="Título 1 Car"/>
    <w:aliases w:val="seção Car"/>
    <w:basedOn w:val="Fuentedeprrafopredeter"/>
    <w:link w:val="Ttulo1"/>
    <w:rsid w:val="004C34A3"/>
    <w:rPr>
      <w:rFonts w:ascii="Arial" w:eastAsia="Times New Roman" w:hAnsi="Arial" w:cs="Times New Roman"/>
      <w:b/>
      <w:kern w:val="28"/>
      <w:sz w:val="28"/>
      <w:szCs w:val="20"/>
      <w:lang w:val="en-US" w:eastAsia="es-ES"/>
    </w:rPr>
  </w:style>
  <w:style w:type="character" w:customStyle="1" w:styleId="Ttulo2Car">
    <w:name w:val="Título 2 Car"/>
    <w:basedOn w:val="Fuentedeprrafopredeter"/>
    <w:link w:val="Ttulo2"/>
    <w:rsid w:val="004C34A3"/>
    <w:rPr>
      <w:rFonts w:ascii="Times New Roman" w:eastAsia="Times New Roman" w:hAnsi="Times New Roman" w:cs="Times New Roman"/>
      <w:b/>
      <w:bCs/>
      <w:sz w:val="24"/>
      <w:szCs w:val="24"/>
      <w:lang w:val="es-ES" w:eastAsia="es-ES"/>
    </w:rPr>
  </w:style>
  <w:style w:type="paragraph" w:styleId="Ttulo">
    <w:name w:val="Title"/>
    <w:basedOn w:val="Normal"/>
    <w:link w:val="TtuloCar"/>
    <w:qFormat/>
    <w:rsid w:val="004C34A3"/>
    <w:pPr>
      <w:spacing w:line="360" w:lineRule="auto"/>
      <w:jc w:val="center"/>
    </w:pPr>
    <w:rPr>
      <w:sz w:val="28"/>
      <w:lang w:eastAsia="en-US"/>
    </w:rPr>
  </w:style>
  <w:style w:type="character" w:customStyle="1" w:styleId="TtuloCar">
    <w:name w:val="Título Car"/>
    <w:basedOn w:val="Fuentedeprrafopredeter"/>
    <w:link w:val="Ttulo"/>
    <w:rsid w:val="004C34A3"/>
    <w:rPr>
      <w:rFonts w:ascii="Times New Roman" w:eastAsia="Times New Roman" w:hAnsi="Times New Roman" w:cs="Times New Roman"/>
      <w:sz w:val="28"/>
      <w:szCs w:val="24"/>
      <w:lang w:val="es-ES"/>
    </w:rPr>
  </w:style>
  <w:style w:type="paragraph" w:customStyle="1" w:styleId="Textoindependiente1">
    <w:name w:val="Texto independiente1"/>
    <w:basedOn w:val="Normal"/>
    <w:rsid w:val="004C34A3"/>
    <w:pPr>
      <w:widowControl w:val="0"/>
      <w:tabs>
        <w:tab w:val="left" w:pos="-720"/>
      </w:tabs>
      <w:overflowPunct w:val="0"/>
      <w:autoSpaceDE w:val="0"/>
      <w:autoSpaceDN w:val="0"/>
      <w:adjustRightInd w:val="0"/>
      <w:jc w:val="center"/>
      <w:textAlignment w:val="baseline"/>
    </w:pPr>
    <w:rPr>
      <w:rFonts w:ascii="MS Sans Serif" w:hAnsi="MS Sans Serif"/>
      <w:sz w:val="28"/>
      <w:szCs w:val="20"/>
      <w:lang w:val="es-ES_tradnl" w:eastAsia="en-US"/>
    </w:rPr>
  </w:style>
  <w:style w:type="paragraph" w:customStyle="1" w:styleId="Ttulo11">
    <w:name w:val="Título 11"/>
    <w:basedOn w:val="Normal"/>
    <w:next w:val="Normal"/>
    <w:rsid w:val="004C34A3"/>
    <w:pPr>
      <w:keepNext/>
      <w:widowControl w:val="0"/>
      <w:overflowPunct w:val="0"/>
      <w:autoSpaceDE w:val="0"/>
      <w:autoSpaceDN w:val="0"/>
      <w:adjustRightInd w:val="0"/>
      <w:textAlignment w:val="baseline"/>
    </w:pPr>
    <w:rPr>
      <w:b/>
      <w:sz w:val="32"/>
      <w:szCs w:val="20"/>
      <w:lang w:eastAsia="en-US"/>
    </w:rPr>
  </w:style>
  <w:style w:type="paragraph" w:customStyle="1" w:styleId="Ttulo21">
    <w:name w:val="Título 21"/>
    <w:basedOn w:val="Normal"/>
    <w:next w:val="Normal"/>
    <w:rsid w:val="004C34A3"/>
    <w:pPr>
      <w:keepNext/>
      <w:widowControl w:val="0"/>
      <w:overflowPunct w:val="0"/>
      <w:autoSpaceDE w:val="0"/>
      <w:autoSpaceDN w:val="0"/>
      <w:adjustRightInd w:val="0"/>
      <w:spacing w:before="240" w:after="60"/>
      <w:textAlignment w:val="baseline"/>
    </w:pPr>
    <w:rPr>
      <w:rFonts w:ascii="Arial" w:hAnsi="Arial"/>
      <w:b/>
      <w:i/>
      <w:szCs w:val="20"/>
      <w:lang w:eastAsia="en-US"/>
    </w:rPr>
  </w:style>
  <w:style w:type="paragraph" w:styleId="Sinespaciado">
    <w:name w:val="No Spacing"/>
    <w:link w:val="SinespaciadoCar"/>
    <w:uiPriority w:val="99"/>
    <w:qFormat/>
    <w:rsid w:val="004C34A3"/>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99"/>
    <w:rsid w:val="004C34A3"/>
    <w:rPr>
      <w:rFonts w:eastAsiaTheme="minorEastAsia"/>
      <w:lang w:val="en-US" w:eastAsia="ja-JP"/>
    </w:rPr>
  </w:style>
  <w:style w:type="paragraph" w:styleId="Epgrafe">
    <w:name w:val="caption"/>
    <w:basedOn w:val="Normal"/>
    <w:next w:val="Normal"/>
    <w:qFormat/>
    <w:rsid w:val="004C34A3"/>
    <w:pPr>
      <w:tabs>
        <w:tab w:val="left" w:pos="0"/>
      </w:tabs>
      <w:suppressAutoHyphens/>
      <w:jc w:val="center"/>
    </w:pPr>
    <w:rPr>
      <w:rFonts w:ascii="Arial" w:hAnsi="Arial"/>
      <w:b/>
    </w:rPr>
  </w:style>
  <w:style w:type="paragraph" w:styleId="TDC1">
    <w:name w:val="toc 1"/>
    <w:basedOn w:val="Normal"/>
    <w:next w:val="Normal"/>
    <w:autoRedefine/>
    <w:semiHidden/>
    <w:unhideWhenUsed/>
    <w:qFormat/>
    <w:rsid w:val="008E4857"/>
    <w:pPr>
      <w:tabs>
        <w:tab w:val="left" w:pos="360"/>
        <w:tab w:val="right" w:leader="dot" w:pos="9720"/>
      </w:tabs>
      <w:ind w:left="360" w:hanging="360"/>
    </w:pPr>
  </w:style>
  <w:style w:type="paragraph" w:styleId="Prrafodelista">
    <w:name w:val="List Paragraph"/>
    <w:basedOn w:val="Normal"/>
    <w:uiPriority w:val="34"/>
    <w:qFormat/>
    <w:rsid w:val="00116198"/>
    <w:pPr>
      <w:ind w:left="720"/>
      <w:contextualSpacing/>
    </w:pPr>
  </w:style>
  <w:style w:type="paragraph" w:styleId="Textonotapie">
    <w:name w:val="footnote text"/>
    <w:basedOn w:val="Normal"/>
    <w:link w:val="TextonotapieCar"/>
    <w:uiPriority w:val="99"/>
    <w:semiHidden/>
    <w:unhideWhenUsed/>
    <w:rsid w:val="00782AB0"/>
    <w:rPr>
      <w:rFonts w:ascii="Calibri" w:eastAsia="Calibri" w:hAnsi="Calibri"/>
      <w:sz w:val="20"/>
      <w:szCs w:val="20"/>
      <w:lang w:val="es-HN" w:eastAsia="en-US"/>
    </w:rPr>
  </w:style>
  <w:style w:type="character" w:customStyle="1" w:styleId="TextonotapieCar">
    <w:name w:val="Texto nota pie Car"/>
    <w:basedOn w:val="Fuentedeprrafopredeter"/>
    <w:link w:val="Textonotapie"/>
    <w:uiPriority w:val="99"/>
    <w:semiHidden/>
    <w:rsid w:val="00782AB0"/>
    <w:rPr>
      <w:rFonts w:ascii="Calibri" w:eastAsia="Calibri" w:hAnsi="Calibri" w:cs="Times New Roman"/>
      <w:sz w:val="20"/>
      <w:szCs w:val="20"/>
      <w:lang w:val="es-HN"/>
    </w:rPr>
  </w:style>
  <w:style w:type="character" w:styleId="Refdenotaalpie">
    <w:name w:val="footnote reference"/>
    <w:basedOn w:val="Fuentedeprrafopredeter"/>
    <w:uiPriority w:val="99"/>
    <w:semiHidden/>
    <w:unhideWhenUsed/>
    <w:rsid w:val="00782AB0"/>
    <w:rPr>
      <w:vertAlign w:val="superscript"/>
    </w:rPr>
  </w:style>
  <w:style w:type="paragraph" w:customStyle="1" w:styleId="Default">
    <w:name w:val="Default"/>
    <w:rsid w:val="00A63FCF"/>
    <w:pPr>
      <w:autoSpaceDE w:val="0"/>
      <w:autoSpaceDN w:val="0"/>
      <w:adjustRightInd w:val="0"/>
      <w:spacing w:after="0" w:line="240" w:lineRule="auto"/>
    </w:pPr>
    <w:rPr>
      <w:rFonts w:ascii="Times New Roman" w:hAnsi="Times New Roman" w:cs="Times New Roman"/>
      <w:color w:val="000000"/>
      <w:sz w:val="24"/>
      <w:szCs w:val="24"/>
      <w:lang w:val="es-CL"/>
    </w:rPr>
  </w:style>
  <w:style w:type="character" w:customStyle="1" w:styleId="Ttulo3Car">
    <w:name w:val="Título 3 Car"/>
    <w:basedOn w:val="Fuentedeprrafopredeter"/>
    <w:link w:val="Ttulo3"/>
    <w:uiPriority w:val="9"/>
    <w:semiHidden/>
    <w:rsid w:val="00317D2B"/>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unhideWhenUsed/>
    <w:rsid w:val="00317D2B"/>
    <w:pPr>
      <w:spacing w:before="100" w:beforeAutospacing="1" w:after="100" w:afterAutospacing="1"/>
    </w:pPr>
    <w:rPr>
      <w:lang w:val="es-CL" w:eastAsia="es-CL"/>
    </w:rPr>
  </w:style>
  <w:style w:type="character" w:styleId="Textoennegrita">
    <w:name w:val="Strong"/>
    <w:basedOn w:val="Fuentedeprrafopredeter"/>
    <w:uiPriority w:val="22"/>
    <w:qFormat/>
    <w:rsid w:val="00317D2B"/>
    <w:rPr>
      <w:b/>
      <w:bCs/>
    </w:rPr>
  </w:style>
  <w:style w:type="character" w:customStyle="1" w:styleId="normaltextrun">
    <w:name w:val="normaltextrun"/>
    <w:basedOn w:val="Fuentedeprrafopredeter"/>
    <w:rsid w:val="002F2EC3"/>
  </w:style>
  <w:style w:type="character" w:customStyle="1" w:styleId="eop">
    <w:name w:val="eop"/>
    <w:basedOn w:val="Fuentedeprrafopredeter"/>
    <w:rsid w:val="002F2EC3"/>
  </w:style>
  <w:style w:type="paragraph" w:customStyle="1" w:styleId="paragraph">
    <w:name w:val="paragraph"/>
    <w:basedOn w:val="Normal"/>
    <w:rsid w:val="00177AD8"/>
    <w:pPr>
      <w:spacing w:before="100" w:beforeAutospacing="1" w:after="100" w:afterAutospacing="1"/>
    </w:pPr>
    <w:rPr>
      <w:lang w:val="en-GB" w:eastAsia="en-GB"/>
    </w:rPr>
  </w:style>
  <w:style w:type="paragraph" w:customStyle="1" w:styleId="Body">
    <w:name w:val="Body"/>
    <w:rsid w:val="00AD473F"/>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US"/>
      <w14:textOutline w14:w="0" w14:cap="flat" w14:cmpd="sng" w14:algn="ctr">
        <w14:noFill/>
        <w14:prstDash w14:val="solid"/>
        <w14:bevel/>
      </w14:textOutline>
    </w:rPr>
  </w:style>
  <w:style w:type="paragraph" w:customStyle="1" w:styleId="Normal9">
    <w:name w:val="Normal_9"/>
    <w:qFormat/>
    <w:rsid w:val="001D7B6E"/>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F6901"/>
    <w:rPr>
      <w:color w:val="0000FF"/>
      <w:u w:val="single"/>
    </w:rPr>
  </w:style>
  <w:style w:type="character" w:styleId="Refdecomentario">
    <w:name w:val="annotation reference"/>
    <w:basedOn w:val="Fuentedeprrafopredeter"/>
    <w:uiPriority w:val="99"/>
    <w:semiHidden/>
    <w:unhideWhenUsed/>
    <w:rsid w:val="00B4764D"/>
    <w:rPr>
      <w:sz w:val="16"/>
      <w:szCs w:val="16"/>
    </w:rPr>
  </w:style>
  <w:style w:type="paragraph" w:styleId="Textocomentario">
    <w:name w:val="annotation text"/>
    <w:basedOn w:val="Normal"/>
    <w:link w:val="TextocomentarioCar"/>
    <w:uiPriority w:val="99"/>
    <w:semiHidden/>
    <w:unhideWhenUsed/>
    <w:rsid w:val="00B4764D"/>
    <w:rPr>
      <w:sz w:val="20"/>
      <w:szCs w:val="20"/>
    </w:rPr>
  </w:style>
  <w:style w:type="character" w:customStyle="1" w:styleId="TextocomentarioCar">
    <w:name w:val="Texto comentario Car"/>
    <w:basedOn w:val="Fuentedeprrafopredeter"/>
    <w:link w:val="Textocomentario"/>
    <w:uiPriority w:val="99"/>
    <w:semiHidden/>
    <w:rsid w:val="00B4764D"/>
    <w:rPr>
      <w:rFonts w:ascii="Times New Roman" w:eastAsia="Times New Roman" w:hAnsi="Times New Roman" w:cs="Times New Roman"/>
      <w:sz w:val="20"/>
      <w:szCs w:val="20"/>
      <w:lang w:val="es-ES" w:eastAsia="es-ES"/>
    </w:rPr>
  </w:style>
  <w:style w:type="paragraph" w:customStyle="1" w:styleId="BodyText21">
    <w:name w:val="Body Text 21"/>
    <w:basedOn w:val="Normal"/>
    <w:rsid w:val="00D46ECB"/>
    <w:pPr>
      <w:overflowPunct w:val="0"/>
      <w:autoSpaceDE w:val="0"/>
      <w:autoSpaceDN w:val="0"/>
      <w:adjustRightInd w:val="0"/>
      <w:textAlignment w:val="baseline"/>
    </w:pPr>
    <w:rPr>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4A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seção"/>
    <w:basedOn w:val="Normal"/>
    <w:next w:val="Normal"/>
    <w:link w:val="Ttulo1Car"/>
    <w:qFormat/>
    <w:rsid w:val="004C34A3"/>
    <w:pPr>
      <w:keepNext/>
      <w:widowControl w:val="0"/>
      <w:overflowPunct w:val="0"/>
      <w:autoSpaceDE w:val="0"/>
      <w:autoSpaceDN w:val="0"/>
      <w:adjustRightInd w:val="0"/>
      <w:spacing w:before="240" w:after="60"/>
      <w:textAlignment w:val="baseline"/>
      <w:outlineLvl w:val="0"/>
    </w:pPr>
    <w:rPr>
      <w:rFonts w:ascii="Arial" w:hAnsi="Arial"/>
      <w:b/>
      <w:kern w:val="28"/>
      <w:sz w:val="28"/>
      <w:szCs w:val="20"/>
      <w:lang w:val="en-US"/>
    </w:rPr>
  </w:style>
  <w:style w:type="paragraph" w:styleId="Ttulo2">
    <w:name w:val="heading 2"/>
    <w:basedOn w:val="Normal"/>
    <w:next w:val="Normal"/>
    <w:link w:val="Ttulo2Car"/>
    <w:qFormat/>
    <w:rsid w:val="004C34A3"/>
    <w:pPr>
      <w:keepNext/>
      <w:ind w:left="720"/>
      <w:jc w:val="center"/>
      <w:outlineLvl w:val="1"/>
    </w:pPr>
    <w:rPr>
      <w:b/>
      <w:bCs/>
    </w:rPr>
  </w:style>
  <w:style w:type="paragraph" w:styleId="Ttulo3">
    <w:name w:val="heading 3"/>
    <w:basedOn w:val="Normal"/>
    <w:next w:val="Normal"/>
    <w:link w:val="Ttulo3Car"/>
    <w:uiPriority w:val="9"/>
    <w:semiHidden/>
    <w:unhideWhenUsed/>
    <w:qFormat/>
    <w:rsid w:val="00317D2B"/>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34A3"/>
    <w:pPr>
      <w:tabs>
        <w:tab w:val="center" w:pos="4513"/>
        <w:tab w:val="right" w:pos="9026"/>
      </w:tabs>
    </w:pPr>
  </w:style>
  <w:style w:type="character" w:customStyle="1" w:styleId="EncabezadoCar">
    <w:name w:val="Encabezado Car"/>
    <w:basedOn w:val="Fuentedeprrafopredeter"/>
    <w:link w:val="Encabezado"/>
    <w:rsid w:val="004C34A3"/>
  </w:style>
  <w:style w:type="paragraph" w:styleId="Piedepgina">
    <w:name w:val="footer"/>
    <w:basedOn w:val="Normal"/>
    <w:link w:val="PiedepginaCar"/>
    <w:uiPriority w:val="99"/>
    <w:unhideWhenUsed/>
    <w:rsid w:val="004C34A3"/>
    <w:pPr>
      <w:tabs>
        <w:tab w:val="center" w:pos="4513"/>
        <w:tab w:val="right" w:pos="9026"/>
      </w:tabs>
    </w:pPr>
  </w:style>
  <w:style w:type="character" w:customStyle="1" w:styleId="PiedepginaCar">
    <w:name w:val="Pie de página Car"/>
    <w:basedOn w:val="Fuentedeprrafopredeter"/>
    <w:link w:val="Piedepgina"/>
    <w:uiPriority w:val="99"/>
    <w:rsid w:val="004C34A3"/>
  </w:style>
  <w:style w:type="table" w:styleId="Tablaconcuadrcula">
    <w:name w:val="Table Grid"/>
    <w:basedOn w:val="Tablanormal"/>
    <w:uiPriority w:val="39"/>
    <w:rsid w:val="004C3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link w:val="TextoindependienteCar"/>
    <w:rsid w:val="004C34A3"/>
    <w:pPr>
      <w:spacing w:after="170" w:line="280" w:lineRule="atLeast"/>
      <w:jc w:val="both"/>
    </w:pPr>
    <w:rPr>
      <w:rFonts w:ascii="Times New Roman" w:eastAsia="Times New Roman" w:hAnsi="Times New Roman" w:cs="Times New Roman"/>
      <w:szCs w:val="20"/>
    </w:rPr>
  </w:style>
  <w:style w:type="character" w:customStyle="1" w:styleId="TextoindependienteCar">
    <w:name w:val="Texto independiente Car"/>
    <w:basedOn w:val="Fuentedeprrafopredeter"/>
    <w:link w:val="Textoindependiente"/>
    <w:rsid w:val="004C34A3"/>
    <w:rPr>
      <w:rFonts w:ascii="Times New Roman" w:eastAsia="Times New Roman" w:hAnsi="Times New Roman" w:cs="Times New Roman"/>
      <w:szCs w:val="20"/>
    </w:rPr>
  </w:style>
  <w:style w:type="paragraph" w:styleId="Textodeglobo">
    <w:name w:val="Balloon Text"/>
    <w:basedOn w:val="Normal"/>
    <w:link w:val="TextodegloboCar"/>
    <w:uiPriority w:val="99"/>
    <w:semiHidden/>
    <w:unhideWhenUsed/>
    <w:rsid w:val="004C34A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4A3"/>
    <w:rPr>
      <w:rFonts w:ascii="Tahoma" w:hAnsi="Tahoma" w:cs="Tahoma"/>
      <w:sz w:val="16"/>
      <w:szCs w:val="16"/>
    </w:rPr>
  </w:style>
  <w:style w:type="paragraph" w:styleId="Sangra2detindependiente">
    <w:name w:val="Body Text Indent 2"/>
    <w:basedOn w:val="Normal"/>
    <w:link w:val="Sangra2detindependienteCar"/>
    <w:uiPriority w:val="99"/>
    <w:semiHidden/>
    <w:unhideWhenUsed/>
    <w:rsid w:val="004C34A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C34A3"/>
  </w:style>
  <w:style w:type="paragraph" w:styleId="Sangra3detindependiente">
    <w:name w:val="Body Text Indent 3"/>
    <w:basedOn w:val="Normal"/>
    <w:link w:val="Sangra3detindependienteCar"/>
    <w:uiPriority w:val="99"/>
    <w:semiHidden/>
    <w:unhideWhenUsed/>
    <w:rsid w:val="004C34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C34A3"/>
    <w:rPr>
      <w:sz w:val="16"/>
      <w:szCs w:val="16"/>
    </w:rPr>
  </w:style>
  <w:style w:type="paragraph" w:styleId="Sangradetextonormal">
    <w:name w:val="Body Text Indent"/>
    <w:basedOn w:val="Normal"/>
    <w:link w:val="SangradetextonormalCar"/>
    <w:uiPriority w:val="99"/>
    <w:unhideWhenUsed/>
    <w:rsid w:val="004C34A3"/>
    <w:pPr>
      <w:spacing w:after="120"/>
      <w:ind w:left="283"/>
    </w:pPr>
  </w:style>
  <w:style w:type="character" w:customStyle="1" w:styleId="SangradetextonormalCar">
    <w:name w:val="Sangría de texto normal Car"/>
    <w:basedOn w:val="Fuentedeprrafopredeter"/>
    <w:link w:val="Sangradetextonormal"/>
    <w:uiPriority w:val="99"/>
    <w:rsid w:val="004C34A3"/>
  </w:style>
  <w:style w:type="paragraph" w:styleId="Textoindependiente3">
    <w:name w:val="Body Text 3"/>
    <w:basedOn w:val="Normal"/>
    <w:link w:val="Textoindependiente3Car"/>
    <w:uiPriority w:val="99"/>
    <w:semiHidden/>
    <w:unhideWhenUsed/>
    <w:rsid w:val="004C34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4A3"/>
    <w:rPr>
      <w:sz w:val="16"/>
      <w:szCs w:val="16"/>
    </w:rPr>
  </w:style>
  <w:style w:type="character" w:customStyle="1" w:styleId="Ttulo1Car">
    <w:name w:val="Título 1 Car"/>
    <w:aliases w:val="seção Car"/>
    <w:basedOn w:val="Fuentedeprrafopredeter"/>
    <w:link w:val="Ttulo1"/>
    <w:rsid w:val="004C34A3"/>
    <w:rPr>
      <w:rFonts w:ascii="Arial" w:eastAsia="Times New Roman" w:hAnsi="Arial" w:cs="Times New Roman"/>
      <w:b/>
      <w:kern w:val="28"/>
      <w:sz w:val="28"/>
      <w:szCs w:val="20"/>
      <w:lang w:val="en-US" w:eastAsia="es-ES"/>
    </w:rPr>
  </w:style>
  <w:style w:type="character" w:customStyle="1" w:styleId="Ttulo2Car">
    <w:name w:val="Título 2 Car"/>
    <w:basedOn w:val="Fuentedeprrafopredeter"/>
    <w:link w:val="Ttulo2"/>
    <w:rsid w:val="004C34A3"/>
    <w:rPr>
      <w:rFonts w:ascii="Times New Roman" w:eastAsia="Times New Roman" w:hAnsi="Times New Roman" w:cs="Times New Roman"/>
      <w:b/>
      <w:bCs/>
      <w:sz w:val="24"/>
      <w:szCs w:val="24"/>
      <w:lang w:val="es-ES" w:eastAsia="es-ES"/>
    </w:rPr>
  </w:style>
  <w:style w:type="paragraph" w:styleId="Ttulo">
    <w:name w:val="Title"/>
    <w:basedOn w:val="Normal"/>
    <w:link w:val="TtuloCar"/>
    <w:qFormat/>
    <w:rsid w:val="004C34A3"/>
    <w:pPr>
      <w:spacing w:line="360" w:lineRule="auto"/>
      <w:jc w:val="center"/>
    </w:pPr>
    <w:rPr>
      <w:sz w:val="28"/>
      <w:lang w:eastAsia="en-US"/>
    </w:rPr>
  </w:style>
  <w:style w:type="character" w:customStyle="1" w:styleId="TtuloCar">
    <w:name w:val="Título Car"/>
    <w:basedOn w:val="Fuentedeprrafopredeter"/>
    <w:link w:val="Ttulo"/>
    <w:rsid w:val="004C34A3"/>
    <w:rPr>
      <w:rFonts w:ascii="Times New Roman" w:eastAsia="Times New Roman" w:hAnsi="Times New Roman" w:cs="Times New Roman"/>
      <w:sz w:val="28"/>
      <w:szCs w:val="24"/>
      <w:lang w:val="es-ES"/>
    </w:rPr>
  </w:style>
  <w:style w:type="paragraph" w:customStyle="1" w:styleId="Textoindependiente1">
    <w:name w:val="Texto independiente1"/>
    <w:basedOn w:val="Normal"/>
    <w:rsid w:val="004C34A3"/>
    <w:pPr>
      <w:widowControl w:val="0"/>
      <w:tabs>
        <w:tab w:val="left" w:pos="-720"/>
      </w:tabs>
      <w:overflowPunct w:val="0"/>
      <w:autoSpaceDE w:val="0"/>
      <w:autoSpaceDN w:val="0"/>
      <w:adjustRightInd w:val="0"/>
      <w:jc w:val="center"/>
      <w:textAlignment w:val="baseline"/>
    </w:pPr>
    <w:rPr>
      <w:rFonts w:ascii="MS Sans Serif" w:hAnsi="MS Sans Serif"/>
      <w:sz w:val="28"/>
      <w:szCs w:val="20"/>
      <w:lang w:val="es-ES_tradnl" w:eastAsia="en-US"/>
    </w:rPr>
  </w:style>
  <w:style w:type="paragraph" w:customStyle="1" w:styleId="Ttulo11">
    <w:name w:val="Título 11"/>
    <w:basedOn w:val="Normal"/>
    <w:next w:val="Normal"/>
    <w:rsid w:val="004C34A3"/>
    <w:pPr>
      <w:keepNext/>
      <w:widowControl w:val="0"/>
      <w:overflowPunct w:val="0"/>
      <w:autoSpaceDE w:val="0"/>
      <w:autoSpaceDN w:val="0"/>
      <w:adjustRightInd w:val="0"/>
      <w:textAlignment w:val="baseline"/>
    </w:pPr>
    <w:rPr>
      <w:b/>
      <w:sz w:val="32"/>
      <w:szCs w:val="20"/>
      <w:lang w:eastAsia="en-US"/>
    </w:rPr>
  </w:style>
  <w:style w:type="paragraph" w:customStyle="1" w:styleId="Ttulo21">
    <w:name w:val="Título 21"/>
    <w:basedOn w:val="Normal"/>
    <w:next w:val="Normal"/>
    <w:rsid w:val="004C34A3"/>
    <w:pPr>
      <w:keepNext/>
      <w:widowControl w:val="0"/>
      <w:overflowPunct w:val="0"/>
      <w:autoSpaceDE w:val="0"/>
      <w:autoSpaceDN w:val="0"/>
      <w:adjustRightInd w:val="0"/>
      <w:spacing w:before="240" w:after="60"/>
      <w:textAlignment w:val="baseline"/>
    </w:pPr>
    <w:rPr>
      <w:rFonts w:ascii="Arial" w:hAnsi="Arial"/>
      <w:b/>
      <w:i/>
      <w:szCs w:val="20"/>
      <w:lang w:eastAsia="en-US"/>
    </w:rPr>
  </w:style>
  <w:style w:type="paragraph" w:styleId="Sinespaciado">
    <w:name w:val="No Spacing"/>
    <w:link w:val="SinespaciadoCar"/>
    <w:uiPriority w:val="99"/>
    <w:qFormat/>
    <w:rsid w:val="004C34A3"/>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99"/>
    <w:rsid w:val="004C34A3"/>
    <w:rPr>
      <w:rFonts w:eastAsiaTheme="minorEastAsia"/>
      <w:lang w:val="en-US" w:eastAsia="ja-JP"/>
    </w:rPr>
  </w:style>
  <w:style w:type="paragraph" w:styleId="Epgrafe">
    <w:name w:val="caption"/>
    <w:basedOn w:val="Normal"/>
    <w:next w:val="Normal"/>
    <w:qFormat/>
    <w:rsid w:val="004C34A3"/>
    <w:pPr>
      <w:tabs>
        <w:tab w:val="left" w:pos="0"/>
      </w:tabs>
      <w:suppressAutoHyphens/>
      <w:jc w:val="center"/>
    </w:pPr>
    <w:rPr>
      <w:rFonts w:ascii="Arial" w:hAnsi="Arial"/>
      <w:b/>
    </w:rPr>
  </w:style>
  <w:style w:type="paragraph" w:styleId="TDC1">
    <w:name w:val="toc 1"/>
    <w:basedOn w:val="Normal"/>
    <w:next w:val="Normal"/>
    <w:autoRedefine/>
    <w:semiHidden/>
    <w:unhideWhenUsed/>
    <w:qFormat/>
    <w:rsid w:val="008E4857"/>
    <w:pPr>
      <w:tabs>
        <w:tab w:val="left" w:pos="360"/>
        <w:tab w:val="right" w:leader="dot" w:pos="9720"/>
      </w:tabs>
      <w:ind w:left="360" w:hanging="360"/>
    </w:pPr>
  </w:style>
  <w:style w:type="paragraph" w:styleId="Prrafodelista">
    <w:name w:val="List Paragraph"/>
    <w:basedOn w:val="Normal"/>
    <w:uiPriority w:val="34"/>
    <w:qFormat/>
    <w:rsid w:val="00116198"/>
    <w:pPr>
      <w:ind w:left="720"/>
      <w:contextualSpacing/>
    </w:pPr>
  </w:style>
  <w:style w:type="paragraph" w:styleId="Textonotapie">
    <w:name w:val="footnote text"/>
    <w:basedOn w:val="Normal"/>
    <w:link w:val="TextonotapieCar"/>
    <w:uiPriority w:val="99"/>
    <w:semiHidden/>
    <w:unhideWhenUsed/>
    <w:rsid w:val="00782AB0"/>
    <w:rPr>
      <w:rFonts w:ascii="Calibri" w:eastAsia="Calibri" w:hAnsi="Calibri"/>
      <w:sz w:val="20"/>
      <w:szCs w:val="20"/>
      <w:lang w:val="es-HN" w:eastAsia="en-US"/>
    </w:rPr>
  </w:style>
  <w:style w:type="character" w:customStyle="1" w:styleId="TextonotapieCar">
    <w:name w:val="Texto nota pie Car"/>
    <w:basedOn w:val="Fuentedeprrafopredeter"/>
    <w:link w:val="Textonotapie"/>
    <w:uiPriority w:val="99"/>
    <w:semiHidden/>
    <w:rsid w:val="00782AB0"/>
    <w:rPr>
      <w:rFonts w:ascii="Calibri" w:eastAsia="Calibri" w:hAnsi="Calibri" w:cs="Times New Roman"/>
      <w:sz w:val="20"/>
      <w:szCs w:val="20"/>
      <w:lang w:val="es-HN"/>
    </w:rPr>
  </w:style>
  <w:style w:type="character" w:styleId="Refdenotaalpie">
    <w:name w:val="footnote reference"/>
    <w:basedOn w:val="Fuentedeprrafopredeter"/>
    <w:uiPriority w:val="99"/>
    <w:semiHidden/>
    <w:unhideWhenUsed/>
    <w:rsid w:val="00782AB0"/>
    <w:rPr>
      <w:vertAlign w:val="superscript"/>
    </w:rPr>
  </w:style>
  <w:style w:type="paragraph" w:customStyle="1" w:styleId="Default">
    <w:name w:val="Default"/>
    <w:rsid w:val="00A63FCF"/>
    <w:pPr>
      <w:autoSpaceDE w:val="0"/>
      <w:autoSpaceDN w:val="0"/>
      <w:adjustRightInd w:val="0"/>
      <w:spacing w:after="0" w:line="240" w:lineRule="auto"/>
    </w:pPr>
    <w:rPr>
      <w:rFonts w:ascii="Times New Roman" w:hAnsi="Times New Roman" w:cs="Times New Roman"/>
      <w:color w:val="000000"/>
      <w:sz w:val="24"/>
      <w:szCs w:val="24"/>
      <w:lang w:val="es-CL"/>
    </w:rPr>
  </w:style>
  <w:style w:type="character" w:customStyle="1" w:styleId="Ttulo3Car">
    <w:name w:val="Título 3 Car"/>
    <w:basedOn w:val="Fuentedeprrafopredeter"/>
    <w:link w:val="Ttulo3"/>
    <w:uiPriority w:val="9"/>
    <w:semiHidden/>
    <w:rsid w:val="00317D2B"/>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unhideWhenUsed/>
    <w:rsid w:val="00317D2B"/>
    <w:pPr>
      <w:spacing w:before="100" w:beforeAutospacing="1" w:after="100" w:afterAutospacing="1"/>
    </w:pPr>
    <w:rPr>
      <w:lang w:val="es-CL" w:eastAsia="es-CL"/>
    </w:rPr>
  </w:style>
  <w:style w:type="character" w:styleId="Textoennegrita">
    <w:name w:val="Strong"/>
    <w:basedOn w:val="Fuentedeprrafopredeter"/>
    <w:uiPriority w:val="22"/>
    <w:qFormat/>
    <w:rsid w:val="00317D2B"/>
    <w:rPr>
      <w:b/>
      <w:bCs/>
    </w:rPr>
  </w:style>
  <w:style w:type="character" w:customStyle="1" w:styleId="normaltextrun">
    <w:name w:val="normaltextrun"/>
    <w:basedOn w:val="Fuentedeprrafopredeter"/>
    <w:rsid w:val="002F2EC3"/>
  </w:style>
  <w:style w:type="character" w:customStyle="1" w:styleId="eop">
    <w:name w:val="eop"/>
    <w:basedOn w:val="Fuentedeprrafopredeter"/>
    <w:rsid w:val="002F2EC3"/>
  </w:style>
  <w:style w:type="paragraph" w:customStyle="1" w:styleId="paragraph">
    <w:name w:val="paragraph"/>
    <w:basedOn w:val="Normal"/>
    <w:rsid w:val="00177AD8"/>
    <w:pPr>
      <w:spacing w:before="100" w:beforeAutospacing="1" w:after="100" w:afterAutospacing="1"/>
    </w:pPr>
    <w:rPr>
      <w:lang w:val="en-GB" w:eastAsia="en-GB"/>
    </w:rPr>
  </w:style>
  <w:style w:type="paragraph" w:customStyle="1" w:styleId="Body">
    <w:name w:val="Body"/>
    <w:rsid w:val="00AD473F"/>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US"/>
      <w14:textOutline w14:w="0" w14:cap="flat" w14:cmpd="sng" w14:algn="ctr">
        <w14:noFill/>
        <w14:prstDash w14:val="solid"/>
        <w14:bevel/>
      </w14:textOutline>
    </w:rPr>
  </w:style>
  <w:style w:type="paragraph" w:customStyle="1" w:styleId="Normal9">
    <w:name w:val="Normal_9"/>
    <w:qFormat/>
    <w:rsid w:val="001D7B6E"/>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F6901"/>
    <w:rPr>
      <w:color w:val="0000FF"/>
      <w:u w:val="single"/>
    </w:rPr>
  </w:style>
  <w:style w:type="character" w:styleId="Refdecomentario">
    <w:name w:val="annotation reference"/>
    <w:basedOn w:val="Fuentedeprrafopredeter"/>
    <w:uiPriority w:val="99"/>
    <w:semiHidden/>
    <w:unhideWhenUsed/>
    <w:rsid w:val="00B4764D"/>
    <w:rPr>
      <w:sz w:val="16"/>
      <w:szCs w:val="16"/>
    </w:rPr>
  </w:style>
  <w:style w:type="paragraph" w:styleId="Textocomentario">
    <w:name w:val="annotation text"/>
    <w:basedOn w:val="Normal"/>
    <w:link w:val="TextocomentarioCar"/>
    <w:uiPriority w:val="99"/>
    <w:semiHidden/>
    <w:unhideWhenUsed/>
    <w:rsid w:val="00B4764D"/>
    <w:rPr>
      <w:sz w:val="20"/>
      <w:szCs w:val="20"/>
    </w:rPr>
  </w:style>
  <w:style w:type="character" w:customStyle="1" w:styleId="TextocomentarioCar">
    <w:name w:val="Texto comentario Car"/>
    <w:basedOn w:val="Fuentedeprrafopredeter"/>
    <w:link w:val="Textocomentario"/>
    <w:uiPriority w:val="99"/>
    <w:semiHidden/>
    <w:rsid w:val="00B4764D"/>
    <w:rPr>
      <w:rFonts w:ascii="Times New Roman" w:eastAsia="Times New Roman" w:hAnsi="Times New Roman" w:cs="Times New Roman"/>
      <w:sz w:val="20"/>
      <w:szCs w:val="20"/>
      <w:lang w:val="es-ES" w:eastAsia="es-ES"/>
    </w:rPr>
  </w:style>
  <w:style w:type="paragraph" w:customStyle="1" w:styleId="BodyText21">
    <w:name w:val="Body Text 21"/>
    <w:basedOn w:val="Normal"/>
    <w:rsid w:val="00D46ECB"/>
    <w:pPr>
      <w:overflowPunct w:val="0"/>
      <w:autoSpaceDE w:val="0"/>
      <w:autoSpaceDN w:val="0"/>
      <w:adjustRightInd w:val="0"/>
      <w:textAlignment w:val="baseline"/>
    </w:pPr>
    <w:rPr>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480">
      <w:bodyDiv w:val="1"/>
      <w:marLeft w:val="0"/>
      <w:marRight w:val="0"/>
      <w:marTop w:val="0"/>
      <w:marBottom w:val="0"/>
      <w:divBdr>
        <w:top w:val="none" w:sz="0" w:space="0" w:color="auto"/>
        <w:left w:val="none" w:sz="0" w:space="0" w:color="auto"/>
        <w:bottom w:val="none" w:sz="0" w:space="0" w:color="auto"/>
        <w:right w:val="none" w:sz="0" w:space="0" w:color="auto"/>
      </w:divBdr>
      <w:divsChild>
        <w:div w:id="626090107">
          <w:marLeft w:val="274"/>
          <w:marRight w:val="0"/>
          <w:marTop w:val="0"/>
          <w:marBottom w:val="0"/>
          <w:divBdr>
            <w:top w:val="none" w:sz="0" w:space="0" w:color="auto"/>
            <w:left w:val="none" w:sz="0" w:space="0" w:color="auto"/>
            <w:bottom w:val="none" w:sz="0" w:space="0" w:color="auto"/>
            <w:right w:val="none" w:sz="0" w:space="0" w:color="auto"/>
          </w:divBdr>
        </w:div>
        <w:div w:id="847863638">
          <w:marLeft w:val="274"/>
          <w:marRight w:val="0"/>
          <w:marTop w:val="0"/>
          <w:marBottom w:val="0"/>
          <w:divBdr>
            <w:top w:val="none" w:sz="0" w:space="0" w:color="auto"/>
            <w:left w:val="none" w:sz="0" w:space="0" w:color="auto"/>
            <w:bottom w:val="none" w:sz="0" w:space="0" w:color="auto"/>
            <w:right w:val="none" w:sz="0" w:space="0" w:color="auto"/>
          </w:divBdr>
        </w:div>
      </w:divsChild>
    </w:div>
    <w:div w:id="8410326">
      <w:bodyDiv w:val="1"/>
      <w:marLeft w:val="0"/>
      <w:marRight w:val="0"/>
      <w:marTop w:val="0"/>
      <w:marBottom w:val="0"/>
      <w:divBdr>
        <w:top w:val="none" w:sz="0" w:space="0" w:color="auto"/>
        <w:left w:val="none" w:sz="0" w:space="0" w:color="auto"/>
        <w:bottom w:val="none" w:sz="0" w:space="0" w:color="auto"/>
        <w:right w:val="none" w:sz="0" w:space="0" w:color="auto"/>
      </w:divBdr>
    </w:div>
    <w:div w:id="11150700">
      <w:bodyDiv w:val="1"/>
      <w:marLeft w:val="0"/>
      <w:marRight w:val="0"/>
      <w:marTop w:val="0"/>
      <w:marBottom w:val="0"/>
      <w:divBdr>
        <w:top w:val="none" w:sz="0" w:space="0" w:color="auto"/>
        <w:left w:val="none" w:sz="0" w:space="0" w:color="auto"/>
        <w:bottom w:val="none" w:sz="0" w:space="0" w:color="auto"/>
        <w:right w:val="none" w:sz="0" w:space="0" w:color="auto"/>
      </w:divBdr>
    </w:div>
    <w:div w:id="28535913">
      <w:bodyDiv w:val="1"/>
      <w:marLeft w:val="0"/>
      <w:marRight w:val="0"/>
      <w:marTop w:val="0"/>
      <w:marBottom w:val="0"/>
      <w:divBdr>
        <w:top w:val="none" w:sz="0" w:space="0" w:color="auto"/>
        <w:left w:val="none" w:sz="0" w:space="0" w:color="auto"/>
        <w:bottom w:val="none" w:sz="0" w:space="0" w:color="auto"/>
        <w:right w:val="none" w:sz="0" w:space="0" w:color="auto"/>
      </w:divBdr>
      <w:divsChild>
        <w:div w:id="854611287">
          <w:marLeft w:val="0"/>
          <w:marRight w:val="0"/>
          <w:marTop w:val="0"/>
          <w:marBottom w:val="0"/>
          <w:divBdr>
            <w:top w:val="none" w:sz="0" w:space="0" w:color="auto"/>
            <w:left w:val="none" w:sz="0" w:space="0" w:color="auto"/>
            <w:bottom w:val="none" w:sz="0" w:space="0" w:color="auto"/>
            <w:right w:val="none" w:sz="0" w:space="0" w:color="auto"/>
          </w:divBdr>
        </w:div>
        <w:div w:id="218438152">
          <w:marLeft w:val="0"/>
          <w:marRight w:val="0"/>
          <w:marTop w:val="0"/>
          <w:marBottom w:val="0"/>
          <w:divBdr>
            <w:top w:val="none" w:sz="0" w:space="0" w:color="auto"/>
            <w:left w:val="none" w:sz="0" w:space="0" w:color="auto"/>
            <w:bottom w:val="none" w:sz="0" w:space="0" w:color="auto"/>
            <w:right w:val="none" w:sz="0" w:space="0" w:color="auto"/>
          </w:divBdr>
        </w:div>
        <w:div w:id="1127310729">
          <w:marLeft w:val="0"/>
          <w:marRight w:val="0"/>
          <w:marTop w:val="0"/>
          <w:marBottom w:val="0"/>
          <w:divBdr>
            <w:top w:val="none" w:sz="0" w:space="0" w:color="auto"/>
            <w:left w:val="none" w:sz="0" w:space="0" w:color="auto"/>
            <w:bottom w:val="none" w:sz="0" w:space="0" w:color="auto"/>
            <w:right w:val="none" w:sz="0" w:space="0" w:color="auto"/>
          </w:divBdr>
        </w:div>
        <w:div w:id="1562718285">
          <w:marLeft w:val="0"/>
          <w:marRight w:val="0"/>
          <w:marTop w:val="0"/>
          <w:marBottom w:val="0"/>
          <w:divBdr>
            <w:top w:val="none" w:sz="0" w:space="0" w:color="auto"/>
            <w:left w:val="none" w:sz="0" w:space="0" w:color="auto"/>
            <w:bottom w:val="none" w:sz="0" w:space="0" w:color="auto"/>
            <w:right w:val="none" w:sz="0" w:space="0" w:color="auto"/>
          </w:divBdr>
        </w:div>
      </w:divsChild>
    </w:div>
    <w:div w:id="57168540">
      <w:bodyDiv w:val="1"/>
      <w:marLeft w:val="0"/>
      <w:marRight w:val="0"/>
      <w:marTop w:val="0"/>
      <w:marBottom w:val="0"/>
      <w:divBdr>
        <w:top w:val="none" w:sz="0" w:space="0" w:color="auto"/>
        <w:left w:val="none" w:sz="0" w:space="0" w:color="auto"/>
        <w:bottom w:val="none" w:sz="0" w:space="0" w:color="auto"/>
        <w:right w:val="none" w:sz="0" w:space="0" w:color="auto"/>
      </w:divBdr>
    </w:div>
    <w:div w:id="107284009">
      <w:bodyDiv w:val="1"/>
      <w:marLeft w:val="0"/>
      <w:marRight w:val="0"/>
      <w:marTop w:val="0"/>
      <w:marBottom w:val="0"/>
      <w:divBdr>
        <w:top w:val="none" w:sz="0" w:space="0" w:color="auto"/>
        <w:left w:val="none" w:sz="0" w:space="0" w:color="auto"/>
        <w:bottom w:val="none" w:sz="0" w:space="0" w:color="auto"/>
        <w:right w:val="none" w:sz="0" w:space="0" w:color="auto"/>
      </w:divBdr>
    </w:div>
    <w:div w:id="194924551">
      <w:bodyDiv w:val="1"/>
      <w:marLeft w:val="0"/>
      <w:marRight w:val="0"/>
      <w:marTop w:val="0"/>
      <w:marBottom w:val="0"/>
      <w:divBdr>
        <w:top w:val="none" w:sz="0" w:space="0" w:color="auto"/>
        <w:left w:val="none" w:sz="0" w:space="0" w:color="auto"/>
        <w:bottom w:val="none" w:sz="0" w:space="0" w:color="auto"/>
        <w:right w:val="none" w:sz="0" w:space="0" w:color="auto"/>
      </w:divBdr>
    </w:div>
    <w:div w:id="244611350">
      <w:bodyDiv w:val="1"/>
      <w:marLeft w:val="0"/>
      <w:marRight w:val="0"/>
      <w:marTop w:val="0"/>
      <w:marBottom w:val="0"/>
      <w:divBdr>
        <w:top w:val="none" w:sz="0" w:space="0" w:color="auto"/>
        <w:left w:val="none" w:sz="0" w:space="0" w:color="auto"/>
        <w:bottom w:val="none" w:sz="0" w:space="0" w:color="auto"/>
        <w:right w:val="none" w:sz="0" w:space="0" w:color="auto"/>
      </w:divBdr>
    </w:div>
    <w:div w:id="283191656">
      <w:bodyDiv w:val="1"/>
      <w:marLeft w:val="0"/>
      <w:marRight w:val="0"/>
      <w:marTop w:val="0"/>
      <w:marBottom w:val="0"/>
      <w:divBdr>
        <w:top w:val="none" w:sz="0" w:space="0" w:color="auto"/>
        <w:left w:val="none" w:sz="0" w:space="0" w:color="auto"/>
        <w:bottom w:val="none" w:sz="0" w:space="0" w:color="auto"/>
        <w:right w:val="none" w:sz="0" w:space="0" w:color="auto"/>
      </w:divBdr>
    </w:div>
    <w:div w:id="339743287">
      <w:bodyDiv w:val="1"/>
      <w:marLeft w:val="0"/>
      <w:marRight w:val="0"/>
      <w:marTop w:val="0"/>
      <w:marBottom w:val="0"/>
      <w:divBdr>
        <w:top w:val="none" w:sz="0" w:space="0" w:color="auto"/>
        <w:left w:val="none" w:sz="0" w:space="0" w:color="auto"/>
        <w:bottom w:val="none" w:sz="0" w:space="0" w:color="auto"/>
        <w:right w:val="none" w:sz="0" w:space="0" w:color="auto"/>
      </w:divBdr>
    </w:div>
    <w:div w:id="385229475">
      <w:bodyDiv w:val="1"/>
      <w:marLeft w:val="0"/>
      <w:marRight w:val="0"/>
      <w:marTop w:val="0"/>
      <w:marBottom w:val="0"/>
      <w:divBdr>
        <w:top w:val="none" w:sz="0" w:space="0" w:color="auto"/>
        <w:left w:val="none" w:sz="0" w:space="0" w:color="auto"/>
        <w:bottom w:val="none" w:sz="0" w:space="0" w:color="auto"/>
        <w:right w:val="none" w:sz="0" w:space="0" w:color="auto"/>
      </w:divBdr>
    </w:div>
    <w:div w:id="414668045">
      <w:bodyDiv w:val="1"/>
      <w:marLeft w:val="0"/>
      <w:marRight w:val="0"/>
      <w:marTop w:val="0"/>
      <w:marBottom w:val="0"/>
      <w:divBdr>
        <w:top w:val="none" w:sz="0" w:space="0" w:color="auto"/>
        <w:left w:val="none" w:sz="0" w:space="0" w:color="auto"/>
        <w:bottom w:val="none" w:sz="0" w:space="0" w:color="auto"/>
        <w:right w:val="none" w:sz="0" w:space="0" w:color="auto"/>
      </w:divBdr>
    </w:div>
    <w:div w:id="490953736">
      <w:bodyDiv w:val="1"/>
      <w:marLeft w:val="0"/>
      <w:marRight w:val="0"/>
      <w:marTop w:val="0"/>
      <w:marBottom w:val="0"/>
      <w:divBdr>
        <w:top w:val="none" w:sz="0" w:space="0" w:color="auto"/>
        <w:left w:val="none" w:sz="0" w:space="0" w:color="auto"/>
        <w:bottom w:val="none" w:sz="0" w:space="0" w:color="auto"/>
        <w:right w:val="none" w:sz="0" w:space="0" w:color="auto"/>
      </w:divBdr>
      <w:divsChild>
        <w:div w:id="522746786">
          <w:marLeft w:val="0"/>
          <w:marRight w:val="0"/>
          <w:marTop w:val="0"/>
          <w:marBottom w:val="0"/>
          <w:divBdr>
            <w:top w:val="none" w:sz="0" w:space="0" w:color="auto"/>
            <w:left w:val="none" w:sz="0" w:space="0" w:color="auto"/>
            <w:bottom w:val="none" w:sz="0" w:space="0" w:color="auto"/>
            <w:right w:val="none" w:sz="0" w:space="0" w:color="auto"/>
          </w:divBdr>
        </w:div>
        <w:div w:id="574895335">
          <w:marLeft w:val="0"/>
          <w:marRight w:val="0"/>
          <w:marTop w:val="0"/>
          <w:marBottom w:val="0"/>
          <w:divBdr>
            <w:top w:val="none" w:sz="0" w:space="0" w:color="auto"/>
            <w:left w:val="none" w:sz="0" w:space="0" w:color="auto"/>
            <w:bottom w:val="none" w:sz="0" w:space="0" w:color="auto"/>
            <w:right w:val="none" w:sz="0" w:space="0" w:color="auto"/>
          </w:divBdr>
        </w:div>
      </w:divsChild>
    </w:div>
    <w:div w:id="530996435">
      <w:bodyDiv w:val="1"/>
      <w:marLeft w:val="0"/>
      <w:marRight w:val="0"/>
      <w:marTop w:val="0"/>
      <w:marBottom w:val="0"/>
      <w:divBdr>
        <w:top w:val="none" w:sz="0" w:space="0" w:color="auto"/>
        <w:left w:val="none" w:sz="0" w:space="0" w:color="auto"/>
        <w:bottom w:val="none" w:sz="0" w:space="0" w:color="auto"/>
        <w:right w:val="none" w:sz="0" w:space="0" w:color="auto"/>
      </w:divBdr>
    </w:div>
    <w:div w:id="569192862">
      <w:bodyDiv w:val="1"/>
      <w:marLeft w:val="0"/>
      <w:marRight w:val="0"/>
      <w:marTop w:val="0"/>
      <w:marBottom w:val="0"/>
      <w:divBdr>
        <w:top w:val="none" w:sz="0" w:space="0" w:color="auto"/>
        <w:left w:val="none" w:sz="0" w:space="0" w:color="auto"/>
        <w:bottom w:val="none" w:sz="0" w:space="0" w:color="auto"/>
        <w:right w:val="none" w:sz="0" w:space="0" w:color="auto"/>
      </w:divBdr>
    </w:div>
    <w:div w:id="643584248">
      <w:bodyDiv w:val="1"/>
      <w:marLeft w:val="0"/>
      <w:marRight w:val="0"/>
      <w:marTop w:val="0"/>
      <w:marBottom w:val="0"/>
      <w:divBdr>
        <w:top w:val="none" w:sz="0" w:space="0" w:color="auto"/>
        <w:left w:val="none" w:sz="0" w:space="0" w:color="auto"/>
        <w:bottom w:val="none" w:sz="0" w:space="0" w:color="auto"/>
        <w:right w:val="none" w:sz="0" w:space="0" w:color="auto"/>
      </w:divBdr>
    </w:div>
    <w:div w:id="661589445">
      <w:bodyDiv w:val="1"/>
      <w:marLeft w:val="0"/>
      <w:marRight w:val="0"/>
      <w:marTop w:val="0"/>
      <w:marBottom w:val="0"/>
      <w:divBdr>
        <w:top w:val="none" w:sz="0" w:space="0" w:color="auto"/>
        <w:left w:val="none" w:sz="0" w:space="0" w:color="auto"/>
        <w:bottom w:val="none" w:sz="0" w:space="0" w:color="auto"/>
        <w:right w:val="none" w:sz="0" w:space="0" w:color="auto"/>
      </w:divBdr>
    </w:div>
    <w:div w:id="712847601">
      <w:bodyDiv w:val="1"/>
      <w:marLeft w:val="0"/>
      <w:marRight w:val="0"/>
      <w:marTop w:val="0"/>
      <w:marBottom w:val="0"/>
      <w:divBdr>
        <w:top w:val="none" w:sz="0" w:space="0" w:color="auto"/>
        <w:left w:val="none" w:sz="0" w:space="0" w:color="auto"/>
        <w:bottom w:val="none" w:sz="0" w:space="0" w:color="auto"/>
        <w:right w:val="none" w:sz="0" w:space="0" w:color="auto"/>
      </w:divBdr>
    </w:div>
    <w:div w:id="769590470">
      <w:bodyDiv w:val="1"/>
      <w:marLeft w:val="0"/>
      <w:marRight w:val="0"/>
      <w:marTop w:val="0"/>
      <w:marBottom w:val="0"/>
      <w:divBdr>
        <w:top w:val="none" w:sz="0" w:space="0" w:color="auto"/>
        <w:left w:val="none" w:sz="0" w:space="0" w:color="auto"/>
        <w:bottom w:val="none" w:sz="0" w:space="0" w:color="auto"/>
        <w:right w:val="none" w:sz="0" w:space="0" w:color="auto"/>
      </w:divBdr>
    </w:div>
    <w:div w:id="771894753">
      <w:bodyDiv w:val="1"/>
      <w:marLeft w:val="0"/>
      <w:marRight w:val="0"/>
      <w:marTop w:val="0"/>
      <w:marBottom w:val="0"/>
      <w:divBdr>
        <w:top w:val="none" w:sz="0" w:space="0" w:color="auto"/>
        <w:left w:val="none" w:sz="0" w:space="0" w:color="auto"/>
        <w:bottom w:val="none" w:sz="0" w:space="0" w:color="auto"/>
        <w:right w:val="none" w:sz="0" w:space="0" w:color="auto"/>
      </w:divBdr>
    </w:div>
    <w:div w:id="803423961">
      <w:bodyDiv w:val="1"/>
      <w:marLeft w:val="0"/>
      <w:marRight w:val="0"/>
      <w:marTop w:val="0"/>
      <w:marBottom w:val="0"/>
      <w:divBdr>
        <w:top w:val="none" w:sz="0" w:space="0" w:color="auto"/>
        <w:left w:val="none" w:sz="0" w:space="0" w:color="auto"/>
        <w:bottom w:val="none" w:sz="0" w:space="0" w:color="auto"/>
        <w:right w:val="none" w:sz="0" w:space="0" w:color="auto"/>
      </w:divBdr>
    </w:div>
    <w:div w:id="814637717">
      <w:bodyDiv w:val="1"/>
      <w:marLeft w:val="0"/>
      <w:marRight w:val="0"/>
      <w:marTop w:val="0"/>
      <w:marBottom w:val="0"/>
      <w:divBdr>
        <w:top w:val="none" w:sz="0" w:space="0" w:color="auto"/>
        <w:left w:val="none" w:sz="0" w:space="0" w:color="auto"/>
        <w:bottom w:val="none" w:sz="0" w:space="0" w:color="auto"/>
        <w:right w:val="none" w:sz="0" w:space="0" w:color="auto"/>
      </w:divBdr>
      <w:divsChild>
        <w:div w:id="2001537256">
          <w:marLeft w:val="0"/>
          <w:marRight w:val="0"/>
          <w:marTop w:val="0"/>
          <w:marBottom w:val="0"/>
          <w:divBdr>
            <w:top w:val="none" w:sz="0" w:space="0" w:color="auto"/>
            <w:left w:val="none" w:sz="0" w:space="0" w:color="auto"/>
            <w:bottom w:val="none" w:sz="0" w:space="0" w:color="auto"/>
            <w:right w:val="none" w:sz="0" w:space="0" w:color="auto"/>
          </w:divBdr>
        </w:div>
        <w:div w:id="637878192">
          <w:marLeft w:val="0"/>
          <w:marRight w:val="0"/>
          <w:marTop w:val="0"/>
          <w:marBottom w:val="0"/>
          <w:divBdr>
            <w:top w:val="none" w:sz="0" w:space="0" w:color="auto"/>
            <w:left w:val="none" w:sz="0" w:space="0" w:color="auto"/>
            <w:bottom w:val="none" w:sz="0" w:space="0" w:color="auto"/>
            <w:right w:val="none" w:sz="0" w:space="0" w:color="auto"/>
          </w:divBdr>
        </w:div>
        <w:div w:id="1656758657">
          <w:marLeft w:val="0"/>
          <w:marRight w:val="0"/>
          <w:marTop w:val="0"/>
          <w:marBottom w:val="0"/>
          <w:divBdr>
            <w:top w:val="none" w:sz="0" w:space="0" w:color="auto"/>
            <w:left w:val="none" w:sz="0" w:space="0" w:color="auto"/>
            <w:bottom w:val="none" w:sz="0" w:space="0" w:color="auto"/>
            <w:right w:val="none" w:sz="0" w:space="0" w:color="auto"/>
          </w:divBdr>
        </w:div>
        <w:div w:id="1752118884">
          <w:marLeft w:val="0"/>
          <w:marRight w:val="0"/>
          <w:marTop w:val="0"/>
          <w:marBottom w:val="0"/>
          <w:divBdr>
            <w:top w:val="none" w:sz="0" w:space="0" w:color="auto"/>
            <w:left w:val="none" w:sz="0" w:space="0" w:color="auto"/>
            <w:bottom w:val="none" w:sz="0" w:space="0" w:color="auto"/>
            <w:right w:val="none" w:sz="0" w:space="0" w:color="auto"/>
          </w:divBdr>
        </w:div>
      </w:divsChild>
    </w:div>
    <w:div w:id="818545052">
      <w:bodyDiv w:val="1"/>
      <w:marLeft w:val="0"/>
      <w:marRight w:val="0"/>
      <w:marTop w:val="0"/>
      <w:marBottom w:val="0"/>
      <w:divBdr>
        <w:top w:val="none" w:sz="0" w:space="0" w:color="auto"/>
        <w:left w:val="none" w:sz="0" w:space="0" w:color="auto"/>
        <w:bottom w:val="none" w:sz="0" w:space="0" w:color="auto"/>
        <w:right w:val="none" w:sz="0" w:space="0" w:color="auto"/>
      </w:divBdr>
    </w:div>
    <w:div w:id="819033090">
      <w:bodyDiv w:val="1"/>
      <w:marLeft w:val="0"/>
      <w:marRight w:val="0"/>
      <w:marTop w:val="0"/>
      <w:marBottom w:val="0"/>
      <w:divBdr>
        <w:top w:val="none" w:sz="0" w:space="0" w:color="auto"/>
        <w:left w:val="none" w:sz="0" w:space="0" w:color="auto"/>
        <w:bottom w:val="none" w:sz="0" w:space="0" w:color="auto"/>
        <w:right w:val="none" w:sz="0" w:space="0" w:color="auto"/>
      </w:divBdr>
    </w:div>
    <w:div w:id="824663405">
      <w:bodyDiv w:val="1"/>
      <w:marLeft w:val="0"/>
      <w:marRight w:val="0"/>
      <w:marTop w:val="0"/>
      <w:marBottom w:val="0"/>
      <w:divBdr>
        <w:top w:val="none" w:sz="0" w:space="0" w:color="auto"/>
        <w:left w:val="none" w:sz="0" w:space="0" w:color="auto"/>
        <w:bottom w:val="none" w:sz="0" w:space="0" w:color="auto"/>
        <w:right w:val="none" w:sz="0" w:space="0" w:color="auto"/>
      </w:divBdr>
    </w:div>
    <w:div w:id="838155743">
      <w:bodyDiv w:val="1"/>
      <w:marLeft w:val="0"/>
      <w:marRight w:val="0"/>
      <w:marTop w:val="0"/>
      <w:marBottom w:val="0"/>
      <w:divBdr>
        <w:top w:val="none" w:sz="0" w:space="0" w:color="auto"/>
        <w:left w:val="none" w:sz="0" w:space="0" w:color="auto"/>
        <w:bottom w:val="none" w:sz="0" w:space="0" w:color="auto"/>
        <w:right w:val="none" w:sz="0" w:space="0" w:color="auto"/>
      </w:divBdr>
    </w:div>
    <w:div w:id="875430498">
      <w:bodyDiv w:val="1"/>
      <w:marLeft w:val="0"/>
      <w:marRight w:val="0"/>
      <w:marTop w:val="0"/>
      <w:marBottom w:val="0"/>
      <w:divBdr>
        <w:top w:val="none" w:sz="0" w:space="0" w:color="auto"/>
        <w:left w:val="none" w:sz="0" w:space="0" w:color="auto"/>
        <w:bottom w:val="none" w:sz="0" w:space="0" w:color="auto"/>
        <w:right w:val="none" w:sz="0" w:space="0" w:color="auto"/>
      </w:divBdr>
    </w:div>
    <w:div w:id="1043945577">
      <w:bodyDiv w:val="1"/>
      <w:marLeft w:val="0"/>
      <w:marRight w:val="0"/>
      <w:marTop w:val="0"/>
      <w:marBottom w:val="0"/>
      <w:divBdr>
        <w:top w:val="none" w:sz="0" w:space="0" w:color="auto"/>
        <w:left w:val="none" w:sz="0" w:space="0" w:color="auto"/>
        <w:bottom w:val="none" w:sz="0" w:space="0" w:color="auto"/>
        <w:right w:val="none" w:sz="0" w:space="0" w:color="auto"/>
      </w:divBdr>
    </w:div>
    <w:div w:id="1094204961">
      <w:bodyDiv w:val="1"/>
      <w:marLeft w:val="0"/>
      <w:marRight w:val="0"/>
      <w:marTop w:val="0"/>
      <w:marBottom w:val="0"/>
      <w:divBdr>
        <w:top w:val="none" w:sz="0" w:space="0" w:color="auto"/>
        <w:left w:val="none" w:sz="0" w:space="0" w:color="auto"/>
        <w:bottom w:val="none" w:sz="0" w:space="0" w:color="auto"/>
        <w:right w:val="none" w:sz="0" w:space="0" w:color="auto"/>
      </w:divBdr>
    </w:div>
    <w:div w:id="1108306537">
      <w:bodyDiv w:val="1"/>
      <w:marLeft w:val="0"/>
      <w:marRight w:val="0"/>
      <w:marTop w:val="0"/>
      <w:marBottom w:val="0"/>
      <w:divBdr>
        <w:top w:val="none" w:sz="0" w:space="0" w:color="auto"/>
        <w:left w:val="none" w:sz="0" w:space="0" w:color="auto"/>
        <w:bottom w:val="none" w:sz="0" w:space="0" w:color="auto"/>
        <w:right w:val="none" w:sz="0" w:space="0" w:color="auto"/>
      </w:divBdr>
    </w:div>
    <w:div w:id="1141309864">
      <w:bodyDiv w:val="1"/>
      <w:marLeft w:val="0"/>
      <w:marRight w:val="0"/>
      <w:marTop w:val="0"/>
      <w:marBottom w:val="0"/>
      <w:divBdr>
        <w:top w:val="none" w:sz="0" w:space="0" w:color="auto"/>
        <w:left w:val="none" w:sz="0" w:space="0" w:color="auto"/>
        <w:bottom w:val="none" w:sz="0" w:space="0" w:color="auto"/>
        <w:right w:val="none" w:sz="0" w:space="0" w:color="auto"/>
      </w:divBdr>
      <w:divsChild>
        <w:div w:id="1056515374">
          <w:marLeft w:val="0"/>
          <w:marRight w:val="0"/>
          <w:marTop w:val="0"/>
          <w:marBottom w:val="0"/>
          <w:divBdr>
            <w:top w:val="none" w:sz="0" w:space="0" w:color="auto"/>
            <w:left w:val="none" w:sz="0" w:space="0" w:color="auto"/>
            <w:bottom w:val="none" w:sz="0" w:space="0" w:color="auto"/>
            <w:right w:val="none" w:sz="0" w:space="0" w:color="auto"/>
          </w:divBdr>
        </w:div>
      </w:divsChild>
    </w:div>
    <w:div w:id="1151870086">
      <w:bodyDiv w:val="1"/>
      <w:marLeft w:val="0"/>
      <w:marRight w:val="0"/>
      <w:marTop w:val="0"/>
      <w:marBottom w:val="0"/>
      <w:divBdr>
        <w:top w:val="none" w:sz="0" w:space="0" w:color="auto"/>
        <w:left w:val="none" w:sz="0" w:space="0" w:color="auto"/>
        <w:bottom w:val="none" w:sz="0" w:space="0" w:color="auto"/>
        <w:right w:val="none" w:sz="0" w:space="0" w:color="auto"/>
      </w:divBdr>
    </w:div>
    <w:div w:id="1169255730">
      <w:bodyDiv w:val="1"/>
      <w:marLeft w:val="0"/>
      <w:marRight w:val="0"/>
      <w:marTop w:val="0"/>
      <w:marBottom w:val="0"/>
      <w:divBdr>
        <w:top w:val="none" w:sz="0" w:space="0" w:color="auto"/>
        <w:left w:val="none" w:sz="0" w:space="0" w:color="auto"/>
        <w:bottom w:val="none" w:sz="0" w:space="0" w:color="auto"/>
        <w:right w:val="none" w:sz="0" w:space="0" w:color="auto"/>
      </w:divBdr>
    </w:div>
    <w:div w:id="1251625516">
      <w:bodyDiv w:val="1"/>
      <w:marLeft w:val="0"/>
      <w:marRight w:val="0"/>
      <w:marTop w:val="0"/>
      <w:marBottom w:val="0"/>
      <w:divBdr>
        <w:top w:val="none" w:sz="0" w:space="0" w:color="auto"/>
        <w:left w:val="none" w:sz="0" w:space="0" w:color="auto"/>
        <w:bottom w:val="none" w:sz="0" w:space="0" w:color="auto"/>
        <w:right w:val="none" w:sz="0" w:space="0" w:color="auto"/>
      </w:divBdr>
    </w:div>
    <w:div w:id="1282154523">
      <w:bodyDiv w:val="1"/>
      <w:marLeft w:val="0"/>
      <w:marRight w:val="0"/>
      <w:marTop w:val="0"/>
      <w:marBottom w:val="0"/>
      <w:divBdr>
        <w:top w:val="none" w:sz="0" w:space="0" w:color="auto"/>
        <w:left w:val="none" w:sz="0" w:space="0" w:color="auto"/>
        <w:bottom w:val="none" w:sz="0" w:space="0" w:color="auto"/>
        <w:right w:val="none" w:sz="0" w:space="0" w:color="auto"/>
      </w:divBdr>
    </w:div>
    <w:div w:id="1291864322">
      <w:bodyDiv w:val="1"/>
      <w:marLeft w:val="0"/>
      <w:marRight w:val="0"/>
      <w:marTop w:val="0"/>
      <w:marBottom w:val="0"/>
      <w:divBdr>
        <w:top w:val="none" w:sz="0" w:space="0" w:color="auto"/>
        <w:left w:val="none" w:sz="0" w:space="0" w:color="auto"/>
        <w:bottom w:val="none" w:sz="0" w:space="0" w:color="auto"/>
        <w:right w:val="none" w:sz="0" w:space="0" w:color="auto"/>
      </w:divBdr>
    </w:div>
    <w:div w:id="1444113614">
      <w:bodyDiv w:val="1"/>
      <w:marLeft w:val="0"/>
      <w:marRight w:val="0"/>
      <w:marTop w:val="0"/>
      <w:marBottom w:val="0"/>
      <w:divBdr>
        <w:top w:val="none" w:sz="0" w:space="0" w:color="auto"/>
        <w:left w:val="none" w:sz="0" w:space="0" w:color="auto"/>
        <w:bottom w:val="none" w:sz="0" w:space="0" w:color="auto"/>
        <w:right w:val="none" w:sz="0" w:space="0" w:color="auto"/>
      </w:divBdr>
    </w:div>
    <w:div w:id="1498838033">
      <w:bodyDiv w:val="1"/>
      <w:marLeft w:val="0"/>
      <w:marRight w:val="0"/>
      <w:marTop w:val="0"/>
      <w:marBottom w:val="0"/>
      <w:divBdr>
        <w:top w:val="none" w:sz="0" w:space="0" w:color="auto"/>
        <w:left w:val="none" w:sz="0" w:space="0" w:color="auto"/>
        <w:bottom w:val="none" w:sz="0" w:space="0" w:color="auto"/>
        <w:right w:val="none" w:sz="0" w:space="0" w:color="auto"/>
      </w:divBdr>
    </w:div>
    <w:div w:id="1503935099">
      <w:bodyDiv w:val="1"/>
      <w:marLeft w:val="0"/>
      <w:marRight w:val="0"/>
      <w:marTop w:val="0"/>
      <w:marBottom w:val="0"/>
      <w:divBdr>
        <w:top w:val="none" w:sz="0" w:space="0" w:color="auto"/>
        <w:left w:val="none" w:sz="0" w:space="0" w:color="auto"/>
        <w:bottom w:val="none" w:sz="0" w:space="0" w:color="auto"/>
        <w:right w:val="none" w:sz="0" w:space="0" w:color="auto"/>
      </w:divBdr>
      <w:divsChild>
        <w:div w:id="94256172">
          <w:marLeft w:val="0"/>
          <w:marRight w:val="0"/>
          <w:marTop w:val="0"/>
          <w:marBottom w:val="0"/>
          <w:divBdr>
            <w:top w:val="none" w:sz="0" w:space="0" w:color="auto"/>
            <w:left w:val="none" w:sz="0" w:space="0" w:color="auto"/>
            <w:bottom w:val="none" w:sz="0" w:space="0" w:color="auto"/>
            <w:right w:val="none" w:sz="0" w:space="0" w:color="auto"/>
          </w:divBdr>
        </w:div>
        <w:div w:id="178206206">
          <w:marLeft w:val="0"/>
          <w:marRight w:val="0"/>
          <w:marTop w:val="0"/>
          <w:marBottom w:val="0"/>
          <w:divBdr>
            <w:top w:val="none" w:sz="0" w:space="0" w:color="auto"/>
            <w:left w:val="none" w:sz="0" w:space="0" w:color="auto"/>
            <w:bottom w:val="none" w:sz="0" w:space="0" w:color="auto"/>
            <w:right w:val="none" w:sz="0" w:space="0" w:color="auto"/>
          </w:divBdr>
        </w:div>
      </w:divsChild>
    </w:div>
    <w:div w:id="1555509388">
      <w:bodyDiv w:val="1"/>
      <w:marLeft w:val="0"/>
      <w:marRight w:val="0"/>
      <w:marTop w:val="0"/>
      <w:marBottom w:val="0"/>
      <w:divBdr>
        <w:top w:val="none" w:sz="0" w:space="0" w:color="auto"/>
        <w:left w:val="none" w:sz="0" w:space="0" w:color="auto"/>
        <w:bottom w:val="none" w:sz="0" w:space="0" w:color="auto"/>
        <w:right w:val="none" w:sz="0" w:space="0" w:color="auto"/>
      </w:divBdr>
    </w:div>
    <w:div w:id="1566454819">
      <w:bodyDiv w:val="1"/>
      <w:marLeft w:val="0"/>
      <w:marRight w:val="0"/>
      <w:marTop w:val="0"/>
      <w:marBottom w:val="0"/>
      <w:divBdr>
        <w:top w:val="none" w:sz="0" w:space="0" w:color="auto"/>
        <w:left w:val="none" w:sz="0" w:space="0" w:color="auto"/>
        <w:bottom w:val="none" w:sz="0" w:space="0" w:color="auto"/>
        <w:right w:val="none" w:sz="0" w:space="0" w:color="auto"/>
      </w:divBdr>
    </w:div>
    <w:div w:id="1606424920">
      <w:bodyDiv w:val="1"/>
      <w:marLeft w:val="0"/>
      <w:marRight w:val="0"/>
      <w:marTop w:val="0"/>
      <w:marBottom w:val="0"/>
      <w:divBdr>
        <w:top w:val="none" w:sz="0" w:space="0" w:color="auto"/>
        <w:left w:val="none" w:sz="0" w:space="0" w:color="auto"/>
        <w:bottom w:val="none" w:sz="0" w:space="0" w:color="auto"/>
        <w:right w:val="none" w:sz="0" w:space="0" w:color="auto"/>
      </w:divBdr>
    </w:div>
    <w:div w:id="1609577143">
      <w:bodyDiv w:val="1"/>
      <w:marLeft w:val="0"/>
      <w:marRight w:val="0"/>
      <w:marTop w:val="0"/>
      <w:marBottom w:val="0"/>
      <w:divBdr>
        <w:top w:val="none" w:sz="0" w:space="0" w:color="auto"/>
        <w:left w:val="none" w:sz="0" w:space="0" w:color="auto"/>
        <w:bottom w:val="none" w:sz="0" w:space="0" w:color="auto"/>
        <w:right w:val="none" w:sz="0" w:space="0" w:color="auto"/>
      </w:divBdr>
    </w:div>
    <w:div w:id="1612544158">
      <w:bodyDiv w:val="1"/>
      <w:marLeft w:val="0"/>
      <w:marRight w:val="0"/>
      <w:marTop w:val="0"/>
      <w:marBottom w:val="0"/>
      <w:divBdr>
        <w:top w:val="none" w:sz="0" w:space="0" w:color="auto"/>
        <w:left w:val="none" w:sz="0" w:space="0" w:color="auto"/>
        <w:bottom w:val="none" w:sz="0" w:space="0" w:color="auto"/>
        <w:right w:val="none" w:sz="0" w:space="0" w:color="auto"/>
      </w:divBdr>
    </w:div>
    <w:div w:id="1624463603">
      <w:bodyDiv w:val="1"/>
      <w:marLeft w:val="0"/>
      <w:marRight w:val="0"/>
      <w:marTop w:val="0"/>
      <w:marBottom w:val="0"/>
      <w:divBdr>
        <w:top w:val="none" w:sz="0" w:space="0" w:color="auto"/>
        <w:left w:val="none" w:sz="0" w:space="0" w:color="auto"/>
        <w:bottom w:val="none" w:sz="0" w:space="0" w:color="auto"/>
        <w:right w:val="none" w:sz="0" w:space="0" w:color="auto"/>
      </w:divBdr>
    </w:div>
    <w:div w:id="1640724574">
      <w:bodyDiv w:val="1"/>
      <w:marLeft w:val="0"/>
      <w:marRight w:val="0"/>
      <w:marTop w:val="0"/>
      <w:marBottom w:val="0"/>
      <w:divBdr>
        <w:top w:val="none" w:sz="0" w:space="0" w:color="auto"/>
        <w:left w:val="none" w:sz="0" w:space="0" w:color="auto"/>
        <w:bottom w:val="none" w:sz="0" w:space="0" w:color="auto"/>
        <w:right w:val="none" w:sz="0" w:space="0" w:color="auto"/>
      </w:divBdr>
    </w:div>
    <w:div w:id="1649162033">
      <w:bodyDiv w:val="1"/>
      <w:marLeft w:val="0"/>
      <w:marRight w:val="0"/>
      <w:marTop w:val="0"/>
      <w:marBottom w:val="0"/>
      <w:divBdr>
        <w:top w:val="none" w:sz="0" w:space="0" w:color="auto"/>
        <w:left w:val="none" w:sz="0" w:space="0" w:color="auto"/>
        <w:bottom w:val="none" w:sz="0" w:space="0" w:color="auto"/>
        <w:right w:val="none" w:sz="0" w:space="0" w:color="auto"/>
      </w:divBdr>
    </w:div>
    <w:div w:id="1711605826">
      <w:bodyDiv w:val="1"/>
      <w:marLeft w:val="0"/>
      <w:marRight w:val="0"/>
      <w:marTop w:val="0"/>
      <w:marBottom w:val="0"/>
      <w:divBdr>
        <w:top w:val="none" w:sz="0" w:space="0" w:color="auto"/>
        <w:left w:val="none" w:sz="0" w:space="0" w:color="auto"/>
        <w:bottom w:val="none" w:sz="0" w:space="0" w:color="auto"/>
        <w:right w:val="none" w:sz="0" w:space="0" w:color="auto"/>
      </w:divBdr>
    </w:div>
    <w:div w:id="1784375669">
      <w:bodyDiv w:val="1"/>
      <w:marLeft w:val="0"/>
      <w:marRight w:val="0"/>
      <w:marTop w:val="0"/>
      <w:marBottom w:val="0"/>
      <w:divBdr>
        <w:top w:val="none" w:sz="0" w:space="0" w:color="auto"/>
        <w:left w:val="none" w:sz="0" w:space="0" w:color="auto"/>
        <w:bottom w:val="none" w:sz="0" w:space="0" w:color="auto"/>
        <w:right w:val="none" w:sz="0" w:space="0" w:color="auto"/>
      </w:divBdr>
    </w:div>
    <w:div w:id="1865900770">
      <w:bodyDiv w:val="1"/>
      <w:marLeft w:val="0"/>
      <w:marRight w:val="0"/>
      <w:marTop w:val="0"/>
      <w:marBottom w:val="0"/>
      <w:divBdr>
        <w:top w:val="none" w:sz="0" w:space="0" w:color="auto"/>
        <w:left w:val="none" w:sz="0" w:space="0" w:color="auto"/>
        <w:bottom w:val="none" w:sz="0" w:space="0" w:color="auto"/>
        <w:right w:val="none" w:sz="0" w:space="0" w:color="auto"/>
      </w:divBdr>
    </w:div>
    <w:div w:id="1866212198">
      <w:bodyDiv w:val="1"/>
      <w:marLeft w:val="0"/>
      <w:marRight w:val="0"/>
      <w:marTop w:val="0"/>
      <w:marBottom w:val="0"/>
      <w:divBdr>
        <w:top w:val="none" w:sz="0" w:space="0" w:color="auto"/>
        <w:left w:val="none" w:sz="0" w:space="0" w:color="auto"/>
        <w:bottom w:val="none" w:sz="0" w:space="0" w:color="auto"/>
        <w:right w:val="none" w:sz="0" w:space="0" w:color="auto"/>
      </w:divBdr>
    </w:div>
    <w:div w:id="1880967032">
      <w:bodyDiv w:val="1"/>
      <w:marLeft w:val="0"/>
      <w:marRight w:val="0"/>
      <w:marTop w:val="0"/>
      <w:marBottom w:val="0"/>
      <w:divBdr>
        <w:top w:val="none" w:sz="0" w:space="0" w:color="auto"/>
        <w:left w:val="none" w:sz="0" w:space="0" w:color="auto"/>
        <w:bottom w:val="none" w:sz="0" w:space="0" w:color="auto"/>
        <w:right w:val="none" w:sz="0" w:space="0" w:color="auto"/>
      </w:divBdr>
    </w:div>
    <w:div w:id="1884176868">
      <w:bodyDiv w:val="1"/>
      <w:marLeft w:val="0"/>
      <w:marRight w:val="0"/>
      <w:marTop w:val="0"/>
      <w:marBottom w:val="0"/>
      <w:divBdr>
        <w:top w:val="none" w:sz="0" w:space="0" w:color="auto"/>
        <w:left w:val="none" w:sz="0" w:space="0" w:color="auto"/>
        <w:bottom w:val="none" w:sz="0" w:space="0" w:color="auto"/>
        <w:right w:val="none" w:sz="0" w:space="0" w:color="auto"/>
      </w:divBdr>
    </w:div>
    <w:div w:id="1893925282">
      <w:bodyDiv w:val="1"/>
      <w:marLeft w:val="0"/>
      <w:marRight w:val="0"/>
      <w:marTop w:val="0"/>
      <w:marBottom w:val="0"/>
      <w:divBdr>
        <w:top w:val="none" w:sz="0" w:space="0" w:color="auto"/>
        <w:left w:val="none" w:sz="0" w:space="0" w:color="auto"/>
        <w:bottom w:val="none" w:sz="0" w:space="0" w:color="auto"/>
        <w:right w:val="none" w:sz="0" w:space="0" w:color="auto"/>
      </w:divBdr>
    </w:div>
    <w:div w:id="1920672434">
      <w:bodyDiv w:val="1"/>
      <w:marLeft w:val="0"/>
      <w:marRight w:val="0"/>
      <w:marTop w:val="0"/>
      <w:marBottom w:val="0"/>
      <w:divBdr>
        <w:top w:val="none" w:sz="0" w:space="0" w:color="auto"/>
        <w:left w:val="none" w:sz="0" w:space="0" w:color="auto"/>
        <w:bottom w:val="none" w:sz="0" w:space="0" w:color="auto"/>
        <w:right w:val="none" w:sz="0" w:space="0" w:color="auto"/>
      </w:divBdr>
    </w:div>
    <w:div w:id="2044555829">
      <w:bodyDiv w:val="1"/>
      <w:marLeft w:val="0"/>
      <w:marRight w:val="0"/>
      <w:marTop w:val="0"/>
      <w:marBottom w:val="0"/>
      <w:divBdr>
        <w:top w:val="none" w:sz="0" w:space="0" w:color="auto"/>
        <w:left w:val="none" w:sz="0" w:space="0" w:color="auto"/>
        <w:bottom w:val="none" w:sz="0" w:space="0" w:color="auto"/>
        <w:right w:val="none" w:sz="0" w:space="0" w:color="auto"/>
      </w:divBdr>
      <w:divsChild>
        <w:div w:id="1353844168">
          <w:marLeft w:val="0"/>
          <w:marRight w:val="0"/>
          <w:marTop w:val="0"/>
          <w:marBottom w:val="0"/>
          <w:divBdr>
            <w:top w:val="none" w:sz="0" w:space="0" w:color="auto"/>
            <w:left w:val="none" w:sz="0" w:space="0" w:color="auto"/>
            <w:bottom w:val="none" w:sz="0" w:space="0" w:color="auto"/>
            <w:right w:val="none" w:sz="0" w:space="0" w:color="auto"/>
          </w:divBdr>
        </w:div>
        <w:div w:id="1323117304">
          <w:marLeft w:val="0"/>
          <w:marRight w:val="0"/>
          <w:marTop w:val="0"/>
          <w:marBottom w:val="0"/>
          <w:divBdr>
            <w:top w:val="none" w:sz="0" w:space="0" w:color="auto"/>
            <w:left w:val="none" w:sz="0" w:space="0" w:color="auto"/>
            <w:bottom w:val="none" w:sz="0" w:space="0" w:color="auto"/>
            <w:right w:val="none" w:sz="0" w:space="0" w:color="auto"/>
          </w:divBdr>
          <w:divsChild>
            <w:div w:id="1673100029">
              <w:marLeft w:val="0"/>
              <w:marRight w:val="0"/>
              <w:marTop w:val="0"/>
              <w:marBottom w:val="0"/>
              <w:divBdr>
                <w:top w:val="none" w:sz="0" w:space="0" w:color="auto"/>
                <w:left w:val="none" w:sz="0" w:space="0" w:color="auto"/>
                <w:bottom w:val="none" w:sz="0" w:space="0" w:color="auto"/>
                <w:right w:val="none" w:sz="0" w:space="0" w:color="auto"/>
              </w:divBdr>
            </w:div>
            <w:div w:id="16463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09628">
      <w:bodyDiv w:val="1"/>
      <w:marLeft w:val="0"/>
      <w:marRight w:val="0"/>
      <w:marTop w:val="0"/>
      <w:marBottom w:val="0"/>
      <w:divBdr>
        <w:top w:val="none" w:sz="0" w:space="0" w:color="auto"/>
        <w:left w:val="none" w:sz="0" w:space="0" w:color="auto"/>
        <w:bottom w:val="none" w:sz="0" w:space="0" w:color="auto"/>
        <w:right w:val="none" w:sz="0" w:space="0" w:color="auto"/>
      </w:divBdr>
    </w:div>
    <w:div w:id="213085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229A30EC01D14EB5BCFF75C72BC34D" ma:contentTypeVersion="14" ma:contentTypeDescription="Create a new document." ma:contentTypeScope="" ma:versionID="119c216bb6b7574e95c8e24d3ada82a2">
  <xsd:schema xmlns:xsd="http://www.w3.org/2001/XMLSchema" xmlns:xs="http://www.w3.org/2001/XMLSchema" xmlns:p="http://schemas.microsoft.com/office/2006/metadata/properties" xmlns:ns2="a2539562-ddd8-488a-885a-8ecd59d98095" xmlns:ns3="352b7175-9271-442d-942c-05fd62ce5f94" targetNamespace="http://schemas.microsoft.com/office/2006/metadata/properties" ma:root="true" ma:fieldsID="ec342934c363d03361d765c67fe7446b" ns2:_="" ns3:_="">
    <xsd:import namespace="a2539562-ddd8-488a-885a-8ecd59d98095"/>
    <xsd:import namespace="352b7175-9271-442d-942c-05fd62ce5f9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39562-ddd8-488a-885a-8ecd59d98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2b7175-9271-442d-942c-05fd62ce5f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7e480f-4fda-43c8-bf75-9a4a41eae6a1}" ma:internalName="TaxCatchAll" ma:showField="CatchAllData" ma:web="352b7175-9271-442d-942c-05fd62ce5f9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539562-ddd8-488a-885a-8ecd59d98095">
      <Terms xmlns="http://schemas.microsoft.com/office/infopath/2007/PartnerControls"/>
    </lcf76f155ced4ddcb4097134ff3c332f>
    <TaxCatchAll xmlns="352b7175-9271-442d-942c-05fd62ce5f94" xsi:nil="true"/>
  </documentManagement>
</p:properties>
</file>

<file path=customXml/itemProps1.xml><?xml version="1.0" encoding="utf-8"?>
<ds:datastoreItem xmlns:ds="http://schemas.openxmlformats.org/officeDocument/2006/customXml" ds:itemID="{5E17F2F9-90FC-4B10-BD33-6C6BE0F53CB0}">
  <ds:schemaRefs>
    <ds:schemaRef ds:uri="http://schemas.openxmlformats.org/officeDocument/2006/bibliography"/>
  </ds:schemaRefs>
</ds:datastoreItem>
</file>

<file path=customXml/itemProps2.xml><?xml version="1.0" encoding="utf-8"?>
<ds:datastoreItem xmlns:ds="http://schemas.openxmlformats.org/officeDocument/2006/customXml" ds:itemID="{93A2C33F-3DC3-47EE-9407-BF36F4DCE647}"/>
</file>

<file path=customXml/itemProps3.xml><?xml version="1.0" encoding="utf-8"?>
<ds:datastoreItem xmlns:ds="http://schemas.openxmlformats.org/officeDocument/2006/customXml" ds:itemID="{ED2C2B60-E61D-4D6A-9409-615908054F04}"/>
</file>

<file path=customXml/itemProps4.xml><?xml version="1.0" encoding="utf-8"?>
<ds:datastoreItem xmlns:ds="http://schemas.openxmlformats.org/officeDocument/2006/customXml" ds:itemID="{0B42AC60-139B-4143-8089-3AAAE55A3CE7}"/>
</file>

<file path=docProps/app.xml><?xml version="1.0" encoding="utf-8"?>
<Properties xmlns="http://schemas.openxmlformats.org/officeDocument/2006/extended-properties" xmlns:vt="http://schemas.openxmlformats.org/officeDocument/2006/docPropsVTypes">
  <Template>Normal</Template>
  <TotalTime>1</TotalTime>
  <Pages>49</Pages>
  <Words>13859</Words>
  <Characters>78997</Characters>
  <Application>Microsoft Office Word</Application>
  <DocSecurity>0</DocSecurity>
  <Lines>658</Lines>
  <Paragraphs>185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IAEA</Company>
  <LinksUpToDate>false</LinksUpToDate>
  <CharactersWithSpaces>92671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RONCERO MARTIN, Jose Miguel</dc:creator>
  <cp:lastModifiedBy>ads100</cp:lastModifiedBy>
  <cp:revision>2</cp:revision>
  <cp:lastPrinted>2023-03-14T16:59:00Z</cp:lastPrinted>
  <dcterms:created xsi:type="dcterms:W3CDTF">2023-03-24T18:05:00Z</dcterms:created>
  <dcterms:modified xsi:type="dcterms:W3CDTF">2023-03-24T18:05:00Z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0x0101004D229A30EC01D14EB5BCFF75C72BC34D</vt:lpwstr>
  </property>
</Properties>
</file>